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4A6A4" w14:textId="649209CF" w:rsidR="00325F87" w:rsidRPr="00385121" w:rsidRDefault="00325F87" w:rsidP="00644861">
      <w:pPr>
        <w:bidi/>
        <w:spacing w:after="0" w:line="240" w:lineRule="auto"/>
        <w:rPr>
          <w:rFonts w:ascii="Simplified Arabic" w:eastAsia="Arial" w:hAnsi="Simplified Arabic" w:cs="Simplified Arabic"/>
          <w:b/>
          <w:color w:val="000000"/>
          <w:sz w:val="44"/>
          <w:szCs w:val="32"/>
          <w:u w:val="single"/>
          <w:lang w:bidi="ar-AE"/>
        </w:rPr>
      </w:pPr>
      <w:bookmarkStart w:id="1" w:name="_Hlk33008185"/>
      <w:bookmarkStart w:id="2" w:name="_GoBack"/>
      <w:bookmarkEnd w:id="2"/>
      <w:r w:rsidRPr="00385121">
        <w:rPr>
          <w:rFonts w:ascii="Simplified Arabic" w:eastAsia="Arial" w:hAnsi="Simplified Arabic" w:cs="Simplified Arabic" w:hint="cs"/>
          <w:b/>
          <w:color w:val="000000"/>
          <w:sz w:val="44"/>
          <w:szCs w:val="28"/>
          <w:u w:val="single"/>
          <w:rtl/>
          <w:lang w:bidi="ar-AE"/>
        </w:rPr>
        <w:t>للنشر الفوري</w:t>
      </w:r>
    </w:p>
    <w:bookmarkEnd w:id="1"/>
    <w:p w14:paraId="39D8EB07" w14:textId="77777777" w:rsidR="005C1639" w:rsidRDefault="005C1639" w:rsidP="00644861">
      <w:pPr>
        <w:bidi/>
        <w:spacing w:after="0" w:line="240" w:lineRule="auto"/>
        <w:rPr>
          <w:rFonts w:ascii="Simplified Arabic" w:hAnsi="Simplified Arabic" w:cs="Simplified Arabic"/>
          <w:b/>
          <w:bCs/>
          <w:sz w:val="36"/>
          <w:szCs w:val="36"/>
          <w:rtl/>
          <w:lang w:bidi="ar-AE"/>
        </w:rPr>
      </w:pPr>
    </w:p>
    <w:p w14:paraId="6AB96703" w14:textId="66DA74BF" w:rsidR="004E5080" w:rsidRDefault="002632C4" w:rsidP="005C1639">
      <w:pPr>
        <w:bidi/>
        <w:spacing w:after="0" w:line="240" w:lineRule="auto"/>
        <w:rPr>
          <w:rFonts w:ascii="Simplified Arabic" w:hAnsi="Simplified Arabic" w:cs="Simplified Arabic"/>
          <w:b/>
          <w:bCs/>
          <w:sz w:val="36"/>
          <w:szCs w:val="36"/>
          <w:rtl/>
        </w:rPr>
      </w:pPr>
      <w:bookmarkStart w:id="3" w:name="_Hlk65169185"/>
      <w:r w:rsidRPr="00385121">
        <w:rPr>
          <w:rFonts w:ascii="Simplified Arabic" w:hAnsi="Simplified Arabic" w:cs="Simplified Arabic" w:hint="cs"/>
          <w:b/>
          <w:bCs/>
          <w:sz w:val="36"/>
          <w:szCs w:val="36"/>
          <w:rtl/>
        </w:rPr>
        <w:t>فورد</w:t>
      </w:r>
      <w:r w:rsidR="006B36F5" w:rsidRPr="006B36F5">
        <w:rPr>
          <w:rtl/>
        </w:rPr>
        <w:t xml:space="preserve"> </w:t>
      </w:r>
      <w:r w:rsidR="006B36F5" w:rsidRPr="006B36F5">
        <w:rPr>
          <w:rFonts w:ascii="Simplified Arabic" w:hAnsi="Simplified Arabic" w:cs="Simplified Arabic"/>
          <w:b/>
          <w:bCs/>
          <w:sz w:val="36"/>
          <w:szCs w:val="36"/>
          <w:rtl/>
        </w:rPr>
        <w:t>و</w:t>
      </w:r>
      <w:r w:rsidR="006B36F5" w:rsidRPr="006B36F5">
        <w:rPr>
          <w:rtl/>
        </w:rPr>
        <w:t xml:space="preserve"> </w:t>
      </w:r>
      <w:r w:rsidR="006B36F5" w:rsidRPr="006B36F5">
        <w:rPr>
          <w:rFonts w:ascii="Simplified Arabic" w:hAnsi="Simplified Arabic" w:cs="Simplified Arabic"/>
          <w:b/>
          <w:bCs/>
          <w:sz w:val="36"/>
          <w:szCs w:val="36"/>
          <w:rtl/>
        </w:rPr>
        <w:t>صندوق</w:t>
      </w:r>
      <w:r w:rsidR="006B36F5" w:rsidRPr="006B36F5">
        <w:rPr>
          <w:rtl/>
        </w:rPr>
        <w:t xml:space="preserve"> </w:t>
      </w:r>
      <w:r w:rsidR="006B36F5">
        <w:t xml:space="preserve"> </w:t>
      </w:r>
      <w:r w:rsidR="006B36F5" w:rsidRPr="006B36F5">
        <w:rPr>
          <w:rFonts w:ascii="Simplified Arabic" w:hAnsi="Simplified Arabic" w:cs="Simplified Arabic"/>
          <w:b/>
          <w:bCs/>
          <w:sz w:val="36"/>
          <w:szCs w:val="36"/>
          <w:rtl/>
        </w:rPr>
        <w:t>فورد</w:t>
      </w:r>
      <w:r w:rsidRPr="00385121">
        <w:rPr>
          <w:rFonts w:ascii="Simplified Arabic" w:hAnsi="Simplified Arabic" w:cs="Simplified Arabic" w:hint="cs"/>
          <w:b/>
          <w:bCs/>
          <w:sz w:val="36"/>
          <w:szCs w:val="36"/>
          <w:rtl/>
        </w:rPr>
        <w:t xml:space="preserve"> </w:t>
      </w:r>
      <w:r w:rsidR="006B36F5">
        <w:rPr>
          <w:rFonts w:ascii="Simplified Arabic" w:hAnsi="Simplified Arabic" w:cs="Simplified Arabic" w:hint="cs"/>
          <w:b/>
          <w:bCs/>
          <w:sz w:val="36"/>
          <w:szCs w:val="36"/>
          <w:rtl/>
        </w:rPr>
        <w:t>يتبرعون</w:t>
      </w:r>
      <w:r w:rsidRPr="00385121">
        <w:rPr>
          <w:rFonts w:ascii="Simplified Arabic" w:hAnsi="Simplified Arabic" w:cs="Simplified Arabic" w:hint="cs"/>
          <w:b/>
          <w:bCs/>
          <w:sz w:val="36"/>
          <w:szCs w:val="36"/>
          <w:rtl/>
        </w:rPr>
        <w:t xml:space="preserve"> ب</w:t>
      </w:r>
      <w:r w:rsidR="00116BF0">
        <w:rPr>
          <w:rFonts w:ascii="Simplified Arabic" w:hAnsi="Simplified Arabic" w:cs="Simplified Arabic" w:hint="cs"/>
          <w:b/>
          <w:bCs/>
          <w:sz w:val="36"/>
          <w:szCs w:val="36"/>
          <w:rtl/>
        </w:rPr>
        <w:t>مبلغ</w:t>
      </w:r>
      <w:r w:rsidRPr="00385121">
        <w:rPr>
          <w:rFonts w:ascii="Simplified Arabic" w:hAnsi="Simplified Arabic" w:cs="Simplified Arabic" w:hint="cs"/>
          <w:b/>
          <w:bCs/>
          <w:sz w:val="36"/>
          <w:szCs w:val="36"/>
          <w:rtl/>
        </w:rPr>
        <w:t xml:space="preserve"> 600 ألف جنيه </w:t>
      </w:r>
      <w:r w:rsidR="00357945">
        <w:rPr>
          <w:rFonts w:ascii="Simplified Arabic" w:hAnsi="Simplified Arabic" w:cs="Simplified Arabic" w:hint="cs"/>
          <w:b/>
          <w:bCs/>
          <w:sz w:val="36"/>
          <w:szCs w:val="36"/>
          <w:rtl/>
        </w:rPr>
        <w:t xml:space="preserve">مصري </w:t>
      </w:r>
      <w:r w:rsidR="0001439D">
        <w:rPr>
          <w:rFonts w:ascii="Simplified Arabic" w:hAnsi="Simplified Arabic" w:cs="Simplified Arabic" w:hint="cs"/>
          <w:b/>
          <w:bCs/>
          <w:sz w:val="36"/>
          <w:szCs w:val="36"/>
          <w:rtl/>
        </w:rPr>
        <w:t xml:space="preserve">لشراء </w:t>
      </w:r>
      <w:r w:rsidR="00116BF0">
        <w:rPr>
          <w:rFonts w:ascii="Simplified Arabic" w:hAnsi="Simplified Arabic" w:cs="Simplified Arabic" w:hint="cs"/>
          <w:b/>
          <w:bCs/>
          <w:sz w:val="36"/>
          <w:szCs w:val="36"/>
          <w:rtl/>
        </w:rPr>
        <w:t xml:space="preserve">مستلزمات </w:t>
      </w:r>
      <w:r w:rsidRPr="00385121">
        <w:rPr>
          <w:rFonts w:ascii="Simplified Arabic" w:hAnsi="Simplified Arabic" w:cs="Simplified Arabic" w:hint="cs"/>
          <w:b/>
          <w:bCs/>
          <w:sz w:val="36"/>
          <w:szCs w:val="36"/>
          <w:rtl/>
        </w:rPr>
        <w:t xml:space="preserve">التعليم </w:t>
      </w:r>
      <w:bookmarkStart w:id="4" w:name="_Hlk65171062"/>
      <w:r w:rsidRPr="00385121">
        <w:rPr>
          <w:rFonts w:ascii="Simplified Arabic" w:hAnsi="Simplified Arabic" w:cs="Simplified Arabic" w:hint="cs"/>
          <w:b/>
          <w:bCs/>
          <w:sz w:val="36"/>
          <w:szCs w:val="36"/>
          <w:rtl/>
        </w:rPr>
        <w:t>و</w:t>
      </w:r>
      <w:bookmarkEnd w:id="4"/>
      <w:r w:rsidRPr="00385121">
        <w:rPr>
          <w:rFonts w:ascii="Simplified Arabic" w:hAnsi="Simplified Arabic" w:cs="Simplified Arabic" w:hint="cs"/>
          <w:b/>
          <w:bCs/>
          <w:sz w:val="36"/>
          <w:szCs w:val="36"/>
          <w:rtl/>
        </w:rPr>
        <w:t xml:space="preserve">الرعاية الصحية </w:t>
      </w:r>
      <w:r w:rsidR="0001439D">
        <w:rPr>
          <w:rFonts w:ascii="Simplified Arabic" w:hAnsi="Simplified Arabic" w:cs="Simplified Arabic" w:hint="cs"/>
          <w:b/>
          <w:bCs/>
          <w:sz w:val="36"/>
          <w:szCs w:val="36"/>
          <w:rtl/>
        </w:rPr>
        <w:t>ل</w:t>
      </w:r>
      <w:r w:rsidRPr="00385121">
        <w:rPr>
          <w:rFonts w:ascii="Simplified Arabic" w:hAnsi="Simplified Arabic" w:cs="Simplified Arabic" w:hint="cs"/>
          <w:b/>
          <w:bCs/>
          <w:sz w:val="36"/>
          <w:szCs w:val="36"/>
          <w:rtl/>
        </w:rPr>
        <w:t xml:space="preserve">أطفال </w:t>
      </w:r>
      <w:r w:rsidR="009D2DA3" w:rsidRPr="009D2DA3">
        <w:rPr>
          <w:rFonts w:ascii="Simplified Arabic" w:hAnsi="Simplified Arabic" w:cs="Simplified Arabic"/>
          <w:b/>
          <w:bCs/>
          <w:sz w:val="36"/>
          <w:szCs w:val="36"/>
          <w:rtl/>
        </w:rPr>
        <w:t>كباتن</w:t>
      </w:r>
      <w:r w:rsidRPr="00385121">
        <w:rPr>
          <w:rFonts w:ascii="Simplified Arabic" w:hAnsi="Simplified Arabic" w:cs="Simplified Arabic" w:hint="cs"/>
          <w:b/>
          <w:bCs/>
          <w:sz w:val="36"/>
          <w:szCs w:val="36"/>
          <w:rtl/>
        </w:rPr>
        <w:t xml:space="preserve"> "سويڤل" العائدين </w:t>
      </w:r>
      <w:r w:rsidR="00357945">
        <w:rPr>
          <w:rFonts w:ascii="Simplified Arabic" w:hAnsi="Simplified Arabic" w:cs="Simplified Arabic" w:hint="cs"/>
          <w:b/>
          <w:bCs/>
          <w:sz w:val="36"/>
          <w:szCs w:val="36"/>
          <w:rtl/>
        </w:rPr>
        <w:t xml:space="preserve">إلى </w:t>
      </w:r>
      <w:r w:rsidR="00357945" w:rsidRPr="003B17EC">
        <w:rPr>
          <w:rFonts w:ascii="Simplified Arabic" w:hAnsi="Simplified Arabic" w:cs="Simplified Arabic" w:hint="cs"/>
          <w:b/>
          <w:bCs/>
          <w:sz w:val="36"/>
          <w:szCs w:val="36"/>
          <w:rtl/>
        </w:rPr>
        <w:t xml:space="preserve">مدارسهم </w:t>
      </w:r>
      <w:r w:rsidR="003B17EC" w:rsidRPr="003B17EC">
        <w:rPr>
          <w:rFonts w:ascii="Simplified Arabic" w:hAnsi="Simplified Arabic" w:cs="Simplified Arabic"/>
          <w:b/>
          <w:bCs/>
          <w:sz w:val="36"/>
          <w:szCs w:val="36"/>
          <w:rtl/>
        </w:rPr>
        <w:t>للفترة الأكاديمية الثانية</w:t>
      </w:r>
    </w:p>
    <w:bookmarkEnd w:id="3"/>
    <w:p w14:paraId="4F1EC7EF" w14:textId="77777777" w:rsidR="00644861" w:rsidRPr="00385121" w:rsidRDefault="00644861" w:rsidP="00644861">
      <w:pPr>
        <w:bidi/>
        <w:spacing w:after="0" w:line="240" w:lineRule="auto"/>
        <w:rPr>
          <w:rFonts w:ascii="Simplified Arabic" w:hAnsi="Simplified Arabic" w:cs="Simplified Arabic"/>
          <w:b/>
          <w:bCs/>
          <w:sz w:val="36"/>
          <w:szCs w:val="36"/>
        </w:rPr>
      </w:pPr>
    </w:p>
    <w:p w14:paraId="61BE65BE" w14:textId="31F6E6C6" w:rsidR="008C3233" w:rsidRPr="00385121" w:rsidRDefault="00763179" w:rsidP="00BA75A2">
      <w:pPr>
        <w:pStyle w:val="ListParagraph"/>
        <w:numPr>
          <w:ilvl w:val="0"/>
          <w:numId w:val="39"/>
        </w:numPr>
        <w:bidi/>
        <w:contextualSpacing w:val="0"/>
        <w:rPr>
          <w:rFonts w:ascii="Simplified Arabic" w:hAnsi="Simplified Arabic" w:cs="Simplified Arabic"/>
          <w:sz w:val="28"/>
          <w:szCs w:val="28"/>
        </w:rPr>
      </w:pPr>
      <w:r w:rsidRPr="00385121">
        <w:rPr>
          <w:rFonts w:ascii="Simplified Arabic" w:hAnsi="Simplified Arabic" w:cs="Simplified Arabic" w:hint="cs"/>
          <w:sz w:val="28"/>
          <w:szCs w:val="28"/>
          <w:rtl/>
        </w:rPr>
        <w:t>بالتعاون مع الجمعية المصرية لمصادر التعليم</w:t>
      </w:r>
      <w:r>
        <w:rPr>
          <w:rFonts w:ascii="Simplified Arabic" w:hAnsi="Simplified Arabic" w:cs="Simplified Arabic" w:hint="cs"/>
          <w:sz w:val="28"/>
          <w:szCs w:val="28"/>
          <w:rtl/>
        </w:rPr>
        <w:t xml:space="preserve">، </w:t>
      </w:r>
      <w:r w:rsidR="00390656" w:rsidRPr="00385121">
        <w:rPr>
          <w:rFonts w:ascii="Simplified Arabic" w:hAnsi="Simplified Arabic" w:cs="Simplified Arabic" w:hint="cs"/>
          <w:sz w:val="28"/>
          <w:szCs w:val="28"/>
          <w:rtl/>
        </w:rPr>
        <w:t>أطلقت فورد و"سويڤل"</w:t>
      </w:r>
      <w:r>
        <w:rPr>
          <w:rFonts w:ascii="Simplified Arabic" w:hAnsi="Simplified Arabic" w:cs="Simplified Arabic" w:hint="cs"/>
          <w:sz w:val="28"/>
          <w:szCs w:val="28"/>
          <w:rtl/>
        </w:rPr>
        <w:t xml:space="preserve"> </w:t>
      </w:r>
      <w:r w:rsidR="00390656" w:rsidRPr="00385121">
        <w:rPr>
          <w:rFonts w:ascii="Simplified Arabic" w:hAnsi="Simplified Arabic" w:cs="Simplified Arabic" w:hint="cs"/>
          <w:sz w:val="28"/>
          <w:szCs w:val="28"/>
          <w:rtl/>
        </w:rPr>
        <w:t xml:space="preserve">مبادرة </w:t>
      </w:r>
      <w:r>
        <w:rPr>
          <w:rFonts w:ascii="Simplified Arabic" w:hAnsi="Simplified Arabic" w:cs="Simplified Arabic" w:hint="cs"/>
          <w:sz w:val="28"/>
          <w:szCs w:val="28"/>
          <w:rtl/>
        </w:rPr>
        <w:t xml:space="preserve">تهدف إلى </w:t>
      </w:r>
      <w:r w:rsidR="00390656" w:rsidRPr="00385121">
        <w:rPr>
          <w:rFonts w:ascii="Simplified Arabic" w:hAnsi="Simplified Arabic" w:cs="Simplified Arabic" w:hint="cs"/>
          <w:sz w:val="28"/>
          <w:szCs w:val="28"/>
          <w:rtl/>
        </w:rPr>
        <w:t xml:space="preserve">توفير اللوازم المدرسية </w:t>
      </w:r>
      <w:r>
        <w:rPr>
          <w:rFonts w:ascii="Simplified Arabic" w:hAnsi="Simplified Arabic" w:cs="Simplified Arabic" w:hint="cs"/>
          <w:sz w:val="28"/>
          <w:szCs w:val="28"/>
          <w:rtl/>
        </w:rPr>
        <w:t>لنحو</w:t>
      </w:r>
      <w:r w:rsidR="00390656" w:rsidRPr="00385121">
        <w:rPr>
          <w:rFonts w:ascii="Simplified Arabic" w:hAnsi="Simplified Arabic" w:cs="Simplified Arabic" w:hint="cs"/>
          <w:sz w:val="28"/>
          <w:szCs w:val="28"/>
          <w:rtl/>
        </w:rPr>
        <w:t xml:space="preserve"> 1000 من </w:t>
      </w:r>
      <w:r w:rsidR="00E53E5B">
        <w:rPr>
          <w:rFonts w:ascii="Simplified Arabic" w:hAnsi="Simplified Arabic" w:cs="Simplified Arabic" w:hint="cs"/>
          <w:sz w:val="28"/>
          <w:szCs w:val="28"/>
          <w:rtl/>
        </w:rPr>
        <w:t xml:space="preserve">أطفال </w:t>
      </w:r>
      <w:r w:rsidR="0088145B" w:rsidRPr="0088145B">
        <w:rPr>
          <w:rFonts w:ascii="Simplified Arabic" w:hAnsi="Simplified Arabic" w:cs="Simplified Arabic"/>
          <w:sz w:val="28"/>
          <w:szCs w:val="28"/>
          <w:rtl/>
        </w:rPr>
        <w:t>كباتن</w:t>
      </w:r>
      <w:r w:rsidR="00390656" w:rsidRPr="00385121">
        <w:rPr>
          <w:rFonts w:ascii="Simplified Arabic" w:hAnsi="Simplified Arabic" w:cs="Simplified Arabic" w:hint="cs"/>
          <w:sz w:val="28"/>
          <w:szCs w:val="28"/>
          <w:rtl/>
        </w:rPr>
        <w:t xml:space="preserve"> مركبات "سويڤل" </w:t>
      </w:r>
      <w:r w:rsidR="00CE21DC" w:rsidRPr="00CE21DC">
        <w:rPr>
          <w:rFonts w:ascii="Simplified Arabic" w:hAnsi="Simplified Arabic" w:cs="Simplified Arabic"/>
          <w:sz w:val="28"/>
          <w:szCs w:val="28"/>
          <w:rtl/>
        </w:rPr>
        <w:t>العائدين إلى مدارسهم للفترة الأكاديمية الثانية</w:t>
      </w:r>
    </w:p>
    <w:p w14:paraId="37E19366" w14:textId="2AE44A1F" w:rsidR="00550F87" w:rsidRPr="00385121" w:rsidRDefault="00CC7CDB" w:rsidP="00BA75A2">
      <w:pPr>
        <w:pStyle w:val="ListParagraph"/>
        <w:numPr>
          <w:ilvl w:val="0"/>
          <w:numId w:val="39"/>
        </w:numPr>
        <w:bidi/>
        <w:contextualSpacing w:val="0"/>
        <w:rPr>
          <w:rFonts w:ascii="Simplified Arabic" w:hAnsi="Simplified Arabic" w:cs="Simplified Arabic"/>
          <w:sz w:val="28"/>
          <w:szCs w:val="28"/>
        </w:rPr>
      </w:pPr>
      <w:r w:rsidRPr="00385121">
        <w:rPr>
          <w:rFonts w:ascii="Simplified Arabic" w:hAnsi="Simplified Arabic" w:cs="Simplified Arabic" w:hint="cs"/>
          <w:sz w:val="28"/>
          <w:szCs w:val="28"/>
          <w:rtl/>
        </w:rPr>
        <w:t>ست</w:t>
      </w:r>
      <w:r w:rsidR="00F4769B">
        <w:rPr>
          <w:rFonts w:ascii="Simplified Arabic" w:hAnsi="Simplified Arabic" w:cs="Simplified Arabic" w:hint="cs"/>
          <w:sz w:val="28"/>
          <w:szCs w:val="28"/>
          <w:rtl/>
        </w:rPr>
        <w:t xml:space="preserve">ذهب </w:t>
      </w:r>
      <w:r w:rsidRPr="00385121">
        <w:rPr>
          <w:rFonts w:ascii="Simplified Arabic" w:hAnsi="Simplified Arabic" w:cs="Simplified Arabic" w:hint="cs"/>
          <w:sz w:val="28"/>
          <w:szCs w:val="28"/>
          <w:rtl/>
        </w:rPr>
        <w:t>تبرعات</w:t>
      </w:r>
      <w:r w:rsidR="0060551E">
        <w:rPr>
          <w:rFonts w:ascii="Simplified Arabic" w:hAnsi="Simplified Arabic" w:cs="Simplified Arabic"/>
          <w:sz w:val="28"/>
          <w:szCs w:val="28"/>
        </w:rPr>
        <w:t xml:space="preserve"> </w:t>
      </w:r>
      <w:r w:rsidR="0060551E">
        <w:rPr>
          <w:rFonts w:ascii="Simplified Arabic" w:hAnsi="Simplified Arabic" w:cs="Simplified Arabic" w:hint="cs"/>
          <w:sz w:val="28"/>
          <w:szCs w:val="28"/>
          <w:rtl/>
        </w:rPr>
        <w:t>صندوق</w:t>
      </w:r>
      <w:r w:rsidRPr="00385121">
        <w:rPr>
          <w:rFonts w:ascii="Simplified Arabic" w:hAnsi="Simplified Arabic" w:cs="Simplified Arabic" w:hint="cs"/>
          <w:sz w:val="28"/>
          <w:szCs w:val="28"/>
          <w:rtl/>
        </w:rPr>
        <w:t xml:space="preserve"> فورد البالغة قيمتها 600 ألف جنيه (40 ألف دولار) </w:t>
      </w:r>
      <w:r w:rsidR="00F4769B">
        <w:rPr>
          <w:rFonts w:ascii="Simplified Arabic" w:hAnsi="Simplified Arabic" w:cs="Simplified Arabic" w:hint="cs"/>
          <w:sz w:val="28"/>
          <w:szCs w:val="28"/>
          <w:rtl/>
        </w:rPr>
        <w:t xml:space="preserve">لتوفير </w:t>
      </w:r>
      <w:r w:rsidRPr="00385121">
        <w:rPr>
          <w:rFonts w:ascii="Simplified Arabic" w:hAnsi="Simplified Arabic" w:cs="Simplified Arabic" w:hint="cs"/>
          <w:sz w:val="28"/>
          <w:szCs w:val="28"/>
          <w:rtl/>
        </w:rPr>
        <w:t xml:space="preserve">الحقائب واللوازم المدرسية ومواد </w:t>
      </w:r>
      <w:r w:rsidR="00687F0E">
        <w:rPr>
          <w:rFonts w:ascii="Simplified Arabic" w:hAnsi="Simplified Arabic" w:cs="Simplified Arabic" w:hint="cs"/>
          <w:sz w:val="28"/>
          <w:szCs w:val="28"/>
          <w:rtl/>
        </w:rPr>
        <w:t>ال</w:t>
      </w:r>
      <w:r w:rsidRPr="00385121">
        <w:rPr>
          <w:rFonts w:ascii="Simplified Arabic" w:hAnsi="Simplified Arabic" w:cs="Simplified Arabic" w:hint="cs"/>
          <w:sz w:val="28"/>
          <w:szCs w:val="28"/>
          <w:rtl/>
        </w:rPr>
        <w:t>تعقيم ل</w:t>
      </w:r>
      <w:r w:rsidR="00687F0E">
        <w:rPr>
          <w:rFonts w:ascii="Simplified Arabic" w:hAnsi="Simplified Arabic" w:cs="Simplified Arabic" w:hint="cs"/>
          <w:sz w:val="28"/>
          <w:szCs w:val="28"/>
          <w:rtl/>
        </w:rPr>
        <w:t>حماية ا</w:t>
      </w:r>
      <w:r w:rsidRPr="00385121">
        <w:rPr>
          <w:rFonts w:ascii="Simplified Arabic" w:hAnsi="Simplified Arabic" w:cs="Simplified Arabic" w:hint="cs"/>
          <w:sz w:val="28"/>
          <w:szCs w:val="28"/>
          <w:rtl/>
        </w:rPr>
        <w:t xml:space="preserve">لأطفال من عدوى فيروس كورونا أثناء </w:t>
      </w:r>
      <w:r w:rsidR="00687F0E">
        <w:rPr>
          <w:rFonts w:ascii="Simplified Arabic" w:hAnsi="Simplified Arabic" w:cs="Simplified Arabic" w:hint="cs"/>
          <w:sz w:val="28"/>
          <w:szCs w:val="28"/>
          <w:rtl/>
        </w:rPr>
        <w:t>الدوام المدرسي</w:t>
      </w:r>
    </w:p>
    <w:p w14:paraId="482D0F7A" w14:textId="680005E8" w:rsidR="00325F87" w:rsidRPr="00385121" w:rsidRDefault="0045395C" w:rsidP="00BA75A2">
      <w:pPr>
        <w:pStyle w:val="ListParagraph"/>
        <w:numPr>
          <w:ilvl w:val="0"/>
          <w:numId w:val="39"/>
        </w:numPr>
        <w:bidi/>
        <w:contextualSpacing w:val="0"/>
        <w:rPr>
          <w:rFonts w:ascii="Simplified Arabic" w:hAnsi="Simplified Arabic" w:cs="Simplified Arabic"/>
          <w:sz w:val="28"/>
          <w:szCs w:val="28"/>
        </w:rPr>
      </w:pPr>
      <w:r w:rsidRPr="00385121">
        <w:rPr>
          <w:rFonts w:ascii="Simplified Arabic" w:hAnsi="Simplified Arabic" w:cs="Simplified Arabic" w:hint="cs"/>
          <w:sz w:val="28"/>
          <w:szCs w:val="28"/>
          <w:rtl/>
        </w:rPr>
        <w:t>تركز الشراكة المتواصلة على دعم ال</w:t>
      </w:r>
      <w:r w:rsidR="0088145B" w:rsidRPr="0088145B">
        <w:rPr>
          <w:rFonts w:ascii="Simplified Arabic" w:hAnsi="Simplified Arabic" w:cs="Simplified Arabic"/>
          <w:sz w:val="28"/>
          <w:szCs w:val="28"/>
          <w:rtl/>
        </w:rPr>
        <w:t>كباتن</w:t>
      </w:r>
      <w:r w:rsidRPr="00385121">
        <w:rPr>
          <w:rFonts w:ascii="Simplified Arabic" w:hAnsi="Simplified Arabic" w:cs="Simplified Arabic" w:hint="cs"/>
          <w:sz w:val="28"/>
          <w:szCs w:val="28"/>
          <w:rtl/>
        </w:rPr>
        <w:t xml:space="preserve"> عبر </w:t>
      </w:r>
      <w:r w:rsidR="00163A56">
        <w:rPr>
          <w:rFonts w:ascii="Simplified Arabic" w:hAnsi="Simplified Arabic" w:cs="Simplified Arabic" w:hint="cs"/>
          <w:sz w:val="28"/>
          <w:szCs w:val="28"/>
          <w:rtl/>
        </w:rPr>
        <w:t>"</w:t>
      </w:r>
      <w:r w:rsidRPr="00385121">
        <w:rPr>
          <w:rFonts w:ascii="Simplified Arabic" w:hAnsi="Simplified Arabic" w:cs="Simplified Arabic" w:hint="cs"/>
          <w:sz w:val="28"/>
          <w:szCs w:val="28"/>
          <w:rtl/>
        </w:rPr>
        <w:t>مبادرة احنا معاك</w:t>
      </w:r>
      <w:r w:rsidR="00163A56">
        <w:rPr>
          <w:rFonts w:ascii="Simplified Arabic" w:hAnsi="Simplified Arabic" w:cs="Simplified Arabic" w:hint="cs"/>
          <w:sz w:val="28"/>
          <w:szCs w:val="28"/>
          <w:rtl/>
        </w:rPr>
        <w:t xml:space="preserve">" </w:t>
      </w:r>
      <w:r w:rsidRPr="00385121">
        <w:rPr>
          <w:rFonts w:ascii="Simplified Arabic" w:hAnsi="Simplified Arabic" w:cs="Simplified Arabic" w:hint="cs"/>
          <w:sz w:val="28"/>
          <w:szCs w:val="28"/>
          <w:rtl/>
        </w:rPr>
        <w:t>بال</w:t>
      </w:r>
      <w:r w:rsidR="00163A56">
        <w:rPr>
          <w:rFonts w:ascii="Simplified Arabic" w:hAnsi="Simplified Arabic" w:cs="Simplified Arabic" w:hint="cs"/>
          <w:sz w:val="28"/>
          <w:szCs w:val="28"/>
          <w:rtl/>
        </w:rPr>
        <w:t xml:space="preserve">تعاون </w:t>
      </w:r>
      <w:r w:rsidRPr="00385121">
        <w:rPr>
          <w:rFonts w:ascii="Simplified Arabic" w:hAnsi="Simplified Arabic" w:cs="Simplified Arabic" w:hint="cs"/>
          <w:sz w:val="28"/>
          <w:szCs w:val="28"/>
          <w:rtl/>
        </w:rPr>
        <w:t>بين فورد و"سويڤل" و"الجمعية المصرية لمصادر التعليم"</w:t>
      </w:r>
    </w:p>
    <w:p w14:paraId="13BBB1D6" w14:textId="77777777" w:rsidR="0045395C" w:rsidRPr="00385121" w:rsidRDefault="0045395C" w:rsidP="00644861">
      <w:pPr>
        <w:bidi/>
        <w:spacing w:after="0" w:line="240" w:lineRule="auto"/>
        <w:jc w:val="both"/>
        <w:rPr>
          <w:rFonts w:ascii="Simplified Arabic" w:hAnsi="Simplified Arabic" w:cs="Simplified Arabic"/>
          <w:sz w:val="28"/>
          <w:szCs w:val="28"/>
        </w:rPr>
      </w:pPr>
    </w:p>
    <w:p w14:paraId="6908C5B7" w14:textId="21C761E7" w:rsidR="00901E31" w:rsidRDefault="0045395C" w:rsidP="001D53EA">
      <w:pPr>
        <w:bidi/>
        <w:spacing w:after="0" w:line="240" w:lineRule="auto"/>
        <w:rPr>
          <w:rFonts w:ascii="Simplified Arabic" w:hAnsi="Simplified Arabic" w:cs="Simplified Arabic"/>
          <w:sz w:val="28"/>
          <w:szCs w:val="28"/>
          <w:lang w:bidi="ar-AE"/>
        </w:rPr>
      </w:pPr>
      <w:r w:rsidRPr="00385121">
        <w:rPr>
          <w:rFonts w:ascii="Simplified Arabic" w:hAnsi="Simplified Arabic" w:cs="Simplified Arabic" w:hint="cs"/>
          <w:b/>
          <w:bCs/>
          <w:sz w:val="28"/>
          <w:szCs w:val="28"/>
          <w:rtl/>
        </w:rPr>
        <w:t xml:space="preserve">القاهرة، مصر، </w:t>
      </w:r>
      <w:r w:rsidR="00CB6614">
        <w:rPr>
          <w:rFonts w:ascii="Simplified Arabic" w:hAnsi="Simplified Arabic" w:cs="Simplified Arabic"/>
          <w:b/>
          <w:bCs/>
          <w:sz w:val="28"/>
          <w:szCs w:val="28"/>
          <w:lang w:bidi="ar-AE"/>
        </w:rPr>
        <w:t>1</w:t>
      </w:r>
      <w:r w:rsidR="00CB6614">
        <w:rPr>
          <w:rFonts w:ascii="Simplified Arabic" w:hAnsi="Simplified Arabic" w:cs="Simplified Arabic" w:hint="cs"/>
          <w:b/>
          <w:bCs/>
          <w:sz w:val="28"/>
          <w:szCs w:val="28"/>
          <w:rtl/>
          <w:lang w:bidi="ar-AE"/>
        </w:rPr>
        <w:t xml:space="preserve"> </w:t>
      </w:r>
      <w:r w:rsidR="003D6201">
        <w:rPr>
          <w:rFonts w:ascii="Simplified Arabic" w:hAnsi="Simplified Arabic" w:cs="Simplified Arabic" w:hint="cs"/>
          <w:b/>
          <w:bCs/>
          <w:sz w:val="28"/>
          <w:szCs w:val="28"/>
          <w:rtl/>
          <w:lang w:bidi="ar-AE"/>
        </w:rPr>
        <w:t>مارس</w:t>
      </w:r>
      <w:r w:rsidR="0050111D" w:rsidRPr="00385121">
        <w:rPr>
          <w:rFonts w:ascii="Simplified Arabic" w:hAnsi="Simplified Arabic" w:cs="Simplified Arabic" w:hint="cs"/>
          <w:b/>
          <w:bCs/>
          <w:sz w:val="28"/>
          <w:szCs w:val="28"/>
          <w:rtl/>
          <w:lang w:bidi="ar-AE"/>
        </w:rPr>
        <w:t xml:space="preserve"> </w:t>
      </w:r>
      <w:r w:rsidRPr="00385121">
        <w:rPr>
          <w:rFonts w:ascii="Simplified Arabic" w:hAnsi="Simplified Arabic" w:cs="Simplified Arabic" w:hint="cs"/>
          <w:b/>
          <w:bCs/>
          <w:sz w:val="28"/>
          <w:szCs w:val="28"/>
          <w:rtl/>
          <w:lang w:bidi="ar-AE"/>
        </w:rPr>
        <w:t>2021</w:t>
      </w:r>
      <w:r w:rsidRPr="00385121">
        <w:rPr>
          <w:rFonts w:ascii="Simplified Arabic" w:hAnsi="Simplified Arabic" w:cs="Simplified Arabic" w:hint="cs"/>
          <w:sz w:val="28"/>
          <w:szCs w:val="28"/>
          <w:rtl/>
          <w:lang w:bidi="ar-AE"/>
        </w:rPr>
        <w:t xml:space="preserve">: </w:t>
      </w:r>
      <w:r w:rsidR="00EC7CF9">
        <w:rPr>
          <w:rFonts w:ascii="Simplified Arabic" w:hAnsi="Simplified Arabic" w:cs="Simplified Arabic" w:hint="cs"/>
          <w:sz w:val="28"/>
          <w:szCs w:val="28"/>
          <w:rtl/>
          <w:lang w:bidi="ar-AE"/>
        </w:rPr>
        <w:t xml:space="preserve">منذ بدء </w:t>
      </w:r>
      <w:r w:rsidR="00747E22" w:rsidRPr="00747E22">
        <w:rPr>
          <w:rFonts w:ascii="Simplified Arabic" w:hAnsi="Simplified Arabic" w:cs="Simplified Arabic"/>
          <w:sz w:val="28"/>
          <w:szCs w:val="28"/>
          <w:rtl/>
          <w:lang w:bidi="ar-AE"/>
        </w:rPr>
        <w:t>جائحة كوفيد-</w:t>
      </w:r>
      <w:r w:rsidR="00EC7CF9">
        <w:rPr>
          <w:rFonts w:ascii="Simplified Arabic" w:hAnsi="Simplified Arabic" w:cs="Simplified Arabic" w:hint="cs"/>
          <w:sz w:val="28"/>
          <w:szCs w:val="28"/>
          <w:rtl/>
          <w:lang w:bidi="ar-AE"/>
        </w:rPr>
        <w:t xml:space="preserve"> </w:t>
      </w:r>
      <w:r w:rsidR="00747E22" w:rsidRPr="00747E22">
        <w:rPr>
          <w:rFonts w:ascii="Simplified Arabic" w:hAnsi="Simplified Arabic" w:cs="Simplified Arabic"/>
          <w:sz w:val="28"/>
          <w:szCs w:val="28"/>
          <w:rtl/>
          <w:lang w:bidi="ar-AE"/>
        </w:rPr>
        <w:t>19،</w:t>
      </w:r>
      <w:r w:rsidR="00ED2BEC">
        <w:rPr>
          <w:rFonts w:ascii="Simplified Arabic" w:hAnsi="Simplified Arabic" w:cs="Simplified Arabic" w:hint="cs"/>
          <w:sz w:val="28"/>
          <w:szCs w:val="28"/>
          <w:rtl/>
          <w:lang w:bidi="ar-AE"/>
        </w:rPr>
        <w:t xml:space="preserve"> سارعت </w:t>
      </w:r>
      <w:r w:rsidR="00EC7CF9">
        <w:rPr>
          <w:rFonts w:ascii="Simplified Arabic" w:hAnsi="Simplified Arabic" w:cs="Simplified Arabic" w:hint="cs"/>
          <w:sz w:val="28"/>
          <w:szCs w:val="28"/>
          <w:rtl/>
          <w:lang w:bidi="ar-AE"/>
        </w:rPr>
        <w:t xml:space="preserve">شركة </w:t>
      </w:r>
      <w:r w:rsidR="00747E22" w:rsidRPr="00747E22">
        <w:rPr>
          <w:rFonts w:ascii="Simplified Arabic" w:hAnsi="Simplified Arabic" w:cs="Simplified Arabic"/>
          <w:sz w:val="28"/>
          <w:szCs w:val="28"/>
          <w:rtl/>
          <w:lang w:bidi="ar-AE"/>
        </w:rPr>
        <w:t xml:space="preserve">فورد </w:t>
      </w:r>
      <w:r w:rsidR="00ED2BEC">
        <w:rPr>
          <w:rFonts w:ascii="Simplified Arabic" w:hAnsi="Simplified Arabic" w:cs="Simplified Arabic" w:hint="cs"/>
          <w:sz w:val="28"/>
          <w:szCs w:val="28"/>
          <w:rtl/>
          <w:lang w:bidi="ar-AE"/>
        </w:rPr>
        <w:t xml:space="preserve">إلى </w:t>
      </w:r>
      <w:r w:rsidR="00EC7CF9">
        <w:rPr>
          <w:rFonts w:ascii="Simplified Arabic" w:hAnsi="Simplified Arabic" w:cs="Simplified Arabic" w:hint="cs"/>
          <w:sz w:val="28"/>
          <w:szCs w:val="28"/>
          <w:rtl/>
          <w:lang w:bidi="ar-AE"/>
        </w:rPr>
        <w:t xml:space="preserve">تخصيص </w:t>
      </w:r>
      <w:r w:rsidR="00747E22" w:rsidRPr="00747E22">
        <w:rPr>
          <w:rFonts w:ascii="Simplified Arabic" w:hAnsi="Simplified Arabic" w:cs="Simplified Arabic"/>
          <w:sz w:val="28"/>
          <w:szCs w:val="28"/>
          <w:rtl/>
          <w:lang w:bidi="ar-AE"/>
        </w:rPr>
        <w:t xml:space="preserve">موارد </w:t>
      </w:r>
      <w:r w:rsidR="005630E7">
        <w:rPr>
          <w:rFonts w:ascii="Simplified Arabic" w:hAnsi="Simplified Arabic" w:cs="Simplified Arabic" w:hint="cs"/>
          <w:sz w:val="28"/>
          <w:szCs w:val="28"/>
          <w:rtl/>
          <w:lang w:bidi="ar-AE"/>
        </w:rPr>
        <w:t xml:space="preserve">ضخمة </w:t>
      </w:r>
      <w:r w:rsidR="008001FA">
        <w:rPr>
          <w:rFonts w:ascii="Simplified Arabic" w:hAnsi="Simplified Arabic" w:cs="Simplified Arabic" w:hint="cs"/>
          <w:sz w:val="28"/>
          <w:szCs w:val="28"/>
          <w:rtl/>
          <w:lang w:bidi="ar-AE"/>
        </w:rPr>
        <w:t>دعماً ل</w:t>
      </w:r>
      <w:r w:rsidR="00747E22" w:rsidRPr="00747E22">
        <w:rPr>
          <w:rFonts w:ascii="Simplified Arabic" w:hAnsi="Simplified Arabic" w:cs="Simplified Arabic"/>
          <w:sz w:val="28"/>
          <w:szCs w:val="28"/>
          <w:rtl/>
          <w:lang w:bidi="ar-AE"/>
        </w:rPr>
        <w:t>لمجتمعات</w:t>
      </w:r>
      <w:r w:rsidR="00B519FA">
        <w:rPr>
          <w:rFonts w:ascii="Simplified Arabic" w:hAnsi="Simplified Arabic" w:cs="Simplified Arabic" w:hint="cs"/>
          <w:sz w:val="28"/>
          <w:szCs w:val="28"/>
          <w:rtl/>
          <w:lang w:bidi="ar-AE"/>
        </w:rPr>
        <w:t xml:space="preserve"> العالمية</w:t>
      </w:r>
      <w:r w:rsidR="00747E22" w:rsidRPr="00747E22">
        <w:rPr>
          <w:rFonts w:ascii="Simplified Arabic" w:hAnsi="Simplified Arabic" w:cs="Simplified Arabic"/>
          <w:sz w:val="28"/>
          <w:szCs w:val="28"/>
          <w:rtl/>
          <w:lang w:bidi="ar-AE"/>
        </w:rPr>
        <w:t xml:space="preserve"> والمنظمات الإنسانية </w:t>
      </w:r>
      <w:r w:rsidR="005630E7">
        <w:rPr>
          <w:rFonts w:ascii="Simplified Arabic" w:hAnsi="Simplified Arabic" w:cs="Simplified Arabic" w:hint="cs"/>
          <w:sz w:val="28"/>
          <w:szCs w:val="28"/>
          <w:rtl/>
          <w:lang w:bidi="ar-AE"/>
        </w:rPr>
        <w:t>المعنية ب</w:t>
      </w:r>
      <w:r w:rsidR="00747E22" w:rsidRPr="00747E22">
        <w:rPr>
          <w:rFonts w:ascii="Simplified Arabic" w:hAnsi="Simplified Arabic" w:cs="Simplified Arabic"/>
          <w:sz w:val="28"/>
          <w:szCs w:val="28"/>
          <w:rtl/>
          <w:lang w:bidi="ar-AE"/>
        </w:rPr>
        <w:t xml:space="preserve">مساعدة </w:t>
      </w:r>
      <w:r w:rsidR="00FE542C">
        <w:rPr>
          <w:rFonts w:ascii="Simplified Arabic" w:hAnsi="Simplified Arabic" w:cs="Simplified Arabic" w:hint="cs"/>
          <w:sz w:val="28"/>
          <w:szCs w:val="28"/>
          <w:rtl/>
          <w:lang w:bidi="ar-AE"/>
        </w:rPr>
        <w:t xml:space="preserve">أفراد </w:t>
      </w:r>
      <w:r w:rsidR="00747E22" w:rsidRPr="00747E22">
        <w:rPr>
          <w:rFonts w:ascii="Simplified Arabic" w:hAnsi="Simplified Arabic" w:cs="Simplified Arabic"/>
          <w:sz w:val="28"/>
          <w:szCs w:val="28"/>
          <w:rtl/>
          <w:lang w:bidi="ar-AE"/>
        </w:rPr>
        <w:t>المجتمع</w:t>
      </w:r>
      <w:r w:rsidR="00FE542C">
        <w:rPr>
          <w:rFonts w:ascii="Simplified Arabic" w:hAnsi="Simplified Arabic" w:cs="Simplified Arabic" w:hint="cs"/>
          <w:sz w:val="28"/>
          <w:szCs w:val="28"/>
          <w:rtl/>
          <w:lang w:bidi="ar-AE"/>
        </w:rPr>
        <w:t xml:space="preserve"> الأشد حاجة وتضرراً بتداعيات الجائحة</w:t>
      </w:r>
      <w:r w:rsidR="00747E22" w:rsidRPr="00747E22">
        <w:rPr>
          <w:rFonts w:ascii="Simplified Arabic" w:hAnsi="Simplified Arabic" w:cs="Simplified Arabic"/>
          <w:sz w:val="28"/>
          <w:szCs w:val="28"/>
          <w:rtl/>
          <w:lang w:bidi="ar-AE"/>
        </w:rPr>
        <w:t>.</w:t>
      </w:r>
      <w:r w:rsidR="0024491D">
        <w:rPr>
          <w:rFonts w:ascii="Simplified Arabic" w:hAnsi="Simplified Arabic" w:cs="Simplified Arabic" w:hint="cs"/>
          <w:sz w:val="28"/>
          <w:szCs w:val="28"/>
          <w:rtl/>
          <w:lang w:bidi="ar-AE"/>
        </w:rPr>
        <w:t xml:space="preserve"> </w:t>
      </w:r>
    </w:p>
    <w:p w14:paraId="2F8A3306" w14:textId="77777777" w:rsidR="001D53EA" w:rsidRDefault="001D53EA" w:rsidP="001D53EA">
      <w:pPr>
        <w:bidi/>
        <w:spacing w:after="0" w:line="240" w:lineRule="auto"/>
        <w:rPr>
          <w:rFonts w:ascii="Simplified Arabic" w:hAnsi="Simplified Arabic" w:cs="Simplified Arabic"/>
          <w:sz w:val="28"/>
          <w:szCs w:val="28"/>
          <w:rtl/>
          <w:lang w:bidi="ar-AE"/>
        </w:rPr>
      </w:pPr>
    </w:p>
    <w:p w14:paraId="38839525" w14:textId="335A6408" w:rsidR="00325F87" w:rsidRDefault="00A01062" w:rsidP="00BA75A2">
      <w:pPr>
        <w:bidi/>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ف</w:t>
      </w:r>
      <w:r w:rsidR="0024491D" w:rsidRPr="0024491D">
        <w:rPr>
          <w:rFonts w:ascii="Simplified Arabic" w:hAnsi="Simplified Arabic" w:cs="Simplified Arabic"/>
          <w:sz w:val="28"/>
          <w:szCs w:val="28"/>
          <w:rtl/>
          <w:lang w:bidi="ar-AE"/>
        </w:rPr>
        <w:t xml:space="preserve">في إطار </w:t>
      </w:r>
      <w:r w:rsidR="00E96ADF">
        <w:rPr>
          <w:rFonts w:ascii="Simplified Arabic" w:hAnsi="Simplified Arabic" w:cs="Simplified Arabic" w:hint="cs"/>
          <w:sz w:val="28"/>
          <w:szCs w:val="28"/>
          <w:rtl/>
          <w:lang w:bidi="ar-AE"/>
        </w:rPr>
        <w:t xml:space="preserve">شراكتها </w:t>
      </w:r>
      <w:r w:rsidR="0024491D" w:rsidRPr="0024491D">
        <w:rPr>
          <w:rFonts w:ascii="Simplified Arabic" w:hAnsi="Simplified Arabic" w:cs="Simplified Arabic"/>
          <w:sz w:val="28"/>
          <w:szCs w:val="28"/>
          <w:rtl/>
          <w:lang w:bidi="ar-AE"/>
        </w:rPr>
        <w:t xml:space="preserve">مع </w:t>
      </w:r>
      <w:r w:rsidR="001866D5">
        <w:rPr>
          <w:rFonts w:ascii="Simplified Arabic" w:hAnsi="Simplified Arabic" w:cs="Simplified Arabic" w:hint="cs"/>
          <w:sz w:val="28"/>
          <w:szCs w:val="28"/>
          <w:rtl/>
          <w:lang w:bidi="ar-AE"/>
        </w:rPr>
        <w:t xml:space="preserve">شركة </w:t>
      </w:r>
      <w:r w:rsidR="0024491D" w:rsidRPr="0024491D">
        <w:rPr>
          <w:rFonts w:ascii="Simplified Arabic" w:hAnsi="Simplified Arabic" w:cs="Simplified Arabic"/>
          <w:sz w:val="28"/>
          <w:szCs w:val="28"/>
          <w:rtl/>
          <w:lang w:bidi="ar-AE"/>
        </w:rPr>
        <w:t>"سوي</w:t>
      </w:r>
      <w:r w:rsidR="0024491D" w:rsidRPr="0024491D">
        <w:rPr>
          <w:rFonts w:ascii="Simplified Arabic" w:hAnsi="Simplified Arabic" w:cs="Simplified Arabic" w:hint="cs"/>
          <w:sz w:val="28"/>
          <w:szCs w:val="28"/>
          <w:rtl/>
          <w:lang w:bidi="ar-AE"/>
        </w:rPr>
        <w:t>ڤ</w:t>
      </w:r>
      <w:r w:rsidR="0024491D" w:rsidRPr="0024491D">
        <w:rPr>
          <w:rFonts w:ascii="Simplified Arabic" w:hAnsi="Simplified Arabic" w:cs="Simplified Arabic" w:hint="eastAsia"/>
          <w:sz w:val="28"/>
          <w:szCs w:val="28"/>
          <w:rtl/>
          <w:lang w:bidi="ar-AE"/>
        </w:rPr>
        <w:t>ل</w:t>
      </w:r>
      <w:r w:rsidR="0024491D" w:rsidRPr="0024491D">
        <w:rPr>
          <w:rFonts w:ascii="Simplified Arabic" w:hAnsi="Simplified Arabic" w:cs="Simplified Arabic"/>
          <w:sz w:val="28"/>
          <w:szCs w:val="28"/>
          <w:rtl/>
          <w:lang w:bidi="ar-AE"/>
        </w:rPr>
        <w:t>"</w:t>
      </w:r>
      <w:r w:rsidR="001866D5">
        <w:rPr>
          <w:rFonts w:ascii="Simplified Arabic" w:hAnsi="Simplified Arabic" w:cs="Simplified Arabic" w:hint="cs"/>
          <w:sz w:val="28"/>
          <w:szCs w:val="28"/>
          <w:rtl/>
          <w:lang w:bidi="ar-AE"/>
        </w:rPr>
        <w:t xml:space="preserve"> لخدمات النقل </w:t>
      </w:r>
      <w:r w:rsidR="0088145B" w:rsidRPr="0088145B">
        <w:rPr>
          <w:rFonts w:ascii="Simplified Arabic" w:hAnsi="Simplified Arabic" w:cs="Simplified Arabic"/>
          <w:sz w:val="28"/>
          <w:szCs w:val="28"/>
          <w:rtl/>
          <w:lang w:bidi="ar-AE"/>
        </w:rPr>
        <w:t>التشاركي</w:t>
      </w:r>
      <w:r w:rsidR="0088145B">
        <w:rPr>
          <w:rFonts w:ascii="Simplified Arabic" w:hAnsi="Simplified Arabic" w:cs="Simplified Arabic"/>
          <w:sz w:val="28"/>
          <w:szCs w:val="28"/>
          <w:lang w:bidi="ar-AE"/>
        </w:rPr>
        <w:t xml:space="preserve"> </w:t>
      </w:r>
      <w:r w:rsidR="00325237">
        <w:rPr>
          <w:rFonts w:ascii="Simplified Arabic" w:hAnsi="Simplified Arabic" w:cs="Simplified Arabic" w:hint="cs"/>
          <w:sz w:val="28"/>
          <w:szCs w:val="28"/>
          <w:rtl/>
          <w:lang w:bidi="ar-AE"/>
        </w:rPr>
        <w:t xml:space="preserve">والتي تتخذ من </w:t>
      </w:r>
      <w:r w:rsidR="0024491D" w:rsidRPr="0024491D">
        <w:rPr>
          <w:rFonts w:ascii="Simplified Arabic" w:hAnsi="Simplified Arabic" w:cs="Simplified Arabic"/>
          <w:sz w:val="28"/>
          <w:szCs w:val="28"/>
          <w:rtl/>
          <w:lang w:bidi="ar-AE"/>
        </w:rPr>
        <w:t>القاهرة</w:t>
      </w:r>
      <w:r w:rsidR="00325237">
        <w:rPr>
          <w:rFonts w:ascii="Simplified Arabic" w:hAnsi="Simplified Arabic" w:cs="Simplified Arabic" w:hint="cs"/>
          <w:sz w:val="28"/>
          <w:szCs w:val="28"/>
          <w:rtl/>
          <w:lang w:bidi="ar-AE"/>
        </w:rPr>
        <w:t xml:space="preserve"> مقراً لها</w:t>
      </w:r>
      <w:r w:rsidR="0024491D" w:rsidRPr="0024491D">
        <w:rPr>
          <w:rFonts w:ascii="Simplified Arabic" w:hAnsi="Simplified Arabic" w:cs="Simplified Arabic"/>
          <w:sz w:val="28"/>
          <w:szCs w:val="28"/>
          <w:rtl/>
          <w:lang w:bidi="ar-AE"/>
        </w:rPr>
        <w:t xml:space="preserve">، </w:t>
      </w:r>
      <w:r w:rsidR="00526666">
        <w:rPr>
          <w:rFonts w:ascii="Simplified Arabic" w:hAnsi="Simplified Arabic" w:cs="Simplified Arabic" w:hint="cs"/>
          <w:sz w:val="28"/>
          <w:szCs w:val="28"/>
          <w:rtl/>
          <w:lang w:bidi="ar-AE"/>
        </w:rPr>
        <w:t>وسّع</w:t>
      </w:r>
      <w:r w:rsidR="001866D5">
        <w:rPr>
          <w:rFonts w:ascii="Simplified Arabic" w:hAnsi="Simplified Arabic" w:cs="Simplified Arabic" w:hint="cs"/>
          <w:sz w:val="28"/>
          <w:szCs w:val="28"/>
          <w:rtl/>
          <w:lang w:bidi="ar-AE"/>
        </w:rPr>
        <w:t xml:space="preserve"> </w:t>
      </w:r>
      <w:r w:rsidR="00AE738F" w:rsidRPr="00AE738F">
        <w:rPr>
          <w:rFonts w:ascii="Simplified Arabic" w:hAnsi="Simplified Arabic" w:cs="Simplified Arabic"/>
          <w:sz w:val="28"/>
          <w:szCs w:val="28"/>
          <w:rtl/>
          <w:lang w:bidi="ar-AE"/>
        </w:rPr>
        <w:t>صندوق فورد - الذراع الخيرية لشركة فورد</w:t>
      </w:r>
      <w:r w:rsidR="00AE738F">
        <w:rPr>
          <w:rFonts w:ascii="Simplified Arabic" w:hAnsi="Simplified Arabic" w:cs="Simplified Arabic"/>
          <w:sz w:val="28"/>
          <w:szCs w:val="28"/>
          <w:lang w:bidi="ar-AE"/>
        </w:rPr>
        <w:t xml:space="preserve"> </w:t>
      </w:r>
      <w:r w:rsidR="00AE738F" w:rsidRPr="00AE738F">
        <w:rPr>
          <w:rFonts w:ascii="Simplified Arabic" w:hAnsi="Simplified Arabic" w:cs="Simplified Arabic"/>
          <w:sz w:val="28"/>
          <w:szCs w:val="28"/>
          <w:rtl/>
          <w:lang w:bidi="ar-AE"/>
        </w:rPr>
        <w:t>-</w:t>
      </w:r>
      <w:r w:rsidR="00AE738F">
        <w:rPr>
          <w:rFonts w:ascii="Simplified Arabic" w:hAnsi="Simplified Arabic" w:cs="Simplified Arabic"/>
          <w:sz w:val="28"/>
          <w:szCs w:val="28"/>
          <w:lang w:bidi="ar-AE"/>
        </w:rPr>
        <w:t xml:space="preserve"> </w:t>
      </w:r>
      <w:r w:rsidR="00526666">
        <w:rPr>
          <w:rFonts w:ascii="Simplified Arabic" w:hAnsi="Simplified Arabic" w:cs="Simplified Arabic" w:hint="cs"/>
          <w:sz w:val="28"/>
          <w:szCs w:val="28"/>
          <w:rtl/>
          <w:lang w:bidi="ar-AE"/>
        </w:rPr>
        <w:t xml:space="preserve">نطاق </w:t>
      </w:r>
      <w:r w:rsidR="0024491D" w:rsidRPr="0024491D">
        <w:rPr>
          <w:rFonts w:ascii="Simplified Arabic" w:hAnsi="Simplified Arabic" w:cs="Simplified Arabic"/>
          <w:sz w:val="28"/>
          <w:szCs w:val="28"/>
          <w:rtl/>
          <w:lang w:bidi="ar-AE"/>
        </w:rPr>
        <w:t xml:space="preserve">دعمه </w:t>
      </w:r>
      <w:r w:rsidR="001866D5">
        <w:rPr>
          <w:rFonts w:ascii="Simplified Arabic" w:hAnsi="Simplified Arabic" w:cs="Simplified Arabic" w:hint="cs"/>
          <w:sz w:val="28"/>
          <w:szCs w:val="28"/>
          <w:rtl/>
          <w:lang w:bidi="ar-AE"/>
        </w:rPr>
        <w:t>للمجتمع</w:t>
      </w:r>
      <w:r w:rsidR="00B519FA">
        <w:rPr>
          <w:rFonts w:ascii="Simplified Arabic" w:hAnsi="Simplified Arabic" w:cs="Simplified Arabic" w:hint="cs"/>
          <w:sz w:val="28"/>
          <w:szCs w:val="28"/>
          <w:rtl/>
          <w:lang w:bidi="ar-AE"/>
        </w:rPr>
        <w:t xml:space="preserve"> المصري</w:t>
      </w:r>
      <w:r w:rsidR="001866D5">
        <w:rPr>
          <w:rFonts w:ascii="Simplified Arabic" w:hAnsi="Simplified Arabic" w:cs="Simplified Arabic" w:hint="cs"/>
          <w:sz w:val="28"/>
          <w:szCs w:val="28"/>
          <w:rtl/>
          <w:lang w:bidi="ar-AE"/>
        </w:rPr>
        <w:t xml:space="preserve"> من خلال </w:t>
      </w:r>
      <w:r>
        <w:rPr>
          <w:rFonts w:ascii="Simplified Arabic" w:hAnsi="Simplified Arabic" w:cs="Simplified Arabic" w:hint="cs"/>
          <w:sz w:val="28"/>
          <w:szCs w:val="28"/>
          <w:rtl/>
          <w:lang w:bidi="ar-AE"/>
        </w:rPr>
        <w:t xml:space="preserve">تبرعه </w:t>
      </w:r>
      <w:r w:rsidR="0024491D" w:rsidRPr="0024491D">
        <w:rPr>
          <w:rFonts w:ascii="Simplified Arabic" w:hAnsi="Simplified Arabic" w:cs="Simplified Arabic"/>
          <w:sz w:val="28"/>
          <w:szCs w:val="28"/>
          <w:rtl/>
          <w:lang w:bidi="ar-AE"/>
        </w:rPr>
        <w:t xml:space="preserve">بمبلغ 600 ألف جنيه لصالح </w:t>
      </w:r>
      <w:r w:rsidR="003650D0">
        <w:rPr>
          <w:rFonts w:ascii="Simplified Arabic" w:hAnsi="Simplified Arabic" w:cs="Simplified Arabic" w:hint="cs"/>
          <w:sz w:val="28"/>
          <w:szCs w:val="28"/>
          <w:rtl/>
          <w:lang w:bidi="ar-AE"/>
        </w:rPr>
        <w:t>"</w:t>
      </w:r>
      <w:r w:rsidR="0024491D" w:rsidRPr="0024491D">
        <w:rPr>
          <w:rFonts w:ascii="Simplified Arabic" w:hAnsi="Simplified Arabic" w:cs="Simplified Arabic"/>
          <w:sz w:val="28"/>
          <w:szCs w:val="28"/>
          <w:rtl/>
          <w:lang w:bidi="ar-AE"/>
        </w:rPr>
        <w:t>الجمعية المصرية للموارد التعليمية</w:t>
      </w:r>
      <w:r w:rsidR="003650D0">
        <w:rPr>
          <w:rFonts w:ascii="Simplified Arabic" w:hAnsi="Simplified Arabic" w:cs="Simplified Arabic" w:hint="cs"/>
          <w:sz w:val="28"/>
          <w:szCs w:val="28"/>
          <w:rtl/>
          <w:lang w:bidi="ar-AE"/>
        </w:rPr>
        <w:t>"</w:t>
      </w:r>
      <w:r w:rsidR="0024491D" w:rsidRPr="0024491D">
        <w:rPr>
          <w:rFonts w:ascii="Simplified Arabic" w:hAnsi="Simplified Arabic" w:cs="Simplified Arabic"/>
          <w:sz w:val="28"/>
          <w:szCs w:val="28"/>
          <w:rtl/>
          <w:lang w:bidi="ar-AE"/>
        </w:rPr>
        <w:t xml:space="preserve">، المؤسسة </w:t>
      </w:r>
      <w:r w:rsidR="00526666">
        <w:rPr>
          <w:rFonts w:ascii="Simplified Arabic" w:hAnsi="Simplified Arabic" w:cs="Simplified Arabic" w:hint="cs"/>
          <w:sz w:val="28"/>
          <w:szCs w:val="28"/>
          <w:rtl/>
          <w:lang w:bidi="ar-AE"/>
        </w:rPr>
        <w:t xml:space="preserve">المعنية </w:t>
      </w:r>
      <w:r w:rsidR="005F3B4D">
        <w:rPr>
          <w:rFonts w:ascii="Simplified Arabic" w:hAnsi="Simplified Arabic" w:cs="Simplified Arabic" w:hint="cs"/>
          <w:sz w:val="28"/>
          <w:szCs w:val="28"/>
          <w:rtl/>
          <w:lang w:bidi="ar-AE"/>
        </w:rPr>
        <w:t xml:space="preserve">بدعم </w:t>
      </w:r>
      <w:r w:rsidR="0024491D" w:rsidRPr="0024491D">
        <w:rPr>
          <w:rFonts w:ascii="Simplified Arabic" w:hAnsi="Simplified Arabic" w:cs="Simplified Arabic"/>
          <w:sz w:val="28"/>
          <w:szCs w:val="28"/>
          <w:rtl/>
          <w:lang w:bidi="ar-AE"/>
        </w:rPr>
        <w:t>تعليم الأطفال و</w:t>
      </w:r>
      <w:r>
        <w:rPr>
          <w:rFonts w:ascii="Simplified Arabic" w:hAnsi="Simplified Arabic" w:cs="Simplified Arabic" w:hint="cs"/>
          <w:sz w:val="28"/>
          <w:szCs w:val="28"/>
          <w:rtl/>
          <w:lang w:bidi="ar-AE"/>
        </w:rPr>
        <w:t xml:space="preserve">التي توفر </w:t>
      </w:r>
      <w:r w:rsidR="0024491D" w:rsidRPr="0024491D">
        <w:rPr>
          <w:rFonts w:ascii="Simplified Arabic" w:hAnsi="Simplified Arabic" w:cs="Simplified Arabic"/>
          <w:sz w:val="28"/>
          <w:szCs w:val="28"/>
          <w:rtl/>
          <w:lang w:bidi="ar-AE"/>
        </w:rPr>
        <w:t xml:space="preserve">مجموعة متنوعة من البرامج والأنشطة </w:t>
      </w:r>
      <w:r>
        <w:rPr>
          <w:rFonts w:ascii="Simplified Arabic" w:hAnsi="Simplified Arabic" w:cs="Simplified Arabic" w:hint="cs"/>
          <w:sz w:val="28"/>
          <w:szCs w:val="28"/>
          <w:rtl/>
          <w:lang w:bidi="ar-AE"/>
        </w:rPr>
        <w:t>المهارات الشخصية والقيادية للطلاب</w:t>
      </w:r>
      <w:r w:rsidR="0024491D" w:rsidRPr="0024491D">
        <w:rPr>
          <w:rFonts w:ascii="Simplified Arabic" w:hAnsi="Simplified Arabic" w:cs="Simplified Arabic"/>
          <w:sz w:val="28"/>
          <w:szCs w:val="28"/>
          <w:rtl/>
          <w:lang w:bidi="ar-AE"/>
        </w:rPr>
        <w:t>.</w:t>
      </w:r>
    </w:p>
    <w:p w14:paraId="7105C6C6" w14:textId="05A77FE9" w:rsidR="00911020" w:rsidRDefault="00911020" w:rsidP="00BA75A2">
      <w:pPr>
        <w:bidi/>
        <w:spacing w:after="0" w:line="240" w:lineRule="auto"/>
        <w:rPr>
          <w:rFonts w:ascii="Simplified Arabic" w:hAnsi="Simplified Arabic" w:cs="Simplified Arabic"/>
          <w:sz w:val="28"/>
          <w:szCs w:val="28"/>
          <w:rtl/>
          <w:lang w:bidi="ar-AE"/>
        </w:rPr>
      </w:pPr>
    </w:p>
    <w:p w14:paraId="08977EF6" w14:textId="10A8AA1D" w:rsidR="00F65D7E" w:rsidRDefault="00911020" w:rsidP="00BA75A2">
      <w:pPr>
        <w:bidi/>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وفي هذا السياق، </w:t>
      </w:r>
      <w:r w:rsidRPr="00BB282E">
        <w:rPr>
          <w:rFonts w:ascii="Simplified Arabic" w:hAnsi="Simplified Arabic" w:cs="Simplified Arabic" w:hint="cs"/>
          <w:sz w:val="28"/>
          <w:szCs w:val="28"/>
          <w:rtl/>
          <w:lang w:bidi="ar-AE"/>
        </w:rPr>
        <w:t xml:space="preserve">قال أشرف البستاني، </w:t>
      </w:r>
      <w:r w:rsidR="006C5E7E" w:rsidRPr="00BB282E">
        <w:rPr>
          <w:rFonts w:ascii="Simplified Arabic" w:hAnsi="Simplified Arabic" w:cs="Simplified Arabic" w:hint="cs"/>
          <w:sz w:val="28"/>
          <w:szCs w:val="28"/>
          <w:rtl/>
          <w:lang w:bidi="ar-AE"/>
        </w:rPr>
        <w:t>ال</w:t>
      </w:r>
      <w:r w:rsidR="00C01061" w:rsidRPr="00BB282E">
        <w:rPr>
          <w:rFonts w:ascii="Simplified Arabic" w:hAnsi="Simplified Arabic" w:cs="Simplified Arabic"/>
          <w:sz w:val="28"/>
          <w:szCs w:val="28"/>
          <w:rtl/>
          <w:lang w:bidi="ar-AE"/>
        </w:rPr>
        <w:t xml:space="preserve">مدير </w:t>
      </w:r>
      <w:r w:rsidR="006C5E7E" w:rsidRPr="00BB282E">
        <w:rPr>
          <w:rFonts w:ascii="Simplified Arabic" w:hAnsi="Simplified Arabic" w:cs="Simplified Arabic" w:hint="cs"/>
          <w:sz w:val="28"/>
          <w:szCs w:val="28"/>
          <w:rtl/>
          <w:lang w:bidi="ar-AE"/>
        </w:rPr>
        <w:t xml:space="preserve">التنفيذي </w:t>
      </w:r>
      <w:r w:rsidR="00B519FA">
        <w:rPr>
          <w:rFonts w:ascii="Simplified Arabic" w:hAnsi="Simplified Arabic" w:cs="Simplified Arabic" w:hint="cs"/>
          <w:sz w:val="28"/>
          <w:szCs w:val="28"/>
          <w:rtl/>
          <w:lang w:bidi="ar-AE"/>
        </w:rPr>
        <w:t>لدى</w:t>
      </w:r>
      <w:r w:rsidR="00B519FA" w:rsidRPr="00BB282E">
        <w:rPr>
          <w:rFonts w:ascii="Simplified Arabic" w:hAnsi="Simplified Arabic" w:cs="Simplified Arabic" w:hint="cs"/>
          <w:sz w:val="28"/>
          <w:szCs w:val="28"/>
          <w:rtl/>
          <w:lang w:bidi="ar-AE"/>
        </w:rPr>
        <w:t xml:space="preserve"> </w:t>
      </w:r>
      <w:r w:rsidR="006C5E7E" w:rsidRPr="00BB282E">
        <w:rPr>
          <w:rFonts w:ascii="Simplified Arabic" w:hAnsi="Simplified Arabic" w:cs="Simplified Arabic" w:hint="cs"/>
          <w:sz w:val="28"/>
          <w:szCs w:val="28"/>
          <w:rtl/>
          <w:lang w:bidi="ar-AE"/>
        </w:rPr>
        <w:t>فورد أفريقيا- الأسواق المباشرة</w:t>
      </w:r>
      <w:r w:rsidR="00C01061">
        <w:rPr>
          <w:rFonts w:ascii="Simplified Arabic" w:hAnsi="Simplified Arabic" w:cs="Simplified Arabic" w:hint="cs"/>
          <w:sz w:val="28"/>
          <w:szCs w:val="28"/>
          <w:rtl/>
          <w:lang w:bidi="ar-AE"/>
        </w:rPr>
        <w:t xml:space="preserve">: </w:t>
      </w:r>
      <w:r w:rsidR="00533480" w:rsidRPr="00533480">
        <w:rPr>
          <w:rFonts w:ascii="Simplified Arabic" w:hAnsi="Simplified Arabic" w:cs="Simplified Arabic"/>
          <w:sz w:val="28"/>
          <w:szCs w:val="28"/>
          <w:rtl/>
          <w:lang w:bidi="ar-AE"/>
        </w:rPr>
        <w:t>"</w:t>
      </w:r>
      <w:r w:rsidR="00A272D1">
        <w:rPr>
          <w:rFonts w:ascii="Simplified Arabic" w:hAnsi="Simplified Arabic" w:cs="Simplified Arabic" w:hint="cs"/>
          <w:sz w:val="28"/>
          <w:szCs w:val="28"/>
          <w:rtl/>
          <w:lang w:bidi="ar-AE"/>
        </w:rPr>
        <w:t>واجه العالم بأ</w:t>
      </w:r>
      <w:r w:rsidR="00A52F9D">
        <w:rPr>
          <w:rFonts w:ascii="Simplified Arabic" w:hAnsi="Simplified Arabic" w:cs="Simplified Arabic" w:hint="cs"/>
          <w:sz w:val="28"/>
          <w:szCs w:val="28"/>
          <w:rtl/>
          <w:lang w:bidi="ar-AE"/>
        </w:rPr>
        <w:t xml:space="preserve">سره </w:t>
      </w:r>
      <w:r w:rsidR="00A272D1">
        <w:rPr>
          <w:rFonts w:ascii="Simplified Arabic" w:hAnsi="Simplified Arabic" w:cs="Simplified Arabic" w:hint="cs"/>
          <w:sz w:val="28"/>
          <w:szCs w:val="28"/>
          <w:rtl/>
          <w:lang w:bidi="ar-AE"/>
        </w:rPr>
        <w:t xml:space="preserve">مجموعة واسعة من التحديات غير المسبوقة خلال العام الماضي، وخاصة الأسر التي يزاول </w:t>
      </w:r>
      <w:r w:rsidR="00A272D1">
        <w:rPr>
          <w:rFonts w:ascii="Simplified Arabic" w:hAnsi="Simplified Arabic" w:cs="Simplified Arabic" w:hint="cs"/>
          <w:sz w:val="28"/>
          <w:szCs w:val="28"/>
          <w:rtl/>
          <w:lang w:bidi="ar-AE"/>
        </w:rPr>
        <w:lastRenderedPageBreak/>
        <w:t xml:space="preserve">معيلوها </w:t>
      </w:r>
      <w:r w:rsidR="00A52F9D">
        <w:rPr>
          <w:rFonts w:ascii="Simplified Arabic" w:hAnsi="Simplified Arabic" w:cs="Simplified Arabic" w:hint="cs"/>
          <w:sz w:val="28"/>
          <w:szCs w:val="28"/>
          <w:rtl/>
          <w:lang w:bidi="ar-AE"/>
        </w:rPr>
        <w:t>أعمالاً تضررت بشدة جراء الحجر الصحي</w:t>
      </w:r>
      <w:r w:rsidR="000B45D7">
        <w:rPr>
          <w:rFonts w:ascii="Simplified Arabic" w:hAnsi="Simplified Arabic" w:cs="Simplified Arabic" w:hint="cs"/>
          <w:sz w:val="28"/>
          <w:szCs w:val="28"/>
          <w:rtl/>
          <w:lang w:bidi="ar-AE"/>
        </w:rPr>
        <w:t>،</w:t>
      </w:r>
      <w:r w:rsidR="00A52F9D">
        <w:rPr>
          <w:rFonts w:ascii="Simplified Arabic" w:hAnsi="Simplified Arabic" w:cs="Simplified Arabic" w:hint="cs"/>
          <w:sz w:val="28"/>
          <w:szCs w:val="28"/>
          <w:rtl/>
          <w:lang w:bidi="ar-AE"/>
        </w:rPr>
        <w:t xml:space="preserve"> وكذلك الأمر بالنسبة للمؤسسات غير الربحية التي تبذل جهوداً استثنائية لمساعدة المجتمعات في مختلف أنحاء المنطقة</w:t>
      </w:r>
      <w:r w:rsidR="000B45D7">
        <w:rPr>
          <w:rFonts w:ascii="Simplified Arabic" w:hAnsi="Simplified Arabic" w:cs="Simplified Arabic" w:hint="cs"/>
          <w:sz w:val="28"/>
          <w:szCs w:val="28"/>
          <w:rtl/>
          <w:lang w:bidi="ar-AE"/>
        </w:rPr>
        <w:t xml:space="preserve">. </w:t>
      </w:r>
      <w:r w:rsidR="000B45D7" w:rsidRPr="00B35AB4">
        <w:rPr>
          <w:rFonts w:ascii="Simplified Arabic" w:hAnsi="Simplified Arabic" w:cs="Simplified Arabic"/>
          <w:sz w:val="28"/>
          <w:szCs w:val="28"/>
          <w:rtl/>
          <w:lang w:bidi="ar-AE"/>
        </w:rPr>
        <w:t>ف</w:t>
      </w:r>
      <w:r w:rsidR="000B45D7">
        <w:rPr>
          <w:rFonts w:ascii="Simplified Arabic" w:hAnsi="Simplified Arabic" w:cs="Simplified Arabic" w:hint="cs"/>
          <w:sz w:val="28"/>
          <w:szCs w:val="28"/>
          <w:rtl/>
          <w:lang w:bidi="ar-AE"/>
        </w:rPr>
        <w:t xml:space="preserve">أثناء </w:t>
      </w:r>
      <w:r w:rsidR="000B45D7" w:rsidRPr="00B35AB4">
        <w:rPr>
          <w:rFonts w:ascii="Simplified Arabic" w:hAnsi="Simplified Arabic" w:cs="Simplified Arabic"/>
          <w:sz w:val="28"/>
          <w:szCs w:val="28"/>
          <w:rtl/>
          <w:lang w:bidi="ar-AE"/>
        </w:rPr>
        <w:t xml:space="preserve">فترة الإغلاق </w:t>
      </w:r>
      <w:r w:rsidR="000B45D7">
        <w:rPr>
          <w:rFonts w:ascii="Simplified Arabic" w:hAnsi="Simplified Arabic" w:cs="Simplified Arabic" w:hint="cs"/>
          <w:sz w:val="28"/>
          <w:szCs w:val="28"/>
          <w:rtl/>
          <w:lang w:bidi="ar-AE"/>
        </w:rPr>
        <w:t xml:space="preserve">التي أعقبت جائحة </w:t>
      </w:r>
      <w:r w:rsidR="000B45D7" w:rsidRPr="00B35AB4">
        <w:rPr>
          <w:rFonts w:ascii="Simplified Arabic" w:hAnsi="Simplified Arabic" w:cs="Simplified Arabic"/>
          <w:sz w:val="28"/>
          <w:szCs w:val="28"/>
          <w:rtl/>
          <w:lang w:bidi="ar-AE"/>
        </w:rPr>
        <w:t xml:space="preserve">كوفيد-19، </w:t>
      </w:r>
      <w:r w:rsidR="000B45D7">
        <w:rPr>
          <w:rFonts w:ascii="Simplified Arabic" w:hAnsi="Simplified Arabic" w:cs="Simplified Arabic" w:hint="cs"/>
          <w:sz w:val="28"/>
          <w:szCs w:val="28"/>
          <w:rtl/>
          <w:lang w:bidi="ar-AE"/>
        </w:rPr>
        <w:t xml:space="preserve">تحملت هذه </w:t>
      </w:r>
      <w:r w:rsidR="000B45D7" w:rsidRPr="00B35AB4">
        <w:rPr>
          <w:rFonts w:ascii="Simplified Arabic" w:hAnsi="Simplified Arabic" w:cs="Simplified Arabic"/>
          <w:sz w:val="28"/>
          <w:szCs w:val="28"/>
          <w:rtl/>
          <w:lang w:bidi="ar-AE"/>
        </w:rPr>
        <w:t>المنظمات الإنسانية مسؤولي</w:t>
      </w:r>
      <w:r w:rsidR="000B45D7">
        <w:rPr>
          <w:rFonts w:ascii="Simplified Arabic" w:hAnsi="Simplified Arabic" w:cs="Simplified Arabic" w:hint="cs"/>
          <w:sz w:val="28"/>
          <w:szCs w:val="28"/>
          <w:rtl/>
          <w:lang w:bidi="ar-AE"/>
        </w:rPr>
        <w:t>ات</w:t>
      </w:r>
      <w:r w:rsidR="000B45D7" w:rsidRPr="00B35AB4">
        <w:rPr>
          <w:rFonts w:ascii="Simplified Arabic" w:hAnsi="Simplified Arabic" w:cs="Simplified Arabic"/>
          <w:sz w:val="28"/>
          <w:szCs w:val="28"/>
          <w:rtl/>
          <w:lang w:bidi="ar-AE"/>
        </w:rPr>
        <w:t xml:space="preserve"> إضافية </w:t>
      </w:r>
      <w:r w:rsidR="000B45D7">
        <w:rPr>
          <w:rFonts w:ascii="Simplified Arabic" w:hAnsi="Simplified Arabic" w:cs="Simplified Arabic" w:hint="cs"/>
          <w:sz w:val="28"/>
          <w:szCs w:val="28"/>
          <w:rtl/>
          <w:lang w:bidi="ar-AE"/>
        </w:rPr>
        <w:t>ل</w:t>
      </w:r>
      <w:r w:rsidR="000B45D7" w:rsidRPr="00B35AB4">
        <w:rPr>
          <w:rFonts w:ascii="Simplified Arabic" w:hAnsi="Simplified Arabic" w:cs="Simplified Arabic"/>
          <w:sz w:val="28"/>
          <w:szCs w:val="28"/>
          <w:rtl/>
          <w:lang w:bidi="ar-AE"/>
        </w:rPr>
        <w:t>رعاية</w:t>
      </w:r>
      <w:r w:rsidR="000B45D7">
        <w:rPr>
          <w:rFonts w:ascii="Simplified Arabic" w:hAnsi="Simplified Arabic" w:cs="Simplified Arabic" w:hint="cs"/>
          <w:sz w:val="28"/>
          <w:szCs w:val="28"/>
          <w:rtl/>
          <w:lang w:bidi="ar-AE"/>
        </w:rPr>
        <w:t xml:space="preserve"> الأسر المحتاجة</w:t>
      </w:r>
      <w:r w:rsidR="00CE650A">
        <w:rPr>
          <w:rFonts w:ascii="Simplified Arabic" w:hAnsi="Simplified Arabic" w:cs="Simplified Arabic" w:hint="cs"/>
          <w:sz w:val="28"/>
          <w:szCs w:val="28"/>
          <w:rtl/>
          <w:lang w:bidi="ar-AE"/>
        </w:rPr>
        <w:t>"</w:t>
      </w:r>
      <w:r w:rsidR="00A52F9D">
        <w:rPr>
          <w:rFonts w:ascii="Simplified Arabic" w:hAnsi="Simplified Arabic" w:cs="Simplified Arabic" w:hint="cs"/>
          <w:sz w:val="28"/>
          <w:szCs w:val="28"/>
          <w:rtl/>
          <w:lang w:bidi="ar-AE"/>
        </w:rPr>
        <w:t xml:space="preserve">. </w:t>
      </w:r>
    </w:p>
    <w:p w14:paraId="03854763" w14:textId="77777777" w:rsidR="000B45D7" w:rsidRDefault="000B45D7" w:rsidP="00BA75A2">
      <w:pPr>
        <w:bidi/>
        <w:spacing w:after="0" w:line="240" w:lineRule="auto"/>
        <w:rPr>
          <w:rFonts w:ascii="Simplified Arabic" w:hAnsi="Simplified Arabic" w:cs="Simplified Arabic"/>
          <w:sz w:val="28"/>
          <w:szCs w:val="28"/>
          <w:rtl/>
          <w:lang w:bidi="ar-AE"/>
        </w:rPr>
      </w:pPr>
    </w:p>
    <w:p w14:paraId="05E2C95E" w14:textId="3192CDB6" w:rsidR="00911020" w:rsidRDefault="00CE650A" w:rsidP="00BA75A2">
      <w:pPr>
        <w:bidi/>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وأضاف: "</w:t>
      </w:r>
      <w:r w:rsidR="00B35AB4" w:rsidRPr="00B35AB4">
        <w:rPr>
          <w:rFonts w:ascii="Simplified Arabic" w:hAnsi="Simplified Arabic" w:cs="Simplified Arabic"/>
          <w:sz w:val="28"/>
          <w:szCs w:val="28"/>
          <w:rtl/>
          <w:lang w:bidi="ar-AE"/>
        </w:rPr>
        <w:t>و</w:t>
      </w:r>
      <w:r w:rsidR="00053D2C">
        <w:rPr>
          <w:rFonts w:ascii="Simplified Arabic" w:hAnsi="Simplified Arabic" w:cs="Simplified Arabic" w:hint="cs"/>
          <w:sz w:val="28"/>
          <w:szCs w:val="28"/>
          <w:rtl/>
          <w:lang w:bidi="ar-AE"/>
        </w:rPr>
        <w:t xml:space="preserve">من هذا المنطلق، </w:t>
      </w:r>
      <w:r w:rsidR="00B55E2F">
        <w:rPr>
          <w:rFonts w:ascii="Simplified Arabic" w:hAnsi="Simplified Arabic" w:cs="Simplified Arabic" w:hint="cs"/>
          <w:sz w:val="28"/>
          <w:szCs w:val="28"/>
          <w:rtl/>
          <w:lang w:bidi="ar-AE"/>
        </w:rPr>
        <w:t xml:space="preserve">يسعدنا اليوم تقديم هذا </w:t>
      </w:r>
      <w:r w:rsidR="00B519FA" w:rsidRPr="00B35AB4">
        <w:rPr>
          <w:rFonts w:ascii="Simplified Arabic" w:hAnsi="Simplified Arabic" w:cs="Simplified Arabic"/>
          <w:sz w:val="28"/>
          <w:szCs w:val="28"/>
          <w:rtl/>
          <w:lang w:bidi="ar-AE"/>
        </w:rPr>
        <w:t>ال</w:t>
      </w:r>
      <w:r w:rsidR="00B519FA">
        <w:rPr>
          <w:rFonts w:ascii="Simplified Arabic" w:hAnsi="Simplified Arabic" w:cs="Simplified Arabic" w:hint="cs"/>
          <w:sz w:val="28"/>
          <w:szCs w:val="28"/>
          <w:rtl/>
          <w:lang w:bidi="ar-AE"/>
        </w:rPr>
        <w:t>دعم</w:t>
      </w:r>
      <w:r w:rsidR="00B519FA" w:rsidRPr="00B35AB4">
        <w:rPr>
          <w:rFonts w:ascii="Simplified Arabic" w:hAnsi="Simplified Arabic" w:cs="Simplified Arabic"/>
          <w:sz w:val="28"/>
          <w:szCs w:val="28"/>
          <w:rtl/>
          <w:lang w:bidi="ar-AE"/>
        </w:rPr>
        <w:t xml:space="preserve"> </w:t>
      </w:r>
      <w:r w:rsidR="00B35AB4" w:rsidRPr="00B35AB4">
        <w:rPr>
          <w:rFonts w:ascii="Simplified Arabic" w:hAnsi="Simplified Arabic" w:cs="Simplified Arabic"/>
          <w:sz w:val="28"/>
          <w:szCs w:val="28"/>
          <w:rtl/>
          <w:lang w:bidi="ar-AE"/>
        </w:rPr>
        <w:t>لتعزيز حماية الأطفال العائدين إلى مقاعدهم الدراسية.</w:t>
      </w:r>
      <w:r w:rsidR="001C3107">
        <w:rPr>
          <w:rFonts w:ascii="Simplified Arabic" w:hAnsi="Simplified Arabic" w:cs="Simplified Arabic" w:hint="cs"/>
          <w:sz w:val="28"/>
          <w:szCs w:val="28"/>
          <w:rtl/>
          <w:lang w:bidi="ar-AE"/>
        </w:rPr>
        <w:t xml:space="preserve"> </w:t>
      </w:r>
      <w:r w:rsidR="00053D2C">
        <w:rPr>
          <w:rFonts w:ascii="Simplified Arabic" w:hAnsi="Simplified Arabic" w:cs="Simplified Arabic" w:hint="cs"/>
          <w:sz w:val="28"/>
          <w:szCs w:val="28"/>
          <w:rtl/>
          <w:lang w:bidi="ar-AE"/>
        </w:rPr>
        <w:t>ف</w:t>
      </w:r>
      <w:r w:rsidR="001C3107" w:rsidRPr="001C3107">
        <w:rPr>
          <w:rFonts w:ascii="Simplified Arabic" w:hAnsi="Simplified Arabic" w:cs="Simplified Arabic"/>
          <w:sz w:val="28"/>
          <w:szCs w:val="28"/>
          <w:rtl/>
          <w:lang w:bidi="ar-AE"/>
        </w:rPr>
        <w:t>قد شكل</w:t>
      </w:r>
      <w:r w:rsidR="00391826">
        <w:rPr>
          <w:rFonts w:ascii="Simplified Arabic" w:hAnsi="Simplified Arabic" w:cs="Simplified Arabic" w:hint="cs"/>
          <w:sz w:val="28"/>
          <w:szCs w:val="28"/>
          <w:rtl/>
          <w:lang w:bidi="ar-AE"/>
        </w:rPr>
        <w:t>ت الجهود الحثيثة</w:t>
      </w:r>
      <w:r w:rsidR="00053D2C">
        <w:rPr>
          <w:rFonts w:ascii="Simplified Arabic" w:hAnsi="Simplified Arabic" w:cs="Simplified Arabic" w:hint="cs"/>
          <w:sz w:val="28"/>
          <w:szCs w:val="28"/>
          <w:rtl/>
          <w:lang w:bidi="ar-AE"/>
        </w:rPr>
        <w:t xml:space="preserve"> </w:t>
      </w:r>
      <w:r w:rsidR="001C3107" w:rsidRPr="001C3107">
        <w:rPr>
          <w:rFonts w:ascii="Simplified Arabic" w:hAnsi="Simplified Arabic" w:cs="Simplified Arabic"/>
          <w:sz w:val="28"/>
          <w:szCs w:val="28"/>
          <w:rtl/>
          <w:lang w:bidi="ar-AE"/>
        </w:rPr>
        <w:t>ال</w:t>
      </w:r>
      <w:r w:rsidR="00391826">
        <w:rPr>
          <w:rFonts w:ascii="Simplified Arabic" w:hAnsi="Simplified Arabic" w:cs="Simplified Arabic" w:hint="cs"/>
          <w:sz w:val="28"/>
          <w:szCs w:val="28"/>
          <w:rtl/>
          <w:lang w:bidi="ar-AE"/>
        </w:rPr>
        <w:t>تي تبذلها</w:t>
      </w:r>
      <w:r w:rsidR="001C3107" w:rsidRPr="001C3107">
        <w:rPr>
          <w:rFonts w:ascii="Simplified Arabic" w:hAnsi="Simplified Arabic" w:cs="Simplified Arabic"/>
          <w:sz w:val="28"/>
          <w:szCs w:val="28"/>
          <w:rtl/>
          <w:lang w:bidi="ar-AE"/>
        </w:rPr>
        <w:t xml:space="preserve"> الجمعية المصرية لمصادر التعليم مصدر إلهام حقيقي </w:t>
      </w:r>
      <w:r w:rsidR="00391826">
        <w:rPr>
          <w:rFonts w:ascii="Simplified Arabic" w:hAnsi="Simplified Arabic" w:cs="Simplified Arabic" w:hint="cs"/>
          <w:sz w:val="28"/>
          <w:szCs w:val="28"/>
          <w:rtl/>
          <w:lang w:bidi="ar-AE"/>
        </w:rPr>
        <w:t xml:space="preserve">بالنسبة </w:t>
      </w:r>
      <w:r w:rsidR="001C3107" w:rsidRPr="001C3107">
        <w:rPr>
          <w:rFonts w:ascii="Simplified Arabic" w:hAnsi="Simplified Arabic" w:cs="Simplified Arabic"/>
          <w:sz w:val="28"/>
          <w:szCs w:val="28"/>
          <w:rtl/>
          <w:lang w:bidi="ar-AE"/>
        </w:rPr>
        <w:t xml:space="preserve">لنا، ونحن </w:t>
      </w:r>
      <w:r w:rsidR="00391826">
        <w:rPr>
          <w:rFonts w:ascii="Simplified Arabic" w:hAnsi="Simplified Arabic" w:cs="Simplified Arabic" w:hint="cs"/>
          <w:sz w:val="28"/>
          <w:szCs w:val="28"/>
          <w:rtl/>
          <w:lang w:bidi="ar-AE"/>
        </w:rPr>
        <w:t xml:space="preserve">على ثقة </w:t>
      </w:r>
      <w:r w:rsidR="001C3107" w:rsidRPr="001C3107">
        <w:rPr>
          <w:rFonts w:ascii="Simplified Arabic" w:hAnsi="Simplified Arabic" w:cs="Simplified Arabic"/>
          <w:sz w:val="28"/>
          <w:szCs w:val="28"/>
          <w:rtl/>
          <w:lang w:bidi="ar-AE"/>
        </w:rPr>
        <w:t>بأن التبرع البالغ</w:t>
      </w:r>
      <w:r w:rsidR="005B4F01">
        <w:rPr>
          <w:rFonts w:ascii="Simplified Arabic" w:hAnsi="Simplified Arabic" w:cs="Simplified Arabic" w:hint="cs"/>
          <w:sz w:val="28"/>
          <w:szCs w:val="28"/>
          <w:rtl/>
          <w:lang w:bidi="ar-AE"/>
        </w:rPr>
        <w:t>ة</w:t>
      </w:r>
      <w:r w:rsidR="001C3107" w:rsidRPr="001C3107">
        <w:rPr>
          <w:rFonts w:ascii="Simplified Arabic" w:hAnsi="Simplified Arabic" w:cs="Simplified Arabic"/>
          <w:sz w:val="28"/>
          <w:szCs w:val="28"/>
          <w:rtl/>
          <w:lang w:bidi="ar-AE"/>
        </w:rPr>
        <w:t xml:space="preserve"> قيمته 600 ألف جنيه سيساعده</w:t>
      </w:r>
      <w:r w:rsidR="005B4F01">
        <w:rPr>
          <w:rFonts w:ascii="Simplified Arabic" w:hAnsi="Simplified Arabic" w:cs="Simplified Arabic" w:hint="cs"/>
          <w:sz w:val="28"/>
          <w:szCs w:val="28"/>
          <w:rtl/>
          <w:lang w:bidi="ar-AE"/>
        </w:rPr>
        <w:t>ا على</w:t>
      </w:r>
      <w:r w:rsidR="001C3107" w:rsidRPr="001C3107">
        <w:rPr>
          <w:rFonts w:ascii="Simplified Arabic" w:hAnsi="Simplified Arabic" w:cs="Simplified Arabic"/>
          <w:sz w:val="28"/>
          <w:szCs w:val="28"/>
          <w:rtl/>
          <w:lang w:bidi="ar-AE"/>
        </w:rPr>
        <w:t xml:space="preserve"> دعم </w:t>
      </w:r>
      <w:r w:rsidR="005B4F01">
        <w:rPr>
          <w:rFonts w:ascii="Simplified Arabic" w:hAnsi="Simplified Arabic" w:cs="Simplified Arabic" w:hint="cs"/>
          <w:sz w:val="28"/>
          <w:szCs w:val="28"/>
          <w:rtl/>
          <w:lang w:bidi="ar-AE"/>
        </w:rPr>
        <w:t>أبناء المجتمعات المحتاجة</w:t>
      </w:r>
      <w:r w:rsidR="001C3107">
        <w:rPr>
          <w:rFonts w:ascii="Simplified Arabic" w:hAnsi="Simplified Arabic" w:cs="Simplified Arabic" w:hint="cs"/>
          <w:sz w:val="28"/>
          <w:szCs w:val="28"/>
          <w:rtl/>
          <w:lang w:bidi="ar-AE"/>
        </w:rPr>
        <w:t>"</w:t>
      </w:r>
      <w:r w:rsidR="001C3107" w:rsidRPr="001C3107">
        <w:rPr>
          <w:rFonts w:ascii="Simplified Arabic" w:hAnsi="Simplified Arabic" w:cs="Simplified Arabic"/>
          <w:sz w:val="28"/>
          <w:szCs w:val="28"/>
          <w:rtl/>
          <w:lang w:bidi="ar-AE"/>
        </w:rPr>
        <w:t>.</w:t>
      </w:r>
    </w:p>
    <w:p w14:paraId="5B375EC3" w14:textId="763B4A82" w:rsidR="00295677" w:rsidRDefault="00295677" w:rsidP="00BA75A2">
      <w:pPr>
        <w:bidi/>
        <w:spacing w:after="0" w:line="240" w:lineRule="auto"/>
        <w:rPr>
          <w:rFonts w:ascii="Simplified Arabic" w:hAnsi="Simplified Arabic" w:cs="Simplified Arabic"/>
          <w:sz w:val="28"/>
          <w:szCs w:val="28"/>
          <w:rtl/>
          <w:lang w:bidi="ar-AE"/>
        </w:rPr>
      </w:pPr>
    </w:p>
    <w:p w14:paraId="5BA65E1A" w14:textId="48A64F37" w:rsidR="00295677" w:rsidRDefault="00BA56AC" w:rsidP="00BA75A2">
      <w:pPr>
        <w:bidi/>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وتأتي </w:t>
      </w:r>
      <w:r w:rsidR="00295677" w:rsidRPr="00295677">
        <w:rPr>
          <w:rFonts w:ascii="Simplified Arabic" w:hAnsi="Simplified Arabic" w:cs="Simplified Arabic"/>
          <w:sz w:val="28"/>
          <w:szCs w:val="28"/>
          <w:rtl/>
          <w:lang w:bidi="ar-AE"/>
        </w:rPr>
        <w:t>مبادرة فورد و"سوي</w:t>
      </w:r>
      <w:r w:rsidR="00295677" w:rsidRPr="00295677">
        <w:rPr>
          <w:rFonts w:ascii="Simplified Arabic" w:hAnsi="Simplified Arabic" w:cs="Simplified Arabic" w:hint="cs"/>
          <w:sz w:val="28"/>
          <w:szCs w:val="28"/>
          <w:rtl/>
          <w:lang w:bidi="ar-AE"/>
        </w:rPr>
        <w:t>ڤ</w:t>
      </w:r>
      <w:r w:rsidR="00295677" w:rsidRPr="00295677">
        <w:rPr>
          <w:rFonts w:ascii="Simplified Arabic" w:hAnsi="Simplified Arabic" w:cs="Simplified Arabic" w:hint="eastAsia"/>
          <w:sz w:val="28"/>
          <w:szCs w:val="28"/>
          <w:rtl/>
          <w:lang w:bidi="ar-AE"/>
        </w:rPr>
        <w:t>ل</w:t>
      </w:r>
      <w:r w:rsidR="00295677" w:rsidRPr="00295677">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AE"/>
        </w:rPr>
        <w:t xml:space="preserve">لتسهم في </w:t>
      </w:r>
      <w:r w:rsidR="006F76FF">
        <w:rPr>
          <w:rFonts w:ascii="Simplified Arabic" w:hAnsi="Simplified Arabic" w:cs="Simplified Arabic" w:hint="cs"/>
          <w:sz w:val="28"/>
          <w:szCs w:val="28"/>
          <w:rtl/>
          <w:lang w:bidi="ar-AE"/>
        </w:rPr>
        <w:t xml:space="preserve">توفير </w:t>
      </w:r>
      <w:r w:rsidR="00D705FF">
        <w:rPr>
          <w:rFonts w:ascii="Simplified Arabic" w:hAnsi="Simplified Arabic" w:cs="Simplified Arabic" w:hint="cs"/>
          <w:sz w:val="28"/>
          <w:szCs w:val="28"/>
          <w:rtl/>
          <w:lang w:bidi="ar-AE"/>
        </w:rPr>
        <w:t>اللوازم</w:t>
      </w:r>
      <w:r>
        <w:rPr>
          <w:rFonts w:ascii="Simplified Arabic" w:hAnsi="Simplified Arabic" w:cs="Simplified Arabic" w:hint="cs"/>
          <w:sz w:val="28"/>
          <w:szCs w:val="28"/>
          <w:rtl/>
          <w:lang w:bidi="ar-AE"/>
        </w:rPr>
        <w:t xml:space="preserve"> </w:t>
      </w:r>
      <w:r w:rsidR="00295677" w:rsidRPr="00295677">
        <w:rPr>
          <w:rFonts w:ascii="Simplified Arabic" w:hAnsi="Simplified Arabic" w:cs="Simplified Arabic"/>
          <w:sz w:val="28"/>
          <w:szCs w:val="28"/>
          <w:rtl/>
          <w:lang w:bidi="ar-AE"/>
        </w:rPr>
        <w:t>المدرسية ومواد التعقيم</w:t>
      </w:r>
      <w:r w:rsidR="006F76FF">
        <w:rPr>
          <w:rFonts w:ascii="Simplified Arabic" w:hAnsi="Simplified Arabic" w:cs="Simplified Arabic" w:hint="cs"/>
          <w:sz w:val="28"/>
          <w:szCs w:val="28"/>
          <w:rtl/>
          <w:lang w:bidi="ar-AE"/>
        </w:rPr>
        <w:t xml:space="preserve"> لأطفال ال</w:t>
      </w:r>
      <w:r w:rsidR="009D2DA3" w:rsidRPr="009D2DA3">
        <w:rPr>
          <w:rFonts w:ascii="Simplified Arabic" w:hAnsi="Simplified Arabic" w:cs="Simplified Arabic"/>
          <w:sz w:val="28"/>
          <w:szCs w:val="28"/>
          <w:rtl/>
          <w:lang w:bidi="ar-AE"/>
        </w:rPr>
        <w:t>كباتن</w:t>
      </w:r>
      <w:r w:rsidR="00295677" w:rsidRPr="00295677">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AE"/>
        </w:rPr>
        <w:t xml:space="preserve">وبالتالي التخفيف </w:t>
      </w:r>
      <w:r w:rsidR="00295677" w:rsidRPr="00295677">
        <w:rPr>
          <w:rFonts w:ascii="Simplified Arabic" w:hAnsi="Simplified Arabic" w:cs="Simplified Arabic"/>
          <w:sz w:val="28"/>
          <w:szCs w:val="28"/>
          <w:rtl/>
          <w:lang w:bidi="ar-AE"/>
        </w:rPr>
        <w:t xml:space="preserve">من أعباء التكاليف على </w:t>
      </w:r>
      <w:r>
        <w:rPr>
          <w:rFonts w:ascii="Simplified Arabic" w:hAnsi="Simplified Arabic" w:cs="Simplified Arabic" w:hint="cs"/>
          <w:sz w:val="28"/>
          <w:szCs w:val="28"/>
          <w:rtl/>
          <w:lang w:bidi="ar-AE"/>
        </w:rPr>
        <w:t xml:space="preserve">أولياء الأمور </w:t>
      </w:r>
      <w:r w:rsidR="00295677" w:rsidRPr="00295677">
        <w:rPr>
          <w:rFonts w:ascii="Simplified Arabic" w:hAnsi="Simplified Arabic" w:cs="Simplified Arabic"/>
          <w:sz w:val="28"/>
          <w:szCs w:val="28"/>
          <w:rtl/>
          <w:lang w:bidi="ar-AE"/>
        </w:rPr>
        <w:t xml:space="preserve">الذين </w:t>
      </w:r>
      <w:r>
        <w:rPr>
          <w:rFonts w:ascii="Simplified Arabic" w:hAnsi="Simplified Arabic" w:cs="Simplified Arabic" w:hint="cs"/>
          <w:sz w:val="28"/>
          <w:szCs w:val="28"/>
          <w:rtl/>
          <w:lang w:bidi="ar-AE"/>
        </w:rPr>
        <w:t xml:space="preserve">يواجهون </w:t>
      </w:r>
      <w:r w:rsidR="00977A06">
        <w:rPr>
          <w:rFonts w:ascii="Simplified Arabic" w:hAnsi="Simplified Arabic" w:cs="Simplified Arabic" w:hint="cs"/>
          <w:sz w:val="28"/>
          <w:szCs w:val="28"/>
          <w:rtl/>
          <w:lang w:bidi="ar-AE"/>
        </w:rPr>
        <w:t xml:space="preserve">أساساً </w:t>
      </w:r>
      <w:r w:rsidR="00295677" w:rsidRPr="00295677">
        <w:rPr>
          <w:rFonts w:ascii="Simplified Arabic" w:hAnsi="Simplified Arabic" w:cs="Simplified Arabic"/>
          <w:sz w:val="28"/>
          <w:szCs w:val="28"/>
          <w:rtl/>
          <w:lang w:bidi="ar-AE"/>
        </w:rPr>
        <w:t>ضغوط</w:t>
      </w:r>
      <w:r w:rsidR="00977A06">
        <w:rPr>
          <w:rFonts w:ascii="Simplified Arabic" w:hAnsi="Simplified Arabic" w:cs="Simplified Arabic" w:hint="cs"/>
          <w:sz w:val="28"/>
          <w:szCs w:val="28"/>
          <w:rtl/>
          <w:lang w:bidi="ar-AE"/>
        </w:rPr>
        <w:t>ات</w:t>
      </w:r>
      <w:r w:rsidR="00295677" w:rsidRPr="00295677">
        <w:rPr>
          <w:rFonts w:ascii="Simplified Arabic" w:hAnsi="Simplified Arabic" w:cs="Simplified Arabic"/>
          <w:sz w:val="28"/>
          <w:szCs w:val="28"/>
          <w:rtl/>
          <w:lang w:bidi="ar-AE"/>
        </w:rPr>
        <w:t xml:space="preserve"> مالية</w:t>
      </w:r>
      <w:r w:rsidR="00977A06">
        <w:rPr>
          <w:rFonts w:ascii="Simplified Arabic" w:hAnsi="Simplified Arabic" w:cs="Simplified Arabic" w:hint="cs"/>
          <w:sz w:val="28"/>
          <w:szCs w:val="28"/>
          <w:rtl/>
          <w:lang w:bidi="ar-AE"/>
        </w:rPr>
        <w:t xml:space="preserve"> لا يستهان بها</w:t>
      </w:r>
      <w:r w:rsidR="00295677" w:rsidRPr="00295677">
        <w:rPr>
          <w:rFonts w:ascii="Simplified Arabic" w:hAnsi="Simplified Arabic" w:cs="Simplified Arabic"/>
          <w:sz w:val="28"/>
          <w:szCs w:val="28"/>
          <w:rtl/>
          <w:lang w:bidi="ar-AE"/>
        </w:rPr>
        <w:t>:</w:t>
      </w:r>
    </w:p>
    <w:p w14:paraId="38922DA1" w14:textId="77777777" w:rsidR="00977A06" w:rsidRPr="00385121" w:rsidRDefault="00977A06" w:rsidP="00BA75A2">
      <w:pPr>
        <w:bidi/>
        <w:spacing w:after="0" w:line="240" w:lineRule="auto"/>
        <w:rPr>
          <w:rFonts w:ascii="Simplified Arabic" w:hAnsi="Simplified Arabic" w:cs="Simplified Arabic"/>
          <w:sz w:val="28"/>
          <w:szCs w:val="28"/>
          <w:lang w:bidi="ar-AE"/>
        </w:rPr>
      </w:pPr>
    </w:p>
    <w:p w14:paraId="3FE4BA1B" w14:textId="53265C15" w:rsidR="00295677" w:rsidRDefault="00D705FF" w:rsidP="00BA75A2">
      <w:pPr>
        <w:pStyle w:val="ListParagraph"/>
        <w:numPr>
          <w:ilvl w:val="0"/>
          <w:numId w:val="40"/>
        </w:numPr>
        <w:bidi/>
        <w:contextualSpacing w:val="0"/>
        <w:rPr>
          <w:rFonts w:ascii="Simplified Arabic" w:hAnsi="Simplified Arabic" w:cs="Simplified Arabic"/>
          <w:sz w:val="28"/>
          <w:szCs w:val="28"/>
        </w:rPr>
      </w:pPr>
      <w:r>
        <w:rPr>
          <w:rFonts w:ascii="Simplified Arabic" w:hAnsi="Simplified Arabic" w:cs="Simplified Arabic" w:hint="cs"/>
          <w:sz w:val="28"/>
          <w:szCs w:val="28"/>
          <w:rtl/>
        </w:rPr>
        <w:t>توفير</w:t>
      </w:r>
      <w:r w:rsidR="00A80E41">
        <w:rPr>
          <w:rFonts w:ascii="Simplified Arabic" w:hAnsi="Simplified Arabic" w:cs="Simplified Arabic" w:hint="cs"/>
          <w:sz w:val="28"/>
          <w:szCs w:val="28"/>
          <w:rtl/>
        </w:rPr>
        <w:t xml:space="preserve"> اللوازم المدرسية</w:t>
      </w:r>
      <w:r w:rsidR="004A52B0">
        <w:rPr>
          <w:rFonts w:ascii="Simplified Arabic" w:hAnsi="Simplified Arabic" w:cs="Simplified Arabic" w:hint="cs"/>
          <w:sz w:val="28"/>
          <w:szCs w:val="28"/>
          <w:rtl/>
        </w:rPr>
        <w:t xml:space="preserve"> لنحو</w:t>
      </w:r>
      <w:r w:rsidR="009213BC" w:rsidRPr="009213BC">
        <w:rPr>
          <w:rFonts w:ascii="Simplified Arabic" w:hAnsi="Simplified Arabic" w:cs="Simplified Arabic"/>
          <w:sz w:val="28"/>
          <w:szCs w:val="28"/>
          <w:rtl/>
        </w:rPr>
        <w:t xml:space="preserve"> 1000 </w:t>
      </w:r>
      <w:r w:rsidR="004A52B0">
        <w:rPr>
          <w:rFonts w:ascii="Simplified Arabic" w:hAnsi="Simplified Arabic" w:cs="Simplified Arabic" w:hint="cs"/>
          <w:sz w:val="28"/>
          <w:szCs w:val="28"/>
          <w:rtl/>
        </w:rPr>
        <w:t xml:space="preserve">طفل </w:t>
      </w:r>
      <w:r w:rsidR="009213BC" w:rsidRPr="009213BC">
        <w:rPr>
          <w:rFonts w:ascii="Simplified Arabic" w:hAnsi="Simplified Arabic" w:cs="Simplified Arabic"/>
          <w:sz w:val="28"/>
          <w:szCs w:val="28"/>
          <w:rtl/>
        </w:rPr>
        <w:t xml:space="preserve">من أطفال </w:t>
      </w:r>
      <w:r w:rsidR="0088145B" w:rsidRPr="0088145B">
        <w:rPr>
          <w:rFonts w:ascii="Simplified Arabic" w:hAnsi="Simplified Arabic" w:cs="Simplified Arabic"/>
          <w:sz w:val="28"/>
          <w:szCs w:val="28"/>
          <w:rtl/>
        </w:rPr>
        <w:t>كباتن</w:t>
      </w:r>
      <w:r w:rsidR="0088145B">
        <w:rPr>
          <w:rFonts w:ascii="Simplified Arabic" w:hAnsi="Simplified Arabic" w:cs="Simplified Arabic"/>
          <w:sz w:val="28"/>
          <w:szCs w:val="28"/>
        </w:rPr>
        <w:t xml:space="preserve"> </w:t>
      </w:r>
      <w:r w:rsidR="009213BC" w:rsidRPr="009213BC">
        <w:rPr>
          <w:rFonts w:ascii="Simplified Arabic" w:hAnsi="Simplified Arabic" w:cs="Simplified Arabic"/>
          <w:sz w:val="28"/>
          <w:szCs w:val="28"/>
          <w:rtl/>
        </w:rPr>
        <w:t xml:space="preserve"> "سوي</w:t>
      </w:r>
      <w:r w:rsidR="009213BC" w:rsidRPr="009213BC">
        <w:rPr>
          <w:rFonts w:ascii="Simplified Arabic" w:hAnsi="Simplified Arabic" w:cs="Simplified Arabic" w:hint="cs"/>
          <w:sz w:val="28"/>
          <w:szCs w:val="28"/>
          <w:rtl/>
        </w:rPr>
        <w:t>ڤ</w:t>
      </w:r>
      <w:r w:rsidR="009213BC" w:rsidRPr="009213BC">
        <w:rPr>
          <w:rFonts w:ascii="Simplified Arabic" w:hAnsi="Simplified Arabic" w:cs="Simplified Arabic" w:hint="eastAsia"/>
          <w:sz w:val="28"/>
          <w:szCs w:val="28"/>
          <w:rtl/>
        </w:rPr>
        <w:t>ل</w:t>
      </w:r>
      <w:r w:rsidR="009213BC" w:rsidRPr="009213BC">
        <w:rPr>
          <w:rFonts w:ascii="Simplified Arabic" w:hAnsi="Simplified Arabic" w:cs="Simplified Arabic"/>
          <w:sz w:val="28"/>
          <w:szCs w:val="28"/>
          <w:rtl/>
        </w:rPr>
        <w:t xml:space="preserve">" </w:t>
      </w:r>
    </w:p>
    <w:p w14:paraId="1FA3CF73" w14:textId="68761682" w:rsidR="009213BC" w:rsidRDefault="00C85791" w:rsidP="00BA75A2">
      <w:pPr>
        <w:pStyle w:val="ListParagraph"/>
        <w:numPr>
          <w:ilvl w:val="0"/>
          <w:numId w:val="40"/>
        </w:numPr>
        <w:bidi/>
        <w:contextualSpacing w:val="0"/>
        <w:rPr>
          <w:rFonts w:ascii="Simplified Arabic" w:hAnsi="Simplified Arabic" w:cs="Simplified Arabic"/>
          <w:sz w:val="28"/>
          <w:szCs w:val="28"/>
        </w:rPr>
      </w:pPr>
      <w:r w:rsidRPr="00C85791">
        <w:rPr>
          <w:rFonts w:ascii="Simplified Arabic" w:hAnsi="Simplified Arabic" w:cs="Simplified Arabic"/>
          <w:sz w:val="28"/>
          <w:szCs w:val="28"/>
          <w:rtl/>
        </w:rPr>
        <w:t xml:space="preserve">حماية </w:t>
      </w:r>
      <w:r w:rsidR="002C183D">
        <w:rPr>
          <w:rFonts w:ascii="Simplified Arabic" w:hAnsi="Simplified Arabic" w:cs="Simplified Arabic" w:hint="cs"/>
          <w:sz w:val="28"/>
          <w:szCs w:val="28"/>
          <w:rtl/>
        </w:rPr>
        <w:t>ا</w:t>
      </w:r>
      <w:r w:rsidRPr="00C85791">
        <w:rPr>
          <w:rFonts w:ascii="Simplified Arabic" w:hAnsi="Simplified Arabic" w:cs="Simplified Arabic"/>
          <w:sz w:val="28"/>
          <w:szCs w:val="28"/>
          <w:rtl/>
        </w:rPr>
        <w:t xml:space="preserve">لأطفال </w:t>
      </w:r>
      <w:r w:rsidR="002C183D">
        <w:rPr>
          <w:rFonts w:ascii="Simplified Arabic" w:hAnsi="Simplified Arabic" w:cs="Simplified Arabic" w:hint="cs"/>
          <w:sz w:val="28"/>
          <w:szCs w:val="28"/>
          <w:rtl/>
        </w:rPr>
        <w:t>عبر ت</w:t>
      </w:r>
      <w:r w:rsidR="001F0472">
        <w:rPr>
          <w:rFonts w:ascii="Simplified Arabic" w:hAnsi="Simplified Arabic" w:cs="Simplified Arabic" w:hint="cs"/>
          <w:sz w:val="28"/>
          <w:szCs w:val="28"/>
          <w:rtl/>
        </w:rPr>
        <w:t>زويدهم ب</w:t>
      </w:r>
      <w:r w:rsidRPr="00C85791">
        <w:rPr>
          <w:rFonts w:ascii="Simplified Arabic" w:hAnsi="Simplified Arabic" w:cs="Simplified Arabic"/>
          <w:sz w:val="28"/>
          <w:szCs w:val="28"/>
          <w:rtl/>
        </w:rPr>
        <w:t>أدوات الوقاية من</w:t>
      </w:r>
      <w:r w:rsidR="001F0472">
        <w:rPr>
          <w:rFonts w:ascii="Simplified Arabic" w:hAnsi="Simplified Arabic" w:cs="Simplified Arabic" w:hint="cs"/>
          <w:sz w:val="28"/>
          <w:szCs w:val="28"/>
          <w:rtl/>
        </w:rPr>
        <w:t xml:space="preserve"> </w:t>
      </w:r>
      <w:r w:rsidRPr="00C85791">
        <w:rPr>
          <w:rFonts w:ascii="Simplified Arabic" w:hAnsi="Simplified Arabic" w:cs="Simplified Arabic"/>
          <w:sz w:val="28"/>
          <w:szCs w:val="28"/>
          <w:rtl/>
        </w:rPr>
        <w:t>عدوى فيروس كورونا</w:t>
      </w:r>
      <w:r w:rsidR="002C183D">
        <w:rPr>
          <w:rFonts w:ascii="Simplified Arabic" w:hAnsi="Simplified Arabic" w:cs="Simplified Arabic" w:hint="cs"/>
          <w:sz w:val="28"/>
          <w:szCs w:val="28"/>
          <w:rtl/>
        </w:rPr>
        <w:t xml:space="preserve"> </w:t>
      </w:r>
      <w:r w:rsidR="002C183D" w:rsidRPr="00C85791">
        <w:rPr>
          <w:rFonts w:ascii="Simplified Arabic" w:hAnsi="Simplified Arabic" w:cs="Simplified Arabic"/>
          <w:sz w:val="28"/>
          <w:szCs w:val="28"/>
          <w:rtl/>
        </w:rPr>
        <w:t>داخل ال</w:t>
      </w:r>
      <w:r w:rsidR="001F0472">
        <w:rPr>
          <w:rFonts w:ascii="Simplified Arabic" w:hAnsi="Simplified Arabic" w:cs="Simplified Arabic" w:hint="cs"/>
          <w:sz w:val="28"/>
          <w:szCs w:val="28"/>
          <w:rtl/>
        </w:rPr>
        <w:t>قاعات المدرسية</w:t>
      </w:r>
    </w:p>
    <w:p w14:paraId="73540024" w14:textId="5E26F905" w:rsidR="00325F87" w:rsidRDefault="001F0472" w:rsidP="00BA75A2">
      <w:pPr>
        <w:pStyle w:val="ListParagraph"/>
        <w:numPr>
          <w:ilvl w:val="0"/>
          <w:numId w:val="40"/>
        </w:numPr>
        <w:bidi/>
        <w:contextualSpacing w:val="0"/>
        <w:rPr>
          <w:rFonts w:ascii="Simplified Arabic" w:hAnsi="Simplified Arabic" w:cs="Simplified Arabic"/>
          <w:sz w:val="28"/>
          <w:szCs w:val="28"/>
        </w:rPr>
      </w:pPr>
      <w:r>
        <w:rPr>
          <w:rFonts w:ascii="Simplified Arabic" w:hAnsi="Simplified Arabic" w:cs="Simplified Arabic" w:hint="cs"/>
          <w:sz w:val="28"/>
          <w:szCs w:val="28"/>
          <w:rtl/>
        </w:rPr>
        <w:t xml:space="preserve">تشجيع </w:t>
      </w:r>
      <w:r w:rsidR="006C0CED" w:rsidRPr="006C0CED">
        <w:rPr>
          <w:rFonts w:ascii="Simplified Arabic" w:hAnsi="Simplified Arabic" w:cs="Simplified Arabic"/>
          <w:sz w:val="28"/>
          <w:szCs w:val="28"/>
          <w:rtl/>
        </w:rPr>
        <w:t>الأطفال على النجاح والتفوق في المدرسة</w:t>
      </w:r>
    </w:p>
    <w:p w14:paraId="75F1B676" w14:textId="10510127" w:rsidR="006C0CED" w:rsidRDefault="006C0CED" w:rsidP="00BA75A2">
      <w:pPr>
        <w:bidi/>
        <w:spacing w:after="0" w:line="240" w:lineRule="auto"/>
        <w:rPr>
          <w:rFonts w:ascii="Simplified Arabic" w:hAnsi="Simplified Arabic" w:cs="Simplified Arabic"/>
          <w:sz w:val="28"/>
          <w:szCs w:val="28"/>
          <w:rtl/>
        </w:rPr>
      </w:pPr>
    </w:p>
    <w:p w14:paraId="3C2E531C" w14:textId="707EEE8C" w:rsidR="00325F87" w:rsidRDefault="006401CF" w:rsidP="00BA75A2">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من جهته</w:t>
      </w:r>
      <w:r w:rsidR="006C0CED">
        <w:rPr>
          <w:rFonts w:ascii="Simplified Arabic" w:hAnsi="Simplified Arabic" w:cs="Simplified Arabic" w:hint="cs"/>
          <w:sz w:val="28"/>
          <w:szCs w:val="28"/>
          <w:rtl/>
        </w:rPr>
        <w:t xml:space="preserve">، قال مصطفى قنديل، </w:t>
      </w:r>
      <w:r w:rsidR="008E3489">
        <w:rPr>
          <w:rFonts w:ascii="Simplified Arabic" w:hAnsi="Simplified Arabic" w:cs="Simplified Arabic" w:hint="cs"/>
          <w:sz w:val="28"/>
          <w:szCs w:val="28"/>
          <w:rtl/>
        </w:rPr>
        <w:t xml:space="preserve">الرئيس التنفيذي لشركة </w:t>
      </w:r>
      <w:r w:rsidR="008E3489" w:rsidRPr="009213BC">
        <w:rPr>
          <w:rFonts w:ascii="Simplified Arabic" w:hAnsi="Simplified Arabic" w:cs="Simplified Arabic"/>
          <w:sz w:val="28"/>
          <w:szCs w:val="28"/>
          <w:rtl/>
        </w:rPr>
        <w:t>"سوي</w:t>
      </w:r>
      <w:r w:rsidR="008E3489" w:rsidRPr="009213BC">
        <w:rPr>
          <w:rFonts w:ascii="Simplified Arabic" w:hAnsi="Simplified Arabic" w:cs="Simplified Arabic" w:hint="cs"/>
          <w:sz w:val="28"/>
          <w:szCs w:val="28"/>
          <w:rtl/>
        </w:rPr>
        <w:t>ڤ</w:t>
      </w:r>
      <w:r w:rsidR="008E3489" w:rsidRPr="009213BC">
        <w:rPr>
          <w:rFonts w:ascii="Simplified Arabic" w:hAnsi="Simplified Arabic" w:cs="Simplified Arabic" w:hint="eastAsia"/>
          <w:sz w:val="28"/>
          <w:szCs w:val="28"/>
          <w:rtl/>
        </w:rPr>
        <w:t>ل</w:t>
      </w:r>
      <w:r w:rsidR="008E3489" w:rsidRPr="009213BC">
        <w:rPr>
          <w:rFonts w:ascii="Simplified Arabic" w:hAnsi="Simplified Arabic" w:cs="Simplified Arabic"/>
          <w:sz w:val="28"/>
          <w:szCs w:val="28"/>
          <w:rtl/>
        </w:rPr>
        <w:t>"</w:t>
      </w:r>
      <w:r w:rsidR="008E3489">
        <w:rPr>
          <w:rFonts w:ascii="Simplified Arabic" w:hAnsi="Simplified Arabic" w:cs="Simplified Arabic" w:hint="cs"/>
          <w:sz w:val="28"/>
          <w:szCs w:val="28"/>
          <w:rtl/>
        </w:rPr>
        <w:t>:</w:t>
      </w:r>
      <w:r w:rsidR="003B4C67">
        <w:rPr>
          <w:rFonts w:ascii="Simplified Arabic" w:hAnsi="Simplified Arabic" w:cs="Simplified Arabic" w:hint="cs"/>
          <w:sz w:val="28"/>
          <w:szCs w:val="28"/>
          <w:rtl/>
        </w:rPr>
        <w:t xml:space="preserve"> </w:t>
      </w:r>
      <w:r w:rsidR="00D260B9" w:rsidRPr="00D260B9">
        <w:rPr>
          <w:rFonts w:ascii="Simplified Arabic" w:hAnsi="Simplified Arabic" w:cs="Simplified Arabic"/>
          <w:sz w:val="28"/>
          <w:szCs w:val="28"/>
          <w:rtl/>
        </w:rPr>
        <w:t>"</w:t>
      </w:r>
      <w:r w:rsidR="00177E8D">
        <w:rPr>
          <w:rFonts w:ascii="Simplified Arabic" w:hAnsi="Simplified Arabic" w:cs="Simplified Arabic" w:hint="cs"/>
          <w:sz w:val="28"/>
          <w:szCs w:val="28"/>
          <w:rtl/>
        </w:rPr>
        <w:t>تلعب ا</w:t>
      </w:r>
      <w:r w:rsidR="002B300C">
        <w:rPr>
          <w:rFonts w:ascii="Simplified Arabic" w:hAnsi="Simplified Arabic" w:cs="Simplified Arabic" w:hint="cs"/>
          <w:sz w:val="28"/>
          <w:szCs w:val="28"/>
          <w:rtl/>
        </w:rPr>
        <w:t xml:space="preserve">لشراكات والمبادرات التعاونية دوراً ملموساً في حياة الجميع، وقد شهدنا </w:t>
      </w:r>
      <w:r w:rsidR="00690BB7">
        <w:rPr>
          <w:rFonts w:ascii="Simplified Arabic" w:hAnsi="Simplified Arabic" w:cs="Simplified Arabic" w:hint="cs"/>
          <w:sz w:val="28"/>
          <w:szCs w:val="28"/>
          <w:rtl/>
        </w:rPr>
        <w:t>التأثير الإيجابي ل</w:t>
      </w:r>
      <w:r w:rsidR="002B300C">
        <w:rPr>
          <w:rFonts w:ascii="Simplified Arabic" w:hAnsi="Simplified Arabic" w:cs="Simplified Arabic" w:hint="cs"/>
          <w:sz w:val="28"/>
          <w:szCs w:val="28"/>
          <w:rtl/>
        </w:rPr>
        <w:t>هذه المبادرات</w:t>
      </w:r>
      <w:r w:rsidR="00EB4441">
        <w:rPr>
          <w:rFonts w:ascii="Simplified Arabic" w:hAnsi="Simplified Arabic" w:cs="Simplified Arabic" w:hint="cs"/>
          <w:sz w:val="28"/>
          <w:szCs w:val="28"/>
          <w:rtl/>
        </w:rPr>
        <w:t xml:space="preserve"> </w:t>
      </w:r>
      <w:r w:rsidR="00177E8D">
        <w:rPr>
          <w:rFonts w:ascii="Simplified Arabic" w:hAnsi="Simplified Arabic" w:cs="Simplified Arabic" w:hint="cs"/>
          <w:sz w:val="28"/>
          <w:szCs w:val="28"/>
          <w:rtl/>
        </w:rPr>
        <w:t xml:space="preserve">في أعقاب جائحة كوفيد-19، </w:t>
      </w:r>
      <w:r w:rsidR="00D260B9" w:rsidRPr="00D260B9">
        <w:rPr>
          <w:rFonts w:ascii="Simplified Arabic" w:hAnsi="Simplified Arabic" w:cs="Simplified Arabic"/>
          <w:sz w:val="28"/>
          <w:szCs w:val="28"/>
          <w:rtl/>
        </w:rPr>
        <w:t xml:space="preserve">ويسعدنا </w:t>
      </w:r>
      <w:r w:rsidR="00E6071D">
        <w:rPr>
          <w:rFonts w:ascii="Simplified Arabic" w:hAnsi="Simplified Arabic" w:cs="Simplified Arabic" w:hint="cs"/>
          <w:sz w:val="28"/>
          <w:szCs w:val="28"/>
          <w:rtl/>
        </w:rPr>
        <w:t xml:space="preserve">دائماً أن نسارع إلى </w:t>
      </w:r>
      <w:r w:rsidR="007E4A23">
        <w:rPr>
          <w:rFonts w:ascii="Simplified Arabic" w:hAnsi="Simplified Arabic" w:cs="Simplified Arabic" w:hint="cs"/>
          <w:sz w:val="28"/>
          <w:szCs w:val="28"/>
          <w:rtl/>
        </w:rPr>
        <w:t xml:space="preserve">حماية حقوق أطفالنا </w:t>
      </w:r>
      <w:r w:rsidR="005210B9">
        <w:rPr>
          <w:rFonts w:ascii="Simplified Arabic" w:hAnsi="Simplified Arabic" w:cs="Simplified Arabic" w:hint="cs"/>
          <w:sz w:val="28"/>
          <w:szCs w:val="28"/>
          <w:rtl/>
        </w:rPr>
        <w:t>خلال هذه الجائحة العالمية</w:t>
      </w:r>
      <w:r w:rsidR="007B4D21">
        <w:rPr>
          <w:rFonts w:ascii="Simplified Arabic" w:hAnsi="Simplified Arabic" w:cs="Simplified Arabic" w:hint="cs"/>
          <w:sz w:val="28"/>
          <w:szCs w:val="28"/>
          <w:rtl/>
        </w:rPr>
        <w:t xml:space="preserve"> وخاصة حق التعليم</w:t>
      </w:r>
      <w:r w:rsidR="005210B9">
        <w:rPr>
          <w:rFonts w:ascii="Simplified Arabic" w:hAnsi="Simplified Arabic" w:cs="Simplified Arabic" w:hint="cs"/>
          <w:sz w:val="28"/>
          <w:szCs w:val="28"/>
          <w:rtl/>
        </w:rPr>
        <w:t xml:space="preserve">. </w:t>
      </w:r>
      <w:r w:rsidR="006C0732">
        <w:rPr>
          <w:rFonts w:ascii="Simplified Arabic" w:hAnsi="Simplified Arabic" w:cs="Simplified Arabic" w:hint="cs"/>
          <w:sz w:val="28"/>
          <w:szCs w:val="28"/>
          <w:rtl/>
        </w:rPr>
        <w:t>و</w:t>
      </w:r>
      <w:r w:rsidR="00677360">
        <w:rPr>
          <w:rFonts w:ascii="Simplified Arabic" w:hAnsi="Simplified Arabic" w:cs="Simplified Arabic" w:hint="cs"/>
          <w:sz w:val="28"/>
          <w:szCs w:val="28"/>
          <w:rtl/>
        </w:rPr>
        <w:t>نحن فخورون برؤيتنا والتزامنا المشتركين مع شركة فورد العريقة، واللذان أثمرا اليوم عن هذه الشراكة المتميزة</w:t>
      </w:r>
      <w:r w:rsidR="00D260B9">
        <w:rPr>
          <w:rFonts w:ascii="Simplified Arabic" w:hAnsi="Simplified Arabic" w:cs="Simplified Arabic" w:hint="cs"/>
          <w:sz w:val="28"/>
          <w:szCs w:val="28"/>
          <w:rtl/>
        </w:rPr>
        <w:t>".</w:t>
      </w:r>
    </w:p>
    <w:p w14:paraId="2AA40775" w14:textId="71BEE10D" w:rsidR="00D260B9" w:rsidRDefault="00D260B9" w:rsidP="00BA75A2">
      <w:pPr>
        <w:bidi/>
        <w:spacing w:after="0" w:line="240" w:lineRule="auto"/>
        <w:rPr>
          <w:rFonts w:ascii="Simplified Arabic" w:hAnsi="Simplified Arabic" w:cs="Simplified Arabic"/>
          <w:sz w:val="28"/>
          <w:szCs w:val="28"/>
          <w:rtl/>
        </w:rPr>
      </w:pPr>
    </w:p>
    <w:p w14:paraId="5A8FB609" w14:textId="56A271E9" w:rsidR="00325F87" w:rsidRDefault="00D260B9" w:rsidP="00BA75A2">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وأضاف قنديل: </w:t>
      </w:r>
      <w:r w:rsidR="00943166">
        <w:rPr>
          <w:rFonts w:ascii="Simplified Arabic" w:hAnsi="Simplified Arabic" w:cs="Simplified Arabic" w:hint="cs"/>
          <w:sz w:val="28"/>
          <w:szCs w:val="28"/>
          <w:rtl/>
        </w:rPr>
        <w:t>"</w:t>
      </w:r>
      <w:r w:rsidR="007B4D21">
        <w:rPr>
          <w:rFonts w:ascii="Simplified Arabic" w:hAnsi="Simplified Arabic" w:cs="Simplified Arabic" w:hint="cs"/>
          <w:sz w:val="28"/>
          <w:szCs w:val="28"/>
          <w:rtl/>
        </w:rPr>
        <w:t>ت</w:t>
      </w:r>
      <w:r w:rsidR="00943166" w:rsidRPr="00943166">
        <w:rPr>
          <w:rFonts w:ascii="Simplified Arabic" w:hAnsi="Simplified Arabic" w:cs="Simplified Arabic"/>
          <w:sz w:val="28"/>
          <w:szCs w:val="28"/>
          <w:rtl/>
        </w:rPr>
        <w:t xml:space="preserve">هدف هذه المبادرة إلى </w:t>
      </w:r>
      <w:r w:rsidR="007B4D21">
        <w:rPr>
          <w:rFonts w:ascii="Simplified Arabic" w:hAnsi="Simplified Arabic" w:cs="Simplified Arabic" w:hint="cs"/>
          <w:sz w:val="28"/>
          <w:szCs w:val="28"/>
          <w:rtl/>
        </w:rPr>
        <w:t>رد الجميل ل</w:t>
      </w:r>
      <w:r w:rsidR="0088145B" w:rsidRPr="0088145B">
        <w:rPr>
          <w:rFonts w:ascii="Simplified Arabic" w:hAnsi="Simplified Arabic" w:cs="Simplified Arabic"/>
          <w:sz w:val="28"/>
          <w:szCs w:val="28"/>
          <w:rtl/>
        </w:rPr>
        <w:t>كباتن</w:t>
      </w:r>
      <w:r w:rsidR="00943166" w:rsidRPr="00943166">
        <w:rPr>
          <w:rFonts w:ascii="Simplified Arabic" w:hAnsi="Simplified Arabic" w:cs="Simplified Arabic"/>
          <w:sz w:val="28"/>
          <w:szCs w:val="28"/>
          <w:rtl/>
        </w:rPr>
        <w:t xml:space="preserve"> مركبات ’سوي</w:t>
      </w:r>
      <w:r w:rsidR="00943166" w:rsidRPr="00943166">
        <w:rPr>
          <w:rFonts w:ascii="Simplified Arabic" w:hAnsi="Simplified Arabic" w:cs="Simplified Arabic" w:hint="cs"/>
          <w:sz w:val="28"/>
          <w:szCs w:val="28"/>
          <w:rtl/>
        </w:rPr>
        <w:t>ڤ</w:t>
      </w:r>
      <w:r w:rsidR="00943166" w:rsidRPr="00943166">
        <w:rPr>
          <w:rFonts w:ascii="Simplified Arabic" w:hAnsi="Simplified Arabic" w:cs="Simplified Arabic" w:hint="eastAsia"/>
          <w:sz w:val="28"/>
          <w:szCs w:val="28"/>
          <w:rtl/>
        </w:rPr>
        <w:t>ل‘</w:t>
      </w:r>
      <w:r w:rsidR="00943166" w:rsidRPr="00943166">
        <w:rPr>
          <w:rFonts w:ascii="Simplified Arabic" w:hAnsi="Simplified Arabic" w:cs="Simplified Arabic"/>
          <w:sz w:val="28"/>
          <w:szCs w:val="28"/>
          <w:rtl/>
        </w:rPr>
        <w:t xml:space="preserve"> </w:t>
      </w:r>
      <w:r w:rsidR="007B4D21">
        <w:rPr>
          <w:rFonts w:ascii="Simplified Arabic" w:hAnsi="Simplified Arabic" w:cs="Simplified Arabic" w:hint="cs"/>
          <w:sz w:val="28"/>
          <w:szCs w:val="28"/>
          <w:rtl/>
        </w:rPr>
        <w:t xml:space="preserve">الذين </w:t>
      </w:r>
      <w:r w:rsidR="00B2785A">
        <w:rPr>
          <w:rFonts w:ascii="Simplified Arabic" w:hAnsi="Simplified Arabic" w:cs="Simplified Arabic" w:hint="cs"/>
          <w:sz w:val="28"/>
          <w:szCs w:val="28"/>
          <w:rtl/>
        </w:rPr>
        <w:t>حرصوا دائماً على تقديم أفضل ال</w:t>
      </w:r>
      <w:r w:rsidR="00943166" w:rsidRPr="00943166">
        <w:rPr>
          <w:rFonts w:ascii="Simplified Arabic" w:hAnsi="Simplified Arabic" w:cs="Simplified Arabic"/>
          <w:sz w:val="28"/>
          <w:szCs w:val="28"/>
          <w:rtl/>
        </w:rPr>
        <w:t>خدم</w:t>
      </w:r>
      <w:r w:rsidR="00B2785A">
        <w:rPr>
          <w:rFonts w:ascii="Simplified Arabic" w:hAnsi="Simplified Arabic" w:cs="Simplified Arabic" w:hint="cs"/>
          <w:sz w:val="28"/>
          <w:szCs w:val="28"/>
          <w:rtl/>
        </w:rPr>
        <w:t>ات</w:t>
      </w:r>
      <w:r w:rsidR="00943166" w:rsidRPr="00943166">
        <w:rPr>
          <w:rFonts w:ascii="Simplified Arabic" w:hAnsi="Simplified Arabic" w:cs="Simplified Arabic"/>
          <w:sz w:val="28"/>
          <w:szCs w:val="28"/>
          <w:rtl/>
        </w:rPr>
        <w:t xml:space="preserve"> </w:t>
      </w:r>
      <w:r w:rsidR="00B2785A">
        <w:rPr>
          <w:rFonts w:ascii="Simplified Arabic" w:hAnsi="Simplified Arabic" w:cs="Simplified Arabic" w:hint="cs"/>
          <w:sz w:val="28"/>
          <w:szCs w:val="28"/>
          <w:rtl/>
        </w:rPr>
        <w:t>ل</w:t>
      </w:r>
      <w:r w:rsidR="00943166" w:rsidRPr="00943166">
        <w:rPr>
          <w:rFonts w:ascii="Simplified Arabic" w:hAnsi="Simplified Arabic" w:cs="Simplified Arabic"/>
          <w:sz w:val="28"/>
          <w:szCs w:val="28"/>
          <w:rtl/>
        </w:rPr>
        <w:t xml:space="preserve">عملائنا، </w:t>
      </w:r>
      <w:r w:rsidR="00B2785A">
        <w:rPr>
          <w:rFonts w:ascii="Simplified Arabic" w:hAnsi="Simplified Arabic" w:cs="Simplified Arabic" w:hint="cs"/>
          <w:sz w:val="28"/>
          <w:szCs w:val="28"/>
          <w:rtl/>
        </w:rPr>
        <w:t xml:space="preserve">وذلك من خلال تشجيعهم </w:t>
      </w:r>
      <w:r w:rsidR="009875A6">
        <w:rPr>
          <w:rFonts w:ascii="Simplified Arabic" w:hAnsi="Simplified Arabic" w:cs="Simplified Arabic" w:hint="cs"/>
          <w:sz w:val="28"/>
          <w:szCs w:val="28"/>
          <w:rtl/>
        </w:rPr>
        <w:t xml:space="preserve">ورفع معنوياتهم عبر تقليص </w:t>
      </w:r>
      <w:r w:rsidR="00943166" w:rsidRPr="00943166">
        <w:rPr>
          <w:rFonts w:ascii="Simplified Arabic" w:hAnsi="Simplified Arabic" w:cs="Simplified Arabic"/>
          <w:sz w:val="28"/>
          <w:szCs w:val="28"/>
          <w:rtl/>
        </w:rPr>
        <w:t xml:space="preserve">الأعباء الإضافية </w:t>
      </w:r>
      <w:r w:rsidR="009875A6">
        <w:rPr>
          <w:rFonts w:ascii="Simplified Arabic" w:hAnsi="Simplified Arabic" w:cs="Simplified Arabic" w:hint="cs"/>
          <w:sz w:val="28"/>
          <w:szCs w:val="28"/>
          <w:rtl/>
        </w:rPr>
        <w:t xml:space="preserve">الملقاة على عاتقهم، </w:t>
      </w:r>
      <w:r w:rsidR="000447F7">
        <w:rPr>
          <w:rFonts w:ascii="Simplified Arabic" w:hAnsi="Simplified Arabic" w:cs="Simplified Arabic" w:hint="cs"/>
          <w:sz w:val="28"/>
          <w:szCs w:val="28"/>
          <w:rtl/>
        </w:rPr>
        <w:t xml:space="preserve">وبالتالي تمكينهم من </w:t>
      </w:r>
      <w:r w:rsidR="00943166" w:rsidRPr="00943166">
        <w:rPr>
          <w:rFonts w:ascii="Simplified Arabic" w:hAnsi="Simplified Arabic" w:cs="Simplified Arabic"/>
          <w:sz w:val="28"/>
          <w:szCs w:val="28"/>
          <w:rtl/>
        </w:rPr>
        <w:t xml:space="preserve">التركيز على عملهم </w:t>
      </w:r>
      <w:r w:rsidR="000447F7">
        <w:rPr>
          <w:rFonts w:ascii="Simplified Arabic" w:hAnsi="Simplified Arabic" w:cs="Simplified Arabic" w:hint="cs"/>
          <w:sz w:val="28"/>
          <w:szCs w:val="28"/>
          <w:rtl/>
        </w:rPr>
        <w:t xml:space="preserve">والاطمئنان لحصول </w:t>
      </w:r>
      <w:r w:rsidR="00943166" w:rsidRPr="00943166">
        <w:rPr>
          <w:rFonts w:ascii="Simplified Arabic" w:hAnsi="Simplified Arabic" w:cs="Simplified Arabic"/>
          <w:sz w:val="28"/>
          <w:szCs w:val="28"/>
          <w:rtl/>
        </w:rPr>
        <w:t>أسرهم</w:t>
      </w:r>
      <w:r w:rsidR="000447F7">
        <w:rPr>
          <w:rFonts w:ascii="Simplified Arabic" w:hAnsi="Simplified Arabic" w:cs="Simplified Arabic" w:hint="cs"/>
          <w:sz w:val="28"/>
          <w:szCs w:val="28"/>
          <w:rtl/>
        </w:rPr>
        <w:t xml:space="preserve"> على الرعاية والحماية</w:t>
      </w:r>
      <w:r w:rsidR="00943166" w:rsidRPr="00943166">
        <w:rPr>
          <w:rFonts w:ascii="Simplified Arabic" w:hAnsi="Simplified Arabic" w:cs="Simplified Arabic"/>
          <w:sz w:val="28"/>
          <w:szCs w:val="28"/>
          <w:rtl/>
        </w:rPr>
        <w:t>.</w:t>
      </w:r>
      <w:r w:rsidR="00CC6509">
        <w:rPr>
          <w:rFonts w:ascii="Simplified Arabic" w:hAnsi="Simplified Arabic" w:cs="Simplified Arabic" w:hint="cs"/>
          <w:sz w:val="28"/>
          <w:szCs w:val="28"/>
          <w:rtl/>
        </w:rPr>
        <w:t xml:space="preserve"> و</w:t>
      </w:r>
      <w:r w:rsidR="003A7358">
        <w:rPr>
          <w:rFonts w:ascii="Simplified Arabic" w:hAnsi="Simplified Arabic" w:cs="Simplified Arabic" w:hint="cs"/>
          <w:sz w:val="28"/>
          <w:szCs w:val="28"/>
          <w:rtl/>
        </w:rPr>
        <w:t xml:space="preserve">سنواصل بالتأكيد </w:t>
      </w:r>
      <w:r w:rsidR="00CC6509">
        <w:rPr>
          <w:rFonts w:ascii="Simplified Arabic" w:hAnsi="Simplified Arabic" w:cs="Simplified Arabic" w:hint="cs"/>
          <w:sz w:val="28"/>
          <w:szCs w:val="28"/>
          <w:rtl/>
        </w:rPr>
        <w:t>دعم</w:t>
      </w:r>
      <w:r w:rsidR="003A7358">
        <w:rPr>
          <w:rFonts w:ascii="Simplified Arabic" w:hAnsi="Simplified Arabic" w:cs="Simplified Arabic" w:hint="cs"/>
          <w:sz w:val="28"/>
          <w:szCs w:val="28"/>
          <w:rtl/>
        </w:rPr>
        <w:t>نا</w:t>
      </w:r>
      <w:r w:rsidR="00CC6509">
        <w:rPr>
          <w:rFonts w:ascii="Simplified Arabic" w:hAnsi="Simplified Arabic" w:cs="Simplified Arabic" w:hint="cs"/>
          <w:sz w:val="28"/>
          <w:szCs w:val="28"/>
          <w:rtl/>
        </w:rPr>
        <w:t xml:space="preserve"> </w:t>
      </w:r>
      <w:r w:rsidR="003A7358">
        <w:rPr>
          <w:rFonts w:ascii="Simplified Arabic" w:hAnsi="Simplified Arabic" w:cs="Simplified Arabic" w:hint="cs"/>
          <w:sz w:val="28"/>
          <w:szCs w:val="28"/>
          <w:rtl/>
        </w:rPr>
        <w:t>ل</w:t>
      </w:r>
      <w:r w:rsidR="0088145B" w:rsidRPr="0088145B">
        <w:rPr>
          <w:rFonts w:ascii="Simplified Arabic" w:hAnsi="Simplified Arabic" w:cs="Simplified Arabic"/>
          <w:sz w:val="28"/>
          <w:szCs w:val="28"/>
          <w:rtl/>
        </w:rPr>
        <w:t>كباتن</w:t>
      </w:r>
      <w:r w:rsidR="00CC6509" w:rsidRPr="00CC6509">
        <w:rPr>
          <w:rFonts w:ascii="Simplified Arabic" w:hAnsi="Simplified Arabic" w:cs="Simplified Arabic"/>
          <w:sz w:val="28"/>
          <w:szCs w:val="28"/>
          <w:rtl/>
        </w:rPr>
        <w:t xml:space="preserve"> مركباتنا خلال هذه </w:t>
      </w:r>
      <w:r w:rsidR="003A7358">
        <w:rPr>
          <w:rFonts w:ascii="Simplified Arabic" w:hAnsi="Simplified Arabic" w:cs="Simplified Arabic" w:hint="cs"/>
          <w:sz w:val="28"/>
          <w:szCs w:val="28"/>
          <w:rtl/>
        </w:rPr>
        <w:t xml:space="preserve">الفترة </w:t>
      </w:r>
      <w:r w:rsidR="00CC6509" w:rsidRPr="00CC6509">
        <w:rPr>
          <w:rFonts w:ascii="Simplified Arabic" w:hAnsi="Simplified Arabic" w:cs="Simplified Arabic"/>
          <w:sz w:val="28"/>
          <w:szCs w:val="28"/>
          <w:rtl/>
        </w:rPr>
        <w:t xml:space="preserve">العصيبة، </w:t>
      </w:r>
      <w:r w:rsidR="00487862">
        <w:rPr>
          <w:rFonts w:ascii="Simplified Arabic" w:hAnsi="Simplified Arabic" w:cs="Simplified Arabic" w:hint="cs"/>
          <w:sz w:val="28"/>
          <w:szCs w:val="28"/>
          <w:rtl/>
        </w:rPr>
        <w:t>تقديراً لجهودهم اليومية في نقل آلاف الناس إلى مختلف الأنحاء التي يقصدونها</w:t>
      </w:r>
      <w:r w:rsidR="00CC6509" w:rsidRPr="00CC6509">
        <w:rPr>
          <w:rFonts w:ascii="Simplified Arabic" w:hAnsi="Simplified Arabic" w:cs="Simplified Arabic"/>
          <w:sz w:val="28"/>
          <w:szCs w:val="28"/>
          <w:rtl/>
        </w:rPr>
        <w:t>".</w:t>
      </w:r>
    </w:p>
    <w:p w14:paraId="58A01D1D" w14:textId="77777777" w:rsidR="00CC6509" w:rsidRPr="00385121" w:rsidRDefault="00CC6509" w:rsidP="00BA75A2">
      <w:pPr>
        <w:bidi/>
        <w:spacing w:after="0" w:line="240" w:lineRule="auto"/>
        <w:rPr>
          <w:rFonts w:ascii="Simplified Arabic" w:hAnsi="Simplified Arabic" w:cs="Simplified Arabic"/>
          <w:sz w:val="28"/>
          <w:szCs w:val="28"/>
        </w:rPr>
      </w:pPr>
    </w:p>
    <w:p w14:paraId="08A934BA" w14:textId="67EA9B47" w:rsidR="00325F87" w:rsidRDefault="00B82393" w:rsidP="00BA75A2">
      <w:pPr>
        <w:bidi/>
        <w:spacing w:after="0" w:line="240" w:lineRule="auto"/>
        <w:rPr>
          <w:rFonts w:ascii="Simplified Arabic" w:hAnsi="Simplified Arabic" w:cs="Simplified Arabic"/>
          <w:sz w:val="28"/>
          <w:szCs w:val="28"/>
          <w:rtl/>
        </w:rPr>
      </w:pPr>
      <w:r w:rsidRPr="00B82393">
        <w:rPr>
          <w:rFonts w:ascii="Simplified Arabic" w:hAnsi="Simplified Arabic" w:cs="Simplified Arabic"/>
          <w:sz w:val="28"/>
          <w:szCs w:val="28"/>
          <w:rtl/>
        </w:rPr>
        <w:lastRenderedPageBreak/>
        <w:t xml:space="preserve">وتمتلك </w:t>
      </w:r>
      <w:r w:rsidR="00970875">
        <w:rPr>
          <w:rFonts w:ascii="Simplified Arabic" w:hAnsi="Simplified Arabic" w:cs="Simplified Arabic" w:hint="cs"/>
          <w:sz w:val="28"/>
          <w:szCs w:val="28"/>
          <w:rtl/>
        </w:rPr>
        <w:t xml:space="preserve">شركة </w:t>
      </w:r>
      <w:r w:rsidRPr="00B82393">
        <w:rPr>
          <w:rFonts w:ascii="Simplified Arabic" w:hAnsi="Simplified Arabic" w:cs="Simplified Arabic"/>
          <w:sz w:val="28"/>
          <w:szCs w:val="28"/>
          <w:rtl/>
        </w:rPr>
        <w:t xml:space="preserve">فورد </w:t>
      </w:r>
      <w:r w:rsidR="00970875">
        <w:rPr>
          <w:rFonts w:ascii="Simplified Arabic" w:hAnsi="Simplified Arabic" w:cs="Simplified Arabic" w:hint="cs"/>
          <w:sz w:val="28"/>
          <w:szCs w:val="28"/>
          <w:rtl/>
        </w:rPr>
        <w:t>إرثاً</w:t>
      </w:r>
      <w:r w:rsidR="003C5EB3">
        <w:rPr>
          <w:rFonts w:ascii="Simplified Arabic" w:hAnsi="Simplified Arabic" w:cs="Simplified Arabic" w:hint="cs"/>
          <w:sz w:val="28"/>
          <w:szCs w:val="28"/>
          <w:rtl/>
        </w:rPr>
        <w:t xml:space="preserve"> </w:t>
      </w:r>
      <w:r w:rsidR="00970875">
        <w:rPr>
          <w:rFonts w:ascii="Simplified Arabic" w:hAnsi="Simplified Arabic" w:cs="Simplified Arabic" w:hint="cs"/>
          <w:sz w:val="28"/>
          <w:szCs w:val="28"/>
          <w:rtl/>
        </w:rPr>
        <w:t xml:space="preserve">عريقاً </w:t>
      </w:r>
      <w:r w:rsidRPr="00B82393">
        <w:rPr>
          <w:rFonts w:ascii="Simplified Arabic" w:hAnsi="Simplified Arabic" w:cs="Simplified Arabic"/>
          <w:sz w:val="28"/>
          <w:szCs w:val="28"/>
          <w:rtl/>
        </w:rPr>
        <w:t>في دعم وإطلاق المبادرات الرامية إلى الارتقاء بالمجتمع وتمكينه</w:t>
      </w:r>
      <w:r w:rsidR="00970875">
        <w:rPr>
          <w:rFonts w:ascii="Simplified Arabic" w:hAnsi="Simplified Arabic" w:cs="Simplified Arabic" w:hint="cs"/>
          <w:sz w:val="28"/>
          <w:szCs w:val="28"/>
          <w:rtl/>
        </w:rPr>
        <w:t xml:space="preserve"> </w:t>
      </w:r>
      <w:r w:rsidRPr="00B82393">
        <w:rPr>
          <w:rFonts w:ascii="Simplified Arabic" w:hAnsi="Simplified Arabic" w:cs="Simplified Arabic"/>
          <w:sz w:val="28"/>
          <w:szCs w:val="28"/>
          <w:rtl/>
        </w:rPr>
        <w:t xml:space="preserve">وتوفير الموارد للمحتاجين. ففي كل عام، يقدم "صندوق فورد " منحاً للمنظمات غير الحكومية </w:t>
      </w:r>
      <w:r w:rsidR="00970875">
        <w:rPr>
          <w:rFonts w:ascii="Simplified Arabic" w:hAnsi="Simplified Arabic" w:cs="Simplified Arabic" w:hint="cs"/>
          <w:sz w:val="28"/>
          <w:szCs w:val="28"/>
          <w:rtl/>
        </w:rPr>
        <w:t xml:space="preserve">ضمن </w:t>
      </w:r>
      <w:r w:rsidRPr="00B82393">
        <w:rPr>
          <w:rFonts w:ascii="Simplified Arabic" w:hAnsi="Simplified Arabic" w:cs="Simplified Arabic"/>
          <w:sz w:val="28"/>
          <w:szCs w:val="28"/>
          <w:rtl/>
        </w:rPr>
        <w:t>مبادرات شهر العطاء العالمي من فورد.</w:t>
      </w:r>
    </w:p>
    <w:p w14:paraId="42F7AB09" w14:textId="77777777" w:rsidR="006B2A62" w:rsidRDefault="006B2A62" w:rsidP="00BA75A2">
      <w:pPr>
        <w:bidi/>
        <w:spacing w:after="0" w:line="240" w:lineRule="auto"/>
        <w:rPr>
          <w:rFonts w:ascii="Simplified Arabic" w:hAnsi="Simplified Arabic" w:cs="Simplified Arabic"/>
          <w:sz w:val="28"/>
          <w:szCs w:val="28"/>
          <w:rtl/>
        </w:rPr>
      </w:pPr>
    </w:p>
    <w:p w14:paraId="671DBDA4" w14:textId="2E53DCAB" w:rsidR="00606B51" w:rsidRDefault="008E56B8" w:rsidP="00BA75A2">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من جانبه، </w:t>
      </w:r>
      <w:r w:rsidRPr="00BB282E">
        <w:rPr>
          <w:rFonts w:ascii="Simplified Arabic" w:hAnsi="Simplified Arabic" w:cs="Simplified Arabic" w:hint="cs"/>
          <w:sz w:val="28"/>
          <w:szCs w:val="28"/>
          <w:rtl/>
        </w:rPr>
        <w:t>قال</w:t>
      </w:r>
      <w:r w:rsidR="00606B51" w:rsidRPr="00BB282E">
        <w:rPr>
          <w:rFonts w:ascii="Simplified Arabic" w:hAnsi="Simplified Arabic" w:cs="Simplified Arabic" w:hint="cs"/>
          <w:sz w:val="28"/>
          <w:szCs w:val="28"/>
          <w:rtl/>
        </w:rPr>
        <w:t xml:space="preserve"> طارق عبداللطيف، </w:t>
      </w:r>
      <w:r w:rsidR="00DE6742" w:rsidRPr="00BB282E">
        <w:rPr>
          <w:rFonts w:ascii="Simplified Arabic" w:hAnsi="Simplified Arabic" w:cs="Simplified Arabic" w:hint="cs"/>
          <w:sz w:val="28"/>
          <w:szCs w:val="28"/>
          <w:rtl/>
        </w:rPr>
        <w:t xml:space="preserve">المدير الإقليمي لشركة </w:t>
      </w:r>
      <w:r w:rsidR="004279CF" w:rsidRPr="00BB282E">
        <w:rPr>
          <w:rFonts w:ascii="Simplified Arabic" w:hAnsi="Simplified Arabic" w:cs="Simplified Arabic" w:hint="cs"/>
          <w:sz w:val="28"/>
          <w:szCs w:val="28"/>
          <w:rtl/>
        </w:rPr>
        <w:t>"</w:t>
      </w:r>
      <w:r w:rsidR="00DE6742" w:rsidRPr="00BB282E">
        <w:rPr>
          <w:rFonts w:ascii="Simplified Arabic" w:hAnsi="Simplified Arabic" w:cs="Simplified Arabic" w:hint="cs"/>
          <w:sz w:val="28"/>
          <w:szCs w:val="28"/>
          <w:rtl/>
        </w:rPr>
        <w:t>أوتو جميل</w:t>
      </w:r>
      <w:r w:rsidR="004279CF" w:rsidRPr="00BB282E">
        <w:rPr>
          <w:rFonts w:ascii="Simplified Arabic" w:hAnsi="Simplified Arabic" w:cs="Simplified Arabic" w:hint="cs"/>
          <w:sz w:val="28"/>
          <w:szCs w:val="28"/>
          <w:rtl/>
        </w:rPr>
        <w:t>"، وكيل فورد في مصر</w:t>
      </w:r>
      <w:r w:rsidR="00DE6742" w:rsidRPr="00BB282E">
        <w:rPr>
          <w:rFonts w:ascii="Simplified Arabic" w:hAnsi="Simplified Arabic" w:cs="Simplified Arabic" w:hint="cs"/>
          <w:sz w:val="28"/>
          <w:szCs w:val="28"/>
          <w:rtl/>
        </w:rPr>
        <w:t>:</w:t>
      </w:r>
      <w:r w:rsidR="00DE6742">
        <w:rPr>
          <w:rFonts w:ascii="Simplified Arabic" w:hAnsi="Simplified Arabic" w:cs="Simplified Arabic" w:hint="cs"/>
          <w:sz w:val="28"/>
          <w:szCs w:val="28"/>
          <w:rtl/>
        </w:rPr>
        <w:t xml:space="preserve"> </w:t>
      </w:r>
      <w:r w:rsidR="003B5001" w:rsidRPr="003B5001">
        <w:rPr>
          <w:rFonts w:ascii="Simplified Arabic" w:hAnsi="Simplified Arabic" w:cs="Simplified Arabic"/>
          <w:sz w:val="28"/>
          <w:szCs w:val="28"/>
          <w:rtl/>
        </w:rPr>
        <w:t>"</w:t>
      </w:r>
      <w:r w:rsidR="003D6722">
        <w:rPr>
          <w:rFonts w:ascii="Simplified Arabic" w:hAnsi="Simplified Arabic" w:cs="Simplified Arabic" w:hint="cs"/>
          <w:sz w:val="28"/>
          <w:szCs w:val="28"/>
          <w:rtl/>
        </w:rPr>
        <w:t xml:space="preserve">ساهمت </w:t>
      </w:r>
      <w:r w:rsidR="003B5001" w:rsidRPr="003B5001">
        <w:rPr>
          <w:rFonts w:ascii="Simplified Arabic" w:hAnsi="Simplified Arabic" w:cs="Simplified Arabic"/>
          <w:sz w:val="28"/>
          <w:szCs w:val="28"/>
          <w:rtl/>
        </w:rPr>
        <w:t xml:space="preserve">هذه الأزمة </w:t>
      </w:r>
      <w:r w:rsidR="003D6722">
        <w:rPr>
          <w:rFonts w:ascii="Simplified Arabic" w:hAnsi="Simplified Arabic" w:cs="Simplified Arabic" w:hint="cs"/>
          <w:sz w:val="28"/>
          <w:szCs w:val="28"/>
          <w:rtl/>
        </w:rPr>
        <w:t xml:space="preserve">في تسليط الضوء على أهمية </w:t>
      </w:r>
      <w:r w:rsidR="003B5001" w:rsidRPr="003B5001">
        <w:rPr>
          <w:rFonts w:ascii="Simplified Arabic" w:hAnsi="Simplified Arabic" w:cs="Simplified Arabic"/>
          <w:sz w:val="28"/>
          <w:szCs w:val="28"/>
          <w:rtl/>
        </w:rPr>
        <w:t xml:space="preserve">المسؤولية الاجتماعية </w:t>
      </w:r>
      <w:r w:rsidR="000C5293">
        <w:rPr>
          <w:rFonts w:ascii="Simplified Arabic" w:hAnsi="Simplified Arabic" w:cs="Simplified Arabic" w:hint="cs"/>
          <w:sz w:val="28"/>
          <w:szCs w:val="28"/>
          <w:rtl/>
        </w:rPr>
        <w:t>ل</w:t>
      </w:r>
      <w:r w:rsidR="003B5001" w:rsidRPr="003B5001">
        <w:rPr>
          <w:rFonts w:ascii="Simplified Arabic" w:hAnsi="Simplified Arabic" w:cs="Simplified Arabic"/>
          <w:sz w:val="28"/>
          <w:szCs w:val="28"/>
          <w:rtl/>
        </w:rPr>
        <w:t>دعم المجتمعات</w:t>
      </w:r>
      <w:r w:rsidR="000C5293">
        <w:rPr>
          <w:rFonts w:ascii="Simplified Arabic" w:hAnsi="Simplified Arabic" w:cs="Simplified Arabic" w:hint="cs"/>
          <w:sz w:val="28"/>
          <w:szCs w:val="28"/>
          <w:rtl/>
        </w:rPr>
        <w:t>،</w:t>
      </w:r>
      <w:r w:rsidR="003B5001" w:rsidRPr="003B5001">
        <w:rPr>
          <w:rFonts w:ascii="Simplified Arabic" w:hAnsi="Simplified Arabic" w:cs="Simplified Arabic"/>
          <w:sz w:val="28"/>
          <w:szCs w:val="28"/>
          <w:rtl/>
        </w:rPr>
        <w:t xml:space="preserve"> </w:t>
      </w:r>
      <w:r w:rsidR="000C5293">
        <w:rPr>
          <w:rFonts w:ascii="Simplified Arabic" w:hAnsi="Simplified Arabic" w:cs="Simplified Arabic" w:hint="cs"/>
          <w:sz w:val="28"/>
          <w:szCs w:val="28"/>
          <w:rtl/>
        </w:rPr>
        <w:t>لاسيّما الأكثر تضرراً جراء تداعيات الجائحة</w:t>
      </w:r>
      <w:r w:rsidR="003B5001" w:rsidRPr="003B5001">
        <w:rPr>
          <w:rFonts w:ascii="Simplified Arabic" w:hAnsi="Simplified Arabic" w:cs="Simplified Arabic"/>
          <w:sz w:val="28"/>
          <w:szCs w:val="28"/>
          <w:rtl/>
        </w:rPr>
        <w:t>.</w:t>
      </w:r>
      <w:r w:rsidR="000E6C59">
        <w:rPr>
          <w:rFonts w:ascii="Simplified Arabic" w:hAnsi="Simplified Arabic" w:cs="Simplified Arabic" w:hint="cs"/>
          <w:sz w:val="28"/>
          <w:szCs w:val="28"/>
          <w:rtl/>
        </w:rPr>
        <w:t xml:space="preserve"> </w:t>
      </w:r>
      <w:r w:rsidR="003B5001" w:rsidRPr="003B5001">
        <w:rPr>
          <w:rFonts w:ascii="Simplified Arabic" w:hAnsi="Simplified Arabic" w:cs="Simplified Arabic"/>
          <w:sz w:val="28"/>
          <w:szCs w:val="28"/>
          <w:rtl/>
        </w:rPr>
        <w:t>و</w:t>
      </w:r>
      <w:r w:rsidR="000C5293">
        <w:rPr>
          <w:rFonts w:ascii="Simplified Arabic" w:hAnsi="Simplified Arabic" w:cs="Simplified Arabic" w:hint="cs"/>
          <w:sz w:val="28"/>
          <w:szCs w:val="28"/>
          <w:rtl/>
        </w:rPr>
        <w:t xml:space="preserve">تأتي </w:t>
      </w:r>
      <w:r w:rsidR="003B5001" w:rsidRPr="003B5001">
        <w:rPr>
          <w:rFonts w:ascii="Simplified Arabic" w:hAnsi="Simplified Arabic" w:cs="Simplified Arabic"/>
          <w:sz w:val="28"/>
          <w:szCs w:val="28"/>
          <w:rtl/>
        </w:rPr>
        <w:t xml:space="preserve">مبادرة اليوم </w:t>
      </w:r>
      <w:r w:rsidR="000C5293">
        <w:rPr>
          <w:rFonts w:ascii="Simplified Arabic" w:hAnsi="Simplified Arabic" w:cs="Simplified Arabic" w:hint="cs"/>
          <w:sz w:val="28"/>
          <w:szCs w:val="28"/>
          <w:rtl/>
        </w:rPr>
        <w:t>ل</w:t>
      </w:r>
      <w:r w:rsidR="003B5001" w:rsidRPr="003B5001">
        <w:rPr>
          <w:rFonts w:ascii="Simplified Arabic" w:hAnsi="Simplified Arabic" w:cs="Simplified Arabic"/>
          <w:sz w:val="28"/>
          <w:szCs w:val="28"/>
          <w:rtl/>
        </w:rPr>
        <w:t>تؤكد مجدد</w:t>
      </w:r>
      <w:r w:rsidR="003C5EB3">
        <w:rPr>
          <w:rFonts w:ascii="Simplified Arabic" w:hAnsi="Simplified Arabic" w:cs="Simplified Arabic" w:hint="cs"/>
          <w:sz w:val="28"/>
          <w:szCs w:val="28"/>
          <w:rtl/>
        </w:rPr>
        <w:t>اً</w:t>
      </w:r>
      <w:r w:rsidR="003B5001" w:rsidRPr="003B5001">
        <w:rPr>
          <w:rFonts w:ascii="Simplified Arabic" w:hAnsi="Simplified Arabic" w:cs="Simplified Arabic"/>
          <w:sz w:val="28"/>
          <w:szCs w:val="28"/>
          <w:rtl/>
        </w:rPr>
        <w:t xml:space="preserve"> على التزام فورد بدعم ومساعدة المحتاجين لتجاوز</w:t>
      </w:r>
      <w:r w:rsidR="000719CF">
        <w:rPr>
          <w:rFonts w:ascii="Simplified Arabic" w:hAnsi="Simplified Arabic" w:cs="Simplified Arabic" w:hint="cs"/>
          <w:sz w:val="28"/>
          <w:szCs w:val="28"/>
          <w:rtl/>
        </w:rPr>
        <w:t xml:space="preserve"> هذه الجائحة سوياً</w:t>
      </w:r>
      <w:r w:rsidR="003B5001" w:rsidRPr="003B5001">
        <w:rPr>
          <w:rFonts w:ascii="Simplified Arabic" w:hAnsi="Simplified Arabic" w:cs="Simplified Arabic"/>
          <w:sz w:val="28"/>
          <w:szCs w:val="28"/>
          <w:rtl/>
        </w:rPr>
        <w:t>،</w:t>
      </w:r>
      <w:r w:rsidR="000719CF">
        <w:rPr>
          <w:rFonts w:ascii="Simplified Arabic" w:hAnsi="Simplified Arabic" w:cs="Simplified Arabic" w:hint="cs"/>
          <w:sz w:val="28"/>
          <w:szCs w:val="28"/>
          <w:rtl/>
        </w:rPr>
        <w:t xml:space="preserve"> ونحن فخورون بقدرتنا على مد</w:t>
      </w:r>
      <w:r w:rsidR="00B519FA">
        <w:rPr>
          <w:rFonts w:ascii="Simplified Arabic" w:hAnsi="Simplified Arabic" w:cs="Simplified Arabic" w:hint="cs"/>
          <w:sz w:val="28"/>
          <w:szCs w:val="28"/>
          <w:rtl/>
        </w:rPr>
        <w:t>ّ</w:t>
      </w:r>
      <w:r w:rsidR="000719CF">
        <w:rPr>
          <w:rFonts w:ascii="Simplified Arabic" w:hAnsi="Simplified Arabic" w:cs="Simplified Arabic" w:hint="cs"/>
          <w:sz w:val="28"/>
          <w:szCs w:val="28"/>
          <w:rtl/>
        </w:rPr>
        <w:t xml:space="preserve"> </w:t>
      </w:r>
      <w:r w:rsidR="00B519FA">
        <w:rPr>
          <w:rFonts w:ascii="Simplified Arabic" w:hAnsi="Simplified Arabic" w:cs="Simplified Arabic" w:hint="cs"/>
          <w:sz w:val="28"/>
          <w:szCs w:val="28"/>
          <w:rtl/>
        </w:rPr>
        <w:t xml:space="preserve">يد </w:t>
      </w:r>
      <w:r w:rsidR="000719CF">
        <w:rPr>
          <w:rFonts w:ascii="Simplified Arabic" w:hAnsi="Simplified Arabic" w:cs="Simplified Arabic" w:hint="cs"/>
          <w:sz w:val="28"/>
          <w:szCs w:val="28"/>
          <w:rtl/>
        </w:rPr>
        <w:t xml:space="preserve">العون </w:t>
      </w:r>
      <w:r w:rsidR="001928FB">
        <w:rPr>
          <w:rFonts w:ascii="Simplified Arabic" w:hAnsi="Simplified Arabic" w:cs="Simplified Arabic" w:hint="cs"/>
          <w:sz w:val="28"/>
          <w:szCs w:val="28"/>
          <w:rtl/>
        </w:rPr>
        <w:t>لمن يستحقونها</w:t>
      </w:r>
      <w:r w:rsidR="003B5001" w:rsidRPr="003B5001">
        <w:rPr>
          <w:rFonts w:ascii="Simplified Arabic" w:hAnsi="Simplified Arabic" w:cs="Simplified Arabic"/>
          <w:sz w:val="28"/>
          <w:szCs w:val="28"/>
          <w:rtl/>
        </w:rPr>
        <w:t>".</w:t>
      </w:r>
    </w:p>
    <w:p w14:paraId="607B5BB6" w14:textId="777A3240" w:rsidR="003B5001" w:rsidRDefault="003B5001" w:rsidP="00BA75A2">
      <w:pPr>
        <w:bidi/>
        <w:spacing w:after="0" w:line="240" w:lineRule="auto"/>
        <w:rPr>
          <w:rFonts w:ascii="Simplified Arabic" w:hAnsi="Simplified Arabic" w:cs="Simplified Arabic"/>
          <w:sz w:val="28"/>
          <w:szCs w:val="28"/>
          <w:rtl/>
        </w:rPr>
      </w:pPr>
    </w:p>
    <w:p w14:paraId="5DFEC4BB" w14:textId="4AB9C5A5" w:rsidR="00325F87" w:rsidRPr="007E0DE3" w:rsidRDefault="003B5001" w:rsidP="00BA75A2">
      <w:pPr>
        <w:bidi/>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بدورها</w:t>
      </w:r>
      <w:r w:rsidR="001928F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قالت دالي</w:t>
      </w:r>
      <w:r w:rsidR="00602726">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خليل، رئيس مجلس إدارة </w:t>
      </w:r>
      <w:r w:rsidR="008B6123" w:rsidRPr="008B6123">
        <w:rPr>
          <w:rFonts w:ascii="Simplified Arabic" w:hAnsi="Simplified Arabic" w:cs="Simplified Arabic"/>
          <w:sz w:val="28"/>
          <w:szCs w:val="28"/>
          <w:rtl/>
        </w:rPr>
        <w:t>الجمعية المصرية لمصادر التعليم</w:t>
      </w:r>
      <w:r w:rsidR="008B6123">
        <w:rPr>
          <w:rFonts w:ascii="Simplified Arabic" w:hAnsi="Simplified Arabic" w:cs="Simplified Arabic" w:hint="cs"/>
          <w:sz w:val="28"/>
          <w:szCs w:val="28"/>
          <w:rtl/>
        </w:rPr>
        <w:t xml:space="preserve">: </w:t>
      </w:r>
      <w:r w:rsidR="00C76046" w:rsidRPr="00C76046">
        <w:rPr>
          <w:rFonts w:ascii="Simplified Arabic" w:hAnsi="Simplified Arabic" w:cs="Simplified Arabic"/>
          <w:sz w:val="28"/>
          <w:szCs w:val="28"/>
          <w:rtl/>
        </w:rPr>
        <w:t>"نفخر بهذه الشراكة البناءة مع فورد و’</w:t>
      </w:r>
      <w:r w:rsidR="00C76046" w:rsidRPr="00943166">
        <w:rPr>
          <w:rFonts w:ascii="Simplified Arabic" w:hAnsi="Simplified Arabic" w:cs="Simplified Arabic"/>
          <w:sz w:val="28"/>
          <w:szCs w:val="28"/>
          <w:rtl/>
        </w:rPr>
        <w:t>سوي</w:t>
      </w:r>
      <w:r w:rsidR="00C76046" w:rsidRPr="00943166">
        <w:rPr>
          <w:rFonts w:ascii="Simplified Arabic" w:hAnsi="Simplified Arabic" w:cs="Simplified Arabic" w:hint="cs"/>
          <w:sz w:val="28"/>
          <w:szCs w:val="28"/>
          <w:rtl/>
        </w:rPr>
        <w:t>ڤ</w:t>
      </w:r>
      <w:r w:rsidR="00C76046" w:rsidRPr="00943166">
        <w:rPr>
          <w:rFonts w:ascii="Simplified Arabic" w:hAnsi="Simplified Arabic" w:cs="Simplified Arabic" w:hint="eastAsia"/>
          <w:sz w:val="28"/>
          <w:szCs w:val="28"/>
          <w:rtl/>
        </w:rPr>
        <w:t>ل</w:t>
      </w:r>
      <w:r w:rsidR="00C76046" w:rsidRPr="00C76046">
        <w:rPr>
          <w:rFonts w:ascii="Simplified Arabic" w:hAnsi="Simplified Arabic" w:cs="Simplified Arabic"/>
          <w:sz w:val="28"/>
          <w:szCs w:val="28"/>
          <w:rtl/>
        </w:rPr>
        <w:t xml:space="preserve">‘ في مصر. فمنذ تأسيسها </w:t>
      </w:r>
      <w:r w:rsidR="001928FB">
        <w:rPr>
          <w:rFonts w:ascii="Simplified Arabic" w:hAnsi="Simplified Arabic" w:cs="Simplified Arabic" w:hint="cs"/>
          <w:sz w:val="28"/>
          <w:szCs w:val="28"/>
          <w:rtl/>
        </w:rPr>
        <w:t xml:space="preserve">في </w:t>
      </w:r>
      <w:r w:rsidR="00C76046" w:rsidRPr="00C76046">
        <w:rPr>
          <w:rFonts w:ascii="Simplified Arabic" w:hAnsi="Simplified Arabic" w:cs="Simplified Arabic"/>
          <w:sz w:val="28"/>
          <w:szCs w:val="28"/>
          <w:rtl/>
        </w:rPr>
        <w:t>عام 2005، قدمت الجمعية خدمات</w:t>
      </w:r>
      <w:r w:rsidR="001928FB">
        <w:rPr>
          <w:rFonts w:ascii="Simplified Arabic" w:hAnsi="Simplified Arabic" w:cs="Simplified Arabic" w:hint="cs"/>
          <w:sz w:val="28"/>
          <w:szCs w:val="28"/>
          <w:rtl/>
        </w:rPr>
        <w:t>ها</w:t>
      </w:r>
      <w:r w:rsidR="00C76046" w:rsidRPr="00C76046">
        <w:rPr>
          <w:rFonts w:ascii="Simplified Arabic" w:hAnsi="Simplified Arabic" w:cs="Simplified Arabic"/>
          <w:sz w:val="28"/>
          <w:szCs w:val="28"/>
          <w:rtl/>
        </w:rPr>
        <w:t xml:space="preserve"> لآلاف الشباب </w:t>
      </w:r>
      <w:r w:rsidR="004944A2">
        <w:rPr>
          <w:rFonts w:ascii="Simplified Arabic" w:hAnsi="Simplified Arabic" w:cs="Simplified Arabic" w:hint="cs"/>
          <w:sz w:val="28"/>
          <w:szCs w:val="28"/>
          <w:rtl/>
        </w:rPr>
        <w:t xml:space="preserve">وأفراد أسرهم عبر فرص </w:t>
      </w:r>
      <w:r w:rsidR="00C76046" w:rsidRPr="00C76046">
        <w:rPr>
          <w:rFonts w:ascii="Simplified Arabic" w:hAnsi="Simplified Arabic" w:cs="Simplified Arabic"/>
          <w:sz w:val="28"/>
          <w:szCs w:val="28"/>
          <w:rtl/>
        </w:rPr>
        <w:t xml:space="preserve">التعليم </w:t>
      </w:r>
      <w:r w:rsidR="004944A2">
        <w:rPr>
          <w:rFonts w:ascii="Simplified Arabic" w:hAnsi="Simplified Arabic" w:cs="Simplified Arabic" w:hint="cs"/>
          <w:sz w:val="28"/>
          <w:szCs w:val="28"/>
          <w:rtl/>
        </w:rPr>
        <w:t>و</w:t>
      </w:r>
      <w:r w:rsidR="00C76046" w:rsidRPr="00C76046">
        <w:rPr>
          <w:rFonts w:ascii="Simplified Arabic" w:hAnsi="Simplified Arabic" w:cs="Simplified Arabic"/>
          <w:sz w:val="28"/>
          <w:szCs w:val="28"/>
          <w:rtl/>
        </w:rPr>
        <w:t>التنمية والقيادة</w:t>
      </w:r>
      <w:r w:rsidR="003D7EBD">
        <w:rPr>
          <w:rFonts w:ascii="Simplified Arabic" w:hAnsi="Simplified Arabic" w:cs="Simplified Arabic" w:hint="cs"/>
          <w:sz w:val="28"/>
          <w:szCs w:val="28"/>
          <w:rtl/>
        </w:rPr>
        <w:t>،</w:t>
      </w:r>
      <w:r w:rsidR="00B50D98">
        <w:rPr>
          <w:rFonts w:ascii="Simplified Arabic" w:hAnsi="Simplified Arabic" w:cs="Simplified Arabic" w:hint="cs"/>
          <w:sz w:val="28"/>
          <w:szCs w:val="28"/>
          <w:rtl/>
        </w:rPr>
        <w:t xml:space="preserve"> </w:t>
      </w:r>
      <w:r w:rsidR="00773A4F">
        <w:rPr>
          <w:rFonts w:ascii="Simplified Arabic" w:hAnsi="Simplified Arabic" w:cs="Simplified Arabic" w:hint="cs"/>
          <w:sz w:val="28"/>
          <w:szCs w:val="28"/>
          <w:rtl/>
        </w:rPr>
        <w:t xml:space="preserve">ويأتي </w:t>
      </w:r>
      <w:r w:rsidR="0022145C">
        <w:rPr>
          <w:rFonts w:ascii="Simplified Arabic" w:hAnsi="Simplified Arabic" w:cs="Simplified Arabic" w:hint="cs"/>
          <w:sz w:val="28"/>
          <w:szCs w:val="28"/>
          <w:rtl/>
        </w:rPr>
        <w:t>هذا المشروع</w:t>
      </w:r>
      <w:r w:rsidR="00B50D98" w:rsidRPr="00B50D98">
        <w:rPr>
          <w:rFonts w:ascii="Simplified Arabic" w:hAnsi="Simplified Arabic" w:cs="Simplified Arabic"/>
          <w:sz w:val="28"/>
          <w:szCs w:val="28"/>
          <w:rtl/>
        </w:rPr>
        <w:t xml:space="preserve"> </w:t>
      </w:r>
      <w:r w:rsidR="00773A4F">
        <w:rPr>
          <w:rFonts w:ascii="Simplified Arabic" w:hAnsi="Simplified Arabic" w:cs="Simplified Arabic" w:hint="cs"/>
          <w:sz w:val="28"/>
          <w:szCs w:val="28"/>
          <w:rtl/>
        </w:rPr>
        <w:t>ليتيح ل</w:t>
      </w:r>
      <w:r w:rsidR="00B50D98" w:rsidRPr="00B50D98">
        <w:rPr>
          <w:rFonts w:ascii="Simplified Arabic" w:hAnsi="Simplified Arabic" w:cs="Simplified Arabic"/>
          <w:sz w:val="28"/>
          <w:szCs w:val="28"/>
          <w:rtl/>
        </w:rPr>
        <w:t xml:space="preserve">لشباب المصري </w:t>
      </w:r>
      <w:r w:rsidR="0022145C">
        <w:rPr>
          <w:rFonts w:ascii="Simplified Arabic" w:hAnsi="Simplified Arabic" w:cs="Simplified Arabic" w:hint="cs"/>
          <w:sz w:val="28"/>
          <w:szCs w:val="28"/>
          <w:rtl/>
        </w:rPr>
        <w:t xml:space="preserve">فرصة </w:t>
      </w:r>
      <w:r w:rsidR="00DB20AC">
        <w:rPr>
          <w:rFonts w:ascii="Simplified Arabic" w:hAnsi="Simplified Arabic" w:cs="Simplified Arabic" w:hint="cs"/>
          <w:sz w:val="28"/>
          <w:szCs w:val="28"/>
          <w:rtl/>
        </w:rPr>
        <w:t xml:space="preserve">اكتشاف سبل التعاون بين شركاء المجتمع </w:t>
      </w:r>
      <w:r w:rsidR="00945255">
        <w:rPr>
          <w:rFonts w:ascii="Simplified Arabic" w:hAnsi="Simplified Arabic" w:cs="Simplified Arabic" w:hint="cs"/>
          <w:sz w:val="28"/>
          <w:szCs w:val="28"/>
          <w:rtl/>
        </w:rPr>
        <w:t xml:space="preserve">بهدف دعم القضايا المشتركة وخدمة </w:t>
      </w:r>
      <w:r w:rsidR="00643B15">
        <w:rPr>
          <w:rFonts w:ascii="Simplified Arabic" w:hAnsi="Simplified Arabic" w:cs="Simplified Arabic" w:hint="cs"/>
          <w:sz w:val="28"/>
          <w:szCs w:val="28"/>
          <w:rtl/>
        </w:rPr>
        <w:t>ا</w:t>
      </w:r>
      <w:r w:rsidR="00B50D98" w:rsidRPr="00B50D98">
        <w:rPr>
          <w:rFonts w:ascii="Simplified Arabic" w:hAnsi="Simplified Arabic" w:cs="Simplified Arabic"/>
          <w:sz w:val="28"/>
          <w:szCs w:val="28"/>
          <w:rtl/>
        </w:rPr>
        <w:t>لمواطنين.</w:t>
      </w:r>
      <w:r w:rsidR="007E0DE3">
        <w:rPr>
          <w:rFonts w:ascii="Simplified Arabic" w:hAnsi="Simplified Arabic" w:cs="Simplified Arabic" w:hint="cs"/>
          <w:sz w:val="28"/>
          <w:szCs w:val="28"/>
          <w:rtl/>
        </w:rPr>
        <w:t xml:space="preserve"> </w:t>
      </w:r>
      <w:r w:rsidR="007E0DE3" w:rsidRPr="007E0DE3">
        <w:rPr>
          <w:rFonts w:ascii="Simplified Arabic" w:hAnsi="Simplified Arabic" w:cs="Simplified Arabic"/>
          <w:sz w:val="28"/>
          <w:szCs w:val="28"/>
          <w:rtl/>
        </w:rPr>
        <w:t>و</w:t>
      </w:r>
      <w:r w:rsidR="00643B15">
        <w:rPr>
          <w:rFonts w:ascii="Simplified Arabic" w:hAnsi="Simplified Arabic" w:cs="Simplified Arabic" w:hint="cs"/>
          <w:sz w:val="28"/>
          <w:szCs w:val="28"/>
          <w:rtl/>
        </w:rPr>
        <w:t xml:space="preserve">رغم أن الجائحة أدت إلى تباطؤ الأنشطة الاقتصادية </w:t>
      </w:r>
      <w:r w:rsidR="007E0DE3" w:rsidRPr="007E0DE3">
        <w:rPr>
          <w:rFonts w:ascii="Simplified Arabic" w:hAnsi="Simplified Arabic" w:cs="Simplified Arabic"/>
          <w:sz w:val="28"/>
          <w:szCs w:val="28"/>
          <w:rtl/>
        </w:rPr>
        <w:t>في مختلف أنحاء العالم،</w:t>
      </w:r>
      <w:r w:rsidR="00A7290C">
        <w:rPr>
          <w:rFonts w:ascii="Simplified Arabic" w:hAnsi="Simplified Arabic" w:cs="Simplified Arabic" w:hint="cs"/>
          <w:sz w:val="28"/>
          <w:szCs w:val="28"/>
          <w:rtl/>
        </w:rPr>
        <w:t xml:space="preserve"> إلا أنها عجزت عن المساس بحرصنا على مساعدة الناس ومراعاة احتياجاتهم</w:t>
      </w:r>
      <w:r w:rsidR="007E0DE3" w:rsidRPr="007E0DE3">
        <w:rPr>
          <w:rFonts w:ascii="Simplified Arabic" w:hAnsi="Simplified Arabic" w:cs="Simplified Arabic"/>
          <w:sz w:val="28"/>
          <w:szCs w:val="28"/>
          <w:rtl/>
        </w:rPr>
        <w:t>"</w:t>
      </w:r>
      <w:r w:rsidR="007E0DE3">
        <w:rPr>
          <w:rFonts w:ascii="Simplified Arabic" w:hAnsi="Simplified Arabic" w:cs="Simplified Arabic" w:hint="cs"/>
          <w:sz w:val="28"/>
          <w:szCs w:val="28"/>
          <w:rtl/>
        </w:rPr>
        <w:t>.</w:t>
      </w:r>
    </w:p>
    <w:p w14:paraId="1405FFEF" w14:textId="4A279632" w:rsidR="00BA75A2" w:rsidRPr="0050111D" w:rsidRDefault="00325F87" w:rsidP="00616967">
      <w:pPr>
        <w:bidi/>
        <w:spacing w:after="0" w:line="240" w:lineRule="auto"/>
        <w:jc w:val="center"/>
        <w:rPr>
          <w:rFonts w:ascii="Simplified Arabic" w:hAnsi="Simplified Arabic" w:cs="Simplified Arabic"/>
          <w:b/>
          <w:bCs/>
          <w:sz w:val="24"/>
          <w:szCs w:val="24"/>
        </w:rPr>
      </w:pPr>
      <w:r w:rsidRPr="0050111D">
        <w:rPr>
          <w:rFonts w:ascii="Simplified Arabic" w:hAnsi="Simplified Arabic" w:cs="Simplified Arabic" w:hint="cs"/>
          <w:b/>
          <w:bCs/>
          <w:sz w:val="24"/>
          <w:szCs w:val="24"/>
        </w:rPr>
        <w:t># # #</w:t>
      </w:r>
    </w:p>
    <w:p w14:paraId="3B44EFB6" w14:textId="77777777" w:rsidR="00616967" w:rsidRPr="00385121" w:rsidRDefault="00616967" w:rsidP="00616967">
      <w:pPr>
        <w:bidi/>
        <w:spacing w:after="0" w:line="240" w:lineRule="auto"/>
        <w:rPr>
          <w:rFonts w:ascii="Simplified Arabic" w:hAnsi="Simplified Arabic" w:cs="Simplified Arabic"/>
          <w:b/>
          <w:bCs/>
          <w:i/>
          <w:iCs/>
        </w:rPr>
      </w:pPr>
      <w:r w:rsidRPr="00385121">
        <w:rPr>
          <w:rFonts w:ascii="Simplified Arabic" w:hAnsi="Simplified Arabic" w:cs="Simplified Arabic" w:hint="cs"/>
          <w:b/>
          <w:bCs/>
          <w:i/>
          <w:iCs/>
          <w:sz w:val="24"/>
          <w:szCs w:val="24"/>
          <w:rtl/>
        </w:rPr>
        <w:t xml:space="preserve">نبذة عن شركة فورد </w:t>
      </w:r>
    </w:p>
    <w:p w14:paraId="34117A17" w14:textId="1E4436B7" w:rsidR="00616967" w:rsidRDefault="00616967" w:rsidP="00616967">
      <w:pPr>
        <w:bidi/>
        <w:spacing w:after="0" w:line="240" w:lineRule="auto"/>
        <w:jc w:val="both"/>
        <w:rPr>
          <w:rFonts w:ascii="Simplified Arabic" w:eastAsia="Calibri" w:hAnsi="Simplified Arabic" w:cs="Simplified Arabic"/>
          <w:color w:val="0563C1"/>
          <w:sz w:val="20"/>
          <w:szCs w:val="20"/>
          <w:u w:val="single"/>
        </w:rPr>
      </w:pPr>
      <w:r w:rsidRPr="00F20B7D">
        <w:rPr>
          <w:rFonts w:ascii="Simplified Arabic" w:eastAsia="Calibri" w:hAnsi="Simplified Arabic" w:cs="Simplified Arabic" w:hint="cs"/>
          <w:sz w:val="20"/>
          <w:szCs w:val="20"/>
          <w:rtl/>
        </w:rPr>
        <w:t>فورد موتور كومباني هي شركة عالمية مدرجة في بورصة نيويورك بالرمز</w:t>
      </w:r>
      <w:r w:rsidRPr="00F20B7D">
        <w:rPr>
          <w:rFonts w:ascii="Simplified Arabic" w:eastAsia="Calibri" w:hAnsi="Simplified Arabic" w:cs="Simplified Arabic" w:hint="cs"/>
          <w:sz w:val="20"/>
          <w:szCs w:val="20"/>
        </w:rPr>
        <w:t>(NYSE: F)</w:t>
      </w:r>
      <w:r w:rsidRPr="00F20B7D">
        <w:rPr>
          <w:rFonts w:ascii="Simplified Arabic" w:eastAsia="Calibri" w:hAnsi="Simplified Arabic" w:cs="Simplified Arabic" w:hint="cs"/>
          <w:sz w:val="20"/>
          <w:szCs w:val="20"/>
          <w:rtl/>
          <w:lang w:bidi="ar-AE"/>
        </w:rPr>
        <w:t xml:space="preserve"> و</w:t>
      </w:r>
      <w:r w:rsidRPr="00F20B7D">
        <w:rPr>
          <w:rFonts w:ascii="Simplified Arabic" w:eastAsia="Calibri" w:hAnsi="Simplified Arabic" w:cs="Simplified Arabic" w:hint="cs"/>
          <w:sz w:val="20"/>
          <w:szCs w:val="20"/>
          <w:rtl/>
        </w:rPr>
        <w:t xml:space="preserve">تتخذ من مدينة ديربورن في ولاية ميشيغان الأمريكية مقراً لها. وتقوم الشركة بأعمال التصميم، والتصنيع، والتسويق، وتوفير الخدمات لمجموعة فورد الكاملة من الشاحنات، والمركبات الخدمية، والسيارات، مع تركيز متزايد على 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وحلول النقل، والسيارات ذاتية القيادة والسيارات المتصلة. ويوجد لدى فورد نحو 186000 موظف في كافة أرجاء العالم. لمزيد من المعلومات حول فورد ومنتجاتها وشركة فورد موتور كريديت، يرجى زيارة الموقع الإلكتروني </w:t>
      </w:r>
      <w:hyperlink r:id="rId11" w:history="1">
        <w:r w:rsidRPr="00F20B7D">
          <w:rPr>
            <w:rFonts w:ascii="Simplified Arabic" w:eastAsia="Calibri" w:hAnsi="Simplified Arabic" w:cs="Simplified Arabic" w:hint="cs"/>
            <w:color w:val="0563C1"/>
            <w:sz w:val="20"/>
            <w:szCs w:val="20"/>
            <w:u w:val="single"/>
          </w:rPr>
          <w:t>www.corporate.ford.com</w:t>
        </w:r>
      </w:hyperlink>
    </w:p>
    <w:p w14:paraId="39F3CE84" w14:textId="77777777" w:rsidR="00616967" w:rsidRDefault="00616967" w:rsidP="00616967">
      <w:pPr>
        <w:bidi/>
        <w:spacing w:after="0" w:line="240" w:lineRule="auto"/>
        <w:jc w:val="both"/>
        <w:rPr>
          <w:rFonts w:ascii="Simplified Arabic" w:eastAsia="Calibri" w:hAnsi="Simplified Arabic" w:cs="Simplified Arabic"/>
          <w:color w:val="0563C1"/>
          <w:sz w:val="20"/>
          <w:szCs w:val="20"/>
          <w:u w:val="single"/>
        </w:rPr>
      </w:pPr>
    </w:p>
    <w:p w14:paraId="3DD381AB" w14:textId="77777777" w:rsidR="00616967" w:rsidRPr="0016013A" w:rsidRDefault="00616967" w:rsidP="00616967">
      <w:pPr>
        <w:bidi/>
        <w:spacing w:after="0" w:line="240" w:lineRule="auto"/>
        <w:jc w:val="both"/>
        <w:rPr>
          <w:rFonts w:ascii="Simplified Arabic" w:hAnsi="Simplified Arabic" w:cs="Simplified Arabic"/>
          <w:bCs/>
          <w:i/>
        </w:rPr>
      </w:pPr>
      <w:r w:rsidRPr="0016013A">
        <w:rPr>
          <w:rFonts w:ascii="Simplified Arabic" w:hAnsi="Simplified Arabic" w:cs="Simplified Arabic" w:hint="cs"/>
          <w:bCs/>
          <w:i/>
          <w:rtl/>
        </w:rPr>
        <w:t>نبذ</w:t>
      </w:r>
      <w:r w:rsidRPr="0016013A">
        <w:rPr>
          <w:rFonts w:ascii="Simplified Arabic" w:hAnsi="Simplified Arabic" w:cs="Simplified Arabic" w:hint="cs"/>
          <w:bCs/>
          <w:i/>
          <w:rtl/>
          <w:lang w:bidi="ar-AE"/>
        </w:rPr>
        <w:t>ة عن</w:t>
      </w:r>
      <w:r w:rsidRPr="0016013A">
        <w:rPr>
          <w:rFonts w:ascii="Simplified Arabic" w:hAnsi="Simplified Arabic" w:cs="Simplified Arabic" w:hint="cs"/>
          <w:bCs/>
          <w:i/>
          <w:rtl/>
        </w:rPr>
        <w:t xml:space="preserve"> </w:t>
      </w:r>
      <w:r w:rsidRPr="0016013A">
        <w:rPr>
          <w:rFonts w:ascii="Simplified Arabic" w:hAnsi="Simplified Arabic" w:cs="Simplified Arabic" w:hint="cs"/>
          <w:bCs/>
          <w:rtl/>
        </w:rPr>
        <w:t>"</w:t>
      </w:r>
      <w:r w:rsidRPr="0016013A">
        <w:rPr>
          <w:rFonts w:ascii="Simplified Arabic" w:hAnsi="Simplified Arabic" w:cs="Simplified Arabic"/>
          <w:bCs/>
          <w:rtl/>
        </w:rPr>
        <w:t>سوي</w:t>
      </w:r>
      <w:r w:rsidRPr="0016013A">
        <w:rPr>
          <w:rFonts w:ascii="Simplified Arabic" w:hAnsi="Simplified Arabic" w:cs="Simplified Arabic" w:hint="cs"/>
          <w:bCs/>
          <w:rtl/>
        </w:rPr>
        <w:t>ڤ</w:t>
      </w:r>
      <w:r w:rsidRPr="0016013A">
        <w:rPr>
          <w:rFonts w:ascii="Simplified Arabic" w:hAnsi="Simplified Arabic" w:cs="Simplified Arabic" w:hint="eastAsia"/>
          <w:bCs/>
          <w:rtl/>
        </w:rPr>
        <w:t>ل</w:t>
      </w:r>
      <w:r w:rsidRPr="0016013A">
        <w:rPr>
          <w:rFonts w:ascii="Simplified Arabic" w:hAnsi="Simplified Arabic" w:cs="Simplified Arabic" w:hint="cs"/>
          <w:bCs/>
          <w:rtl/>
        </w:rPr>
        <w:t>"</w:t>
      </w:r>
    </w:p>
    <w:p w14:paraId="762262DF" w14:textId="77777777" w:rsidR="00616967" w:rsidRPr="0016013A" w:rsidRDefault="00616967" w:rsidP="00616967">
      <w:pPr>
        <w:pBdr>
          <w:top w:val="nil"/>
          <w:left w:val="nil"/>
          <w:bottom w:val="nil"/>
          <w:right w:val="nil"/>
          <w:between w:val="nil"/>
        </w:pBdr>
        <w:bidi/>
        <w:spacing w:after="0" w:line="240" w:lineRule="auto"/>
        <w:rPr>
          <w:rFonts w:ascii="Simplified Arabic" w:hAnsi="Simplified Arabic" w:cs="Simplified Arabic"/>
          <w:i/>
          <w:rtl/>
        </w:rPr>
      </w:pPr>
      <w:r w:rsidRPr="0016013A">
        <w:rPr>
          <w:rFonts w:ascii="Simplified Arabic" w:hAnsi="Simplified Arabic" w:cs="Simplified Arabic"/>
          <w:i/>
          <w:rtl/>
        </w:rPr>
        <w:t>تسعى "سوي</w:t>
      </w:r>
      <w:r w:rsidRPr="0016013A">
        <w:rPr>
          <w:rFonts w:ascii="Simplified Arabic" w:hAnsi="Simplified Arabic" w:cs="Simplified Arabic" w:hint="cs"/>
          <w:i/>
          <w:rtl/>
        </w:rPr>
        <w:t>ڤ</w:t>
      </w:r>
      <w:r w:rsidRPr="0016013A">
        <w:rPr>
          <w:rFonts w:ascii="Simplified Arabic" w:hAnsi="Simplified Arabic" w:cs="Simplified Arabic" w:hint="eastAsia"/>
          <w:i/>
          <w:rtl/>
        </w:rPr>
        <w:t>ل</w:t>
      </w:r>
      <w:r w:rsidRPr="0016013A">
        <w:rPr>
          <w:rFonts w:ascii="Simplified Arabic" w:hAnsi="Simplified Arabic" w:cs="Simplified Arabic"/>
          <w:i/>
          <w:rtl/>
        </w:rPr>
        <w:t xml:space="preserve">"، الشركة الناشئة في قطاع النقل والتي انطلقت من القاهرة، إلى منح الركاب وسائل نقل سريعة عبر حافلات خاصة تعمل على شبكة خطوطها، مما </w:t>
      </w:r>
      <w:r w:rsidRPr="0016013A">
        <w:rPr>
          <w:rFonts w:ascii="Simplified Arabic" w:hAnsi="Simplified Arabic" w:cs="Simplified Arabic" w:hint="cs"/>
          <w:i/>
          <w:rtl/>
        </w:rPr>
        <w:t xml:space="preserve">يتيح </w:t>
      </w:r>
      <w:r w:rsidRPr="0016013A">
        <w:rPr>
          <w:rFonts w:ascii="Simplified Arabic" w:hAnsi="Simplified Arabic" w:cs="Simplified Arabic"/>
          <w:i/>
          <w:rtl/>
        </w:rPr>
        <w:t xml:space="preserve">لهم حجز الرحلات من خلال التطبيق والدفع باستخدام </w:t>
      </w:r>
      <w:r w:rsidRPr="0016013A">
        <w:rPr>
          <w:rFonts w:ascii="Simplified Arabic" w:hAnsi="Simplified Arabic" w:cs="Simplified Arabic" w:hint="cs"/>
          <w:i/>
          <w:rtl/>
        </w:rPr>
        <w:t>ال</w:t>
      </w:r>
      <w:r w:rsidRPr="0016013A">
        <w:rPr>
          <w:rFonts w:ascii="Simplified Arabic" w:hAnsi="Simplified Arabic" w:cs="Simplified Arabic"/>
          <w:i/>
          <w:rtl/>
        </w:rPr>
        <w:t xml:space="preserve">بطاقة </w:t>
      </w:r>
      <w:r w:rsidRPr="0016013A">
        <w:rPr>
          <w:rFonts w:ascii="Simplified Arabic" w:hAnsi="Simplified Arabic" w:cs="Simplified Arabic" w:hint="cs"/>
          <w:i/>
          <w:rtl/>
        </w:rPr>
        <w:t>ال</w:t>
      </w:r>
      <w:r w:rsidRPr="0016013A">
        <w:rPr>
          <w:rFonts w:ascii="Simplified Arabic" w:hAnsi="Simplified Arabic" w:cs="Simplified Arabic"/>
          <w:i/>
          <w:rtl/>
        </w:rPr>
        <w:t>ائتمان</w:t>
      </w:r>
      <w:r w:rsidRPr="0016013A">
        <w:rPr>
          <w:rFonts w:ascii="Simplified Arabic" w:hAnsi="Simplified Arabic" w:cs="Simplified Arabic" w:hint="cs"/>
          <w:i/>
          <w:rtl/>
        </w:rPr>
        <w:t>ية</w:t>
      </w:r>
      <w:r w:rsidRPr="0016013A">
        <w:rPr>
          <w:rFonts w:ascii="Simplified Arabic" w:hAnsi="Simplified Arabic" w:cs="Simplified Arabic"/>
          <w:i/>
          <w:rtl/>
        </w:rPr>
        <w:t xml:space="preserve"> أو نقداً. وتدير الشركة التي بدأت العمل في القاهر</w:t>
      </w:r>
      <w:r w:rsidRPr="0016013A">
        <w:rPr>
          <w:rFonts w:ascii="Simplified Arabic" w:hAnsi="Simplified Arabic" w:cs="Simplified Arabic" w:hint="eastAsia"/>
          <w:i/>
          <w:rtl/>
        </w:rPr>
        <w:t>ة</w:t>
      </w:r>
      <w:r w:rsidRPr="0016013A">
        <w:rPr>
          <w:rFonts w:ascii="Simplified Arabic" w:hAnsi="Simplified Arabic" w:cs="Simplified Arabic"/>
          <w:i/>
          <w:rtl/>
        </w:rPr>
        <w:t xml:space="preserve"> عام 2017 خدمات في عدة مدن عبر أربع</w:t>
      </w:r>
      <w:r w:rsidRPr="0016013A">
        <w:rPr>
          <w:rFonts w:ascii="Simplified Arabic" w:hAnsi="Simplified Arabic" w:cs="Simplified Arabic" w:hint="cs"/>
          <w:i/>
          <w:rtl/>
        </w:rPr>
        <w:t>ة</w:t>
      </w:r>
      <w:r w:rsidRPr="0016013A">
        <w:rPr>
          <w:rFonts w:ascii="Simplified Arabic" w:hAnsi="Simplified Arabic" w:cs="Simplified Arabic"/>
          <w:i/>
          <w:rtl/>
        </w:rPr>
        <w:t xml:space="preserve"> دول بما في</w:t>
      </w:r>
      <w:r w:rsidRPr="0016013A">
        <w:rPr>
          <w:rFonts w:ascii="Simplified Arabic" w:hAnsi="Simplified Arabic" w:cs="Simplified Arabic" w:hint="cs"/>
          <w:i/>
          <w:rtl/>
        </w:rPr>
        <w:t>ها</w:t>
      </w:r>
      <w:r w:rsidRPr="0016013A">
        <w:rPr>
          <w:rFonts w:ascii="Simplified Arabic" w:hAnsi="Simplified Arabic" w:cs="Simplified Arabic"/>
          <w:i/>
          <w:rtl/>
        </w:rPr>
        <w:t xml:space="preserve"> كينيا </w:t>
      </w:r>
      <w:r w:rsidRPr="0016013A">
        <w:rPr>
          <w:rFonts w:ascii="Simplified Arabic" w:hAnsi="Simplified Arabic" w:cs="Simplified Arabic" w:hint="cs"/>
          <w:i/>
          <w:rtl/>
        </w:rPr>
        <w:t xml:space="preserve">التي دخلتها </w:t>
      </w:r>
      <w:r w:rsidRPr="0016013A">
        <w:rPr>
          <w:rFonts w:ascii="Simplified Arabic" w:hAnsi="Simplified Arabic" w:cs="Simplified Arabic"/>
          <w:i/>
          <w:rtl/>
        </w:rPr>
        <w:t>في أوائل عام 2019 وباكستان في منتصف عام 2019 ومؤخراً في الأردن. وتمتلك الشركة خططاً للتوسع إقليمياً وعالمياً.</w:t>
      </w:r>
    </w:p>
    <w:p w14:paraId="7F06FD12" w14:textId="77777777" w:rsidR="00616967" w:rsidRDefault="00616967" w:rsidP="00616967">
      <w:pPr>
        <w:pBdr>
          <w:top w:val="nil"/>
          <w:left w:val="nil"/>
          <w:bottom w:val="nil"/>
          <w:right w:val="nil"/>
          <w:between w:val="nil"/>
        </w:pBdr>
        <w:bidi/>
        <w:spacing w:after="0" w:line="240" w:lineRule="auto"/>
        <w:rPr>
          <w:rFonts w:ascii="Simplified Arabic" w:hAnsi="Simplified Arabic" w:cs="Simplified Arabic"/>
          <w:i/>
        </w:rPr>
      </w:pPr>
      <w:r w:rsidRPr="0016013A">
        <w:rPr>
          <w:rFonts w:ascii="Simplified Arabic" w:hAnsi="Simplified Arabic" w:cs="Simplified Arabic"/>
          <w:i/>
          <w:rtl/>
        </w:rPr>
        <w:t>وتحرص "سوي</w:t>
      </w:r>
      <w:r w:rsidRPr="0016013A">
        <w:rPr>
          <w:rFonts w:ascii="Simplified Arabic" w:hAnsi="Simplified Arabic" w:cs="Simplified Arabic" w:hint="cs"/>
          <w:i/>
          <w:rtl/>
        </w:rPr>
        <w:t>ڤ</w:t>
      </w:r>
      <w:r w:rsidRPr="0016013A">
        <w:rPr>
          <w:rFonts w:ascii="Simplified Arabic" w:hAnsi="Simplified Arabic" w:cs="Simplified Arabic" w:hint="eastAsia"/>
          <w:i/>
          <w:rtl/>
        </w:rPr>
        <w:t>ل</w:t>
      </w:r>
      <w:r w:rsidRPr="0016013A">
        <w:rPr>
          <w:rFonts w:ascii="Simplified Arabic" w:hAnsi="Simplified Arabic" w:cs="Simplified Arabic"/>
          <w:i/>
          <w:rtl/>
        </w:rPr>
        <w:t xml:space="preserve">" على المشاركة في مبادرات مختلفة </w:t>
      </w:r>
      <w:r w:rsidRPr="0016013A">
        <w:rPr>
          <w:rFonts w:ascii="Simplified Arabic" w:hAnsi="Simplified Arabic" w:cs="Simplified Arabic" w:hint="cs"/>
          <w:i/>
          <w:rtl/>
        </w:rPr>
        <w:t>في</w:t>
      </w:r>
      <w:r w:rsidRPr="0016013A">
        <w:rPr>
          <w:rFonts w:ascii="Simplified Arabic" w:hAnsi="Simplified Arabic" w:cs="Simplified Arabic"/>
          <w:i/>
          <w:rtl/>
        </w:rPr>
        <w:t xml:space="preserve"> الأسواق التي تعمل بها لمساعدة المجتمعات المتضررة خلال هذه الأوقات الع</w:t>
      </w:r>
      <w:r w:rsidRPr="0016013A">
        <w:rPr>
          <w:rFonts w:ascii="Simplified Arabic" w:hAnsi="Simplified Arabic" w:cs="Simplified Arabic" w:hint="cs"/>
          <w:i/>
          <w:rtl/>
        </w:rPr>
        <w:t>صي</w:t>
      </w:r>
      <w:r w:rsidRPr="0016013A">
        <w:rPr>
          <w:rFonts w:ascii="Simplified Arabic" w:hAnsi="Simplified Arabic" w:cs="Simplified Arabic"/>
          <w:i/>
          <w:rtl/>
        </w:rPr>
        <w:t xml:space="preserve">بة، وذلك </w:t>
      </w:r>
      <w:r w:rsidRPr="0016013A">
        <w:rPr>
          <w:rFonts w:ascii="Simplified Arabic" w:hAnsi="Simplified Arabic" w:cs="Simplified Arabic" w:hint="cs"/>
          <w:i/>
          <w:rtl/>
        </w:rPr>
        <w:t xml:space="preserve">عبر </w:t>
      </w:r>
      <w:r w:rsidRPr="0016013A">
        <w:rPr>
          <w:rFonts w:ascii="Simplified Arabic" w:hAnsi="Simplified Arabic" w:cs="Simplified Arabic"/>
          <w:i/>
          <w:rtl/>
        </w:rPr>
        <w:t xml:space="preserve">توفير رحلات مجانية في مصر خلال ذروة الموجة الأولى؛ وتقديم الخدمات الطبية لسائقي حافلاتها. </w:t>
      </w:r>
      <w:r w:rsidRPr="0016013A">
        <w:rPr>
          <w:rFonts w:ascii="Simplified Arabic" w:hAnsi="Simplified Arabic" w:cs="Simplified Arabic" w:hint="cs"/>
          <w:i/>
          <w:rtl/>
        </w:rPr>
        <w:t>و</w:t>
      </w:r>
      <w:r w:rsidRPr="0016013A">
        <w:rPr>
          <w:rFonts w:ascii="Simplified Arabic" w:hAnsi="Simplified Arabic" w:cs="Simplified Arabic"/>
          <w:i/>
          <w:rtl/>
        </w:rPr>
        <w:t xml:space="preserve">لمزيد من </w:t>
      </w:r>
    </w:p>
    <w:p w14:paraId="2037F87A" w14:textId="59467518" w:rsidR="00616967" w:rsidRPr="00CE3960" w:rsidRDefault="00616967" w:rsidP="00616967">
      <w:pPr>
        <w:pBdr>
          <w:top w:val="nil"/>
          <w:left w:val="nil"/>
          <w:bottom w:val="nil"/>
          <w:right w:val="nil"/>
          <w:between w:val="nil"/>
        </w:pBdr>
        <w:bidi/>
        <w:spacing w:after="0" w:line="240" w:lineRule="auto"/>
        <w:rPr>
          <w:rFonts w:ascii="Simplified Arabic" w:hAnsi="Simplified Arabic" w:cs="Simplified Arabic"/>
          <w:i/>
        </w:rPr>
      </w:pPr>
      <w:r w:rsidRPr="0016013A">
        <w:rPr>
          <w:rFonts w:ascii="Simplified Arabic" w:hAnsi="Simplified Arabic" w:cs="Simplified Arabic"/>
          <w:i/>
          <w:rtl/>
        </w:rPr>
        <w:t>المعلومات حول "سوي</w:t>
      </w:r>
      <w:r w:rsidRPr="0016013A">
        <w:rPr>
          <w:rFonts w:ascii="Simplified Arabic" w:hAnsi="Simplified Arabic" w:cs="Simplified Arabic" w:hint="cs"/>
          <w:i/>
          <w:rtl/>
        </w:rPr>
        <w:t>ڤ</w:t>
      </w:r>
      <w:r w:rsidRPr="0016013A">
        <w:rPr>
          <w:rFonts w:ascii="Simplified Arabic" w:hAnsi="Simplified Arabic" w:cs="Simplified Arabic" w:hint="eastAsia"/>
          <w:i/>
          <w:rtl/>
        </w:rPr>
        <w:t>ل</w:t>
      </w:r>
      <w:r w:rsidRPr="0016013A">
        <w:rPr>
          <w:rFonts w:ascii="Simplified Arabic" w:hAnsi="Simplified Arabic" w:cs="Simplified Arabic"/>
          <w:i/>
          <w:rtl/>
        </w:rPr>
        <w:t xml:space="preserve">"، يرجى </w:t>
      </w:r>
      <w:r w:rsidRPr="0016013A">
        <w:rPr>
          <w:rFonts w:ascii="Simplified Arabic" w:hAnsi="Simplified Arabic" w:cs="Simplified Arabic" w:hint="eastAsia"/>
          <w:i/>
          <w:rtl/>
        </w:rPr>
        <w:t>زيارة</w:t>
      </w:r>
      <w:r w:rsidRPr="0016013A">
        <w:rPr>
          <w:rFonts w:ascii="Simplified Arabic" w:hAnsi="Simplified Arabic" w:cs="Simplified Arabic"/>
          <w:i/>
          <w:rtl/>
        </w:rPr>
        <w:t xml:space="preserve"> الموقع الإلكتروني: </w:t>
      </w:r>
      <w:hyperlink r:id="rId12" w:history="1">
        <w:r w:rsidRPr="0016013A">
          <w:rPr>
            <w:rStyle w:val="Hyperlink"/>
            <w:rFonts w:ascii="Simplified Arabic" w:hAnsi="Simplified Arabic" w:cs="Simplified Arabic"/>
            <w:i/>
          </w:rPr>
          <w:t>https://swvl.com</w:t>
        </w:r>
      </w:hyperlink>
    </w:p>
    <w:p w14:paraId="299D852A" w14:textId="77777777" w:rsidR="00616967" w:rsidRDefault="00616967" w:rsidP="00616967">
      <w:pPr>
        <w:bidi/>
        <w:spacing w:after="0" w:line="240" w:lineRule="auto"/>
        <w:jc w:val="both"/>
        <w:rPr>
          <w:rFonts w:ascii="Simplified Arabic" w:hAnsi="Simplified Arabic" w:cs="Simplified Arabic"/>
          <w:bCs/>
          <w:i/>
          <w:rtl/>
        </w:rPr>
      </w:pPr>
    </w:p>
    <w:p w14:paraId="2746299B" w14:textId="07EC6C5E" w:rsidR="00F14D74" w:rsidRPr="00F14D74" w:rsidRDefault="00F14D74" w:rsidP="00BA75A2">
      <w:pPr>
        <w:bidi/>
        <w:spacing w:after="0" w:line="240" w:lineRule="auto"/>
        <w:jc w:val="both"/>
        <w:rPr>
          <w:rFonts w:ascii="Simplified Arabic" w:hAnsi="Simplified Arabic" w:cs="Simplified Arabic"/>
          <w:bCs/>
          <w:i/>
        </w:rPr>
      </w:pPr>
      <w:r w:rsidRPr="00F14D74">
        <w:rPr>
          <w:rFonts w:ascii="Simplified Arabic" w:hAnsi="Simplified Arabic" w:cs="Simplified Arabic" w:hint="cs"/>
          <w:bCs/>
          <w:i/>
          <w:rtl/>
        </w:rPr>
        <w:lastRenderedPageBreak/>
        <w:t xml:space="preserve">نبذة عن الجمعية المصرية لمصادر التعليم: </w:t>
      </w:r>
    </w:p>
    <w:p w14:paraId="790C76F9" w14:textId="2A655358" w:rsidR="00325F87" w:rsidRPr="00385121" w:rsidRDefault="008D48B1" w:rsidP="00751DFB">
      <w:pPr>
        <w:bidi/>
        <w:spacing w:after="0" w:line="240" w:lineRule="auto"/>
        <w:rPr>
          <w:rFonts w:ascii="Simplified Arabic" w:hAnsi="Simplified Arabic" w:cs="Simplified Arabic"/>
          <w:i/>
        </w:rPr>
      </w:pPr>
      <w:r w:rsidRPr="008D48B1">
        <w:rPr>
          <w:rFonts w:ascii="Simplified Arabic" w:hAnsi="Simplified Arabic" w:cs="Simplified Arabic"/>
          <w:i/>
          <w:rtl/>
        </w:rPr>
        <w:t>الجمعية المصرية لمصادر التعليم، هي جمعية غير حكومية وغير هادفة للربح</w:t>
      </w:r>
      <w:r>
        <w:rPr>
          <w:rFonts w:ascii="Simplified Arabic" w:hAnsi="Simplified Arabic" w:cs="Simplified Arabic" w:hint="cs"/>
          <w:i/>
          <w:rtl/>
        </w:rPr>
        <w:t xml:space="preserve"> تأسست </w:t>
      </w:r>
      <w:r w:rsidR="00F14D74">
        <w:rPr>
          <w:rFonts w:ascii="Simplified Arabic" w:hAnsi="Simplified Arabic" w:cs="Simplified Arabic" w:hint="cs"/>
          <w:i/>
          <w:rtl/>
        </w:rPr>
        <w:t>في عام 2005 و</w:t>
      </w:r>
      <w:r w:rsidRPr="008D48B1">
        <w:rPr>
          <w:rFonts w:ascii="Simplified Arabic" w:hAnsi="Simplified Arabic" w:cs="Simplified Arabic"/>
          <w:i/>
          <w:rtl/>
        </w:rPr>
        <w:t>تعمل تحت إشراف وزارة التضامن ال</w:t>
      </w:r>
      <w:r>
        <w:rPr>
          <w:rFonts w:ascii="Simplified Arabic" w:hAnsi="Simplified Arabic" w:cs="Simplified Arabic" w:hint="cs"/>
          <w:i/>
          <w:rtl/>
        </w:rPr>
        <w:t>ا</w:t>
      </w:r>
      <w:r w:rsidRPr="008D48B1">
        <w:rPr>
          <w:rFonts w:ascii="Simplified Arabic" w:hAnsi="Simplified Arabic" w:cs="Simplified Arabic"/>
          <w:i/>
          <w:rtl/>
        </w:rPr>
        <w:t>جتماعي</w:t>
      </w:r>
      <w:r w:rsidR="00751DFB">
        <w:rPr>
          <w:rFonts w:ascii="Simplified Arabic" w:hAnsi="Simplified Arabic" w:cs="Simplified Arabic" w:hint="cs"/>
          <w:i/>
          <w:rtl/>
        </w:rPr>
        <w:t>،</w:t>
      </w:r>
      <w:r w:rsidR="0007184A">
        <w:rPr>
          <w:rFonts w:ascii="Simplified Arabic" w:hAnsi="Simplified Arabic" w:cs="Simplified Arabic" w:hint="cs"/>
          <w:i/>
          <w:rtl/>
        </w:rPr>
        <w:t xml:space="preserve"> وت</w:t>
      </w:r>
      <w:r w:rsidR="006C2CD6">
        <w:rPr>
          <w:rFonts w:ascii="Simplified Arabic" w:hAnsi="Simplified Arabic" w:cs="Simplified Arabic" w:hint="cs"/>
          <w:i/>
          <w:rtl/>
        </w:rPr>
        <w:t xml:space="preserve">هدف إلى تلبية احتياجات الشباب الذين تتراوح أعمارهم بين 12 و29 عاماً في مصر عبر </w:t>
      </w:r>
      <w:r w:rsidR="00751DFB">
        <w:rPr>
          <w:rFonts w:ascii="Simplified Arabic" w:hAnsi="Simplified Arabic" w:cs="Simplified Arabic" w:hint="cs"/>
          <w:i/>
          <w:rtl/>
        </w:rPr>
        <w:t xml:space="preserve">التعليم الرسمي وغير الرسمي. </w:t>
      </w:r>
      <w:r w:rsidR="00A8220C">
        <w:rPr>
          <w:rFonts w:ascii="Simplified Arabic" w:hAnsi="Simplified Arabic" w:cs="Simplified Arabic" w:hint="cs"/>
          <w:i/>
          <w:rtl/>
        </w:rPr>
        <w:t xml:space="preserve">وتعنى </w:t>
      </w:r>
      <w:r w:rsidRPr="008D48B1">
        <w:rPr>
          <w:rFonts w:ascii="Simplified Arabic" w:hAnsi="Simplified Arabic" w:cs="Simplified Arabic"/>
          <w:i/>
          <w:rtl/>
        </w:rPr>
        <w:t>الجمعية</w:t>
      </w:r>
      <w:r w:rsidR="00D3636E">
        <w:rPr>
          <w:rFonts w:ascii="Simplified Arabic" w:hAnsi="Simplified Arabic" w:cs="Simplified Arabic" w:hint="cs"/>
          <w:i/>
          <w:rtl/>
        </w:rPr>
        <w:t xml:space="preserve"> </w:t>
      </w:r>
      <w:r w:rsidRPr="008D48B1">
        <w:rPr>
          <w:rFonts w:ascii="Simplified Arabic" w:hAnsi="Simplified Arabic" w:cs="Simplified Arabic"/>
          <w:i/>
          <w:rtl/>
        </w:rPr>
        <w:t xml:space="preserve">بتوصيل رؤى واحتياجات وطموح وإنجازات الشباب من خلال التعليم غير المباشر والمنهجية التفاعلية. </w:t>
      </w:r>
      <w:r w:rsidR="00245C51">
        <w:rPr>
          <w:rFonts w:ascii="Simplified Arabic" w:hAnsi="Simplified Arabic" w:cs="Simplified Arabic" w:hint="cs"/>
          <w:i/>
          <w:rtl/>
        </w:rPr>
        <w:t>و</w:t>
      </w:r>
      <w:r w:rsidR="00A8220C">
        <w:rPr>
          <w:rFonts w:ascii="Simplified Arabic" w:hAnsi="Simplified Arabic" w:cs="Simplified Arabic" w:hint="cs"/>
          <w:i/>
          <w:rtl/>
        </w:rPr>
        <w:t>ت</w:t>
      </w:r>
      <w:r w:rsidR="00245C51">
        <w:rPr>
          <w:rFonts w:ascii="Simplified Arabic" w:hAnsi="Simplified Arabic" w:cs="Simplified Arabic" w:hint="cs"/>
          <w:i/>
          <w:rtl/>
          <w:lang w:bidi="ar-AE"/>
        </w:rPr>
        <w:t xml:space="preserve">خدم </w:t>
      </w:r>
      <w:r w:rsidRPr="008D48B1">
        <w:rPr>
          <w:rFonts w:ascii="Simplified Arabic" w:hAnsi="Simplified Arabic" w:cs="Simplified Arabic"/>
          <w:i/>
          <w:rtl/>
        </w:rPr>
        <w:t xml:space="preserve">الجمعية </w:t>
      </w:r>
      <w:r w:rsidR="00245C51">
        <w:rPr>
          <w:rFonts w:ascii="Simplified Arabic" w:hAnsi="Simplified Arabic" w:cs="Simplified Arabic" w:hint="cs"/>
          <w:i/>
          <w:rtl/>
        </w:rPr>
        <w:t>ا</w:t>
      </w:r>
      <w:r w:rsidRPr="008D48B1">
        <w:rPr>
          <w:rFonts w:ascii="Simplified Arabic" w:hAnsi="Simplified Arabic" w:cs="Simplified Arabic"/>
          <w:i/>
          <w:rtl/>
        </w:rPr>
        <w:t>لشباب والمجتمعات الأهلية لتعزيز التنمية البشرية والتكنولوجيا والجودة والتبادل الثقافي وتعزيز القيم والمبادئ لتدعيم الشباب في مجالات عديدة وهي:</w:t>
      </w:r>
      <w:r w:rsidR="00CB59CC">
        <w:rPr>
          <w:rFonts w:ascii="Simplified Arabic" w:hAnsi="Simplified Arabic" w:cs="Simplified Arabic" w:hint="cs"/>
          <w:i/>
          <w:rtl/>
        </w:rPr>
        <w:t xml:space="preserve"> </w:t>
      </w:r>
      <w:r w:rsidR="00CB59CC" w:rsidRPr="00CB59CC">
        <w:rPr>
          <w:rFonts w:ascii="Simplified Arabic" w:eastAsia="Times New Roman" w:hAnsi="Simplified Arabic" w:cs="Simplified Arabic" w:hint="cs"/>
          <w:color w:val="000000"/>
          <w:rtl/>
        </w:rPr>
        <w:t>التعليم المدني</w:t>
      </w:r>
      <w:r w:rsidR="00CB59CC">
        <w:rPr>
          <w:rFonts w:ascii="Simplified Arabic" w:eastAsia="Times New Roman" w:hAnsi="Simplified Arabic" w:cs="Simplified Arabic" w:hint="cs"/>
          <w:color w:val="000000"/>
          <w:rtl/>
        </w:rPr>
        <w:t>؛ و</w:t>
      </w:r>
      <w:r w:rsidR="00CB59CC" w:rsidRPr="00CB59CC">
        <w:rPr>
          <w:rFonts w:ascii="Simplified Arabic" w:eastAsia="Times New Roman" w:hAnsi="Simplified Arabic" w:cs="Simplified Arabic" w:hint="cs"/>
          <w:color w:val="000000"/>
          <w:rtl/>
        </w:rPr>
        <w:t>التبادل الثقافي</w:t>
      </w:r>
      <w:r w:rsidR="00CB59CC">
        <w:rPr>
          <w:rFonts w:ascii="Simplified Arabic" w:hAnsi="Simplified Arabic" w:cs="Simplified Arabic" w:hint="cs"/>
          <w:i/>
          <w:rtl/>
        </w:rPr>
        <w:t>؛ و</w:t>
      </w:r>
      <w:r w:rsidR="00CB59CC" w:rsidRPr="00CB59CC">
        <w:rPr>
          <w:rFonts w:ascii="Simplified Arabic" w:eastAsia="Times New Roman" w:hAnsi="Simplified Arabic" w:cs="Simplified Arabic" w:hint="cs"/>
          <w:color w:val="000000"/>
          <w:rtl/>
        </w:rPr>
        <w:t>التنمية البشرية</w:t>
      </w:r>
      <w:r w:rsidR="00CB59CC">
        <w:rPr>
          <w:rFonts w:ascii="Simplified Arabic" w:hAnsi="Simplified Arabic" w:cs="Simplified Arabic" w:hint="cs"/>
          <w:i/>
          <w:rtl/>
        </w:rPr>
        <w:t>؛ و</w:t>
      </w:r>
      <w:r w:rsidR="00CB59CC" w:rsidRPr="00CB59CC">
        <w:rPr>
          <w:rFonts w:ascii="Simplified Arabic" w:eastAsia="Times New Roman" w:hAnsi="Simplified Arabic" w:cs="Simplified Arabic" w:hint="cs"/>
          <w:color w:val="000000"/>
          <w:rtl/>
        </w:rPr>
        <w:t>التمكين ال</w:t>
      </w:r>
      <w:r w:rsidR="00CB59CC">
        <w:rPr>
          <w:rFonts w:ascii="Simplified Arabic" w:eastAsia="Times New Roman" w:hAnsi="Simplified Arabic" w:cs="Simplified Arabic" w:hint="cs"/>
          <w:color w:val="000000"/>
          <w:rtl/>
          <w:lang w:bidi="ar-AE"/>
        </w:rPr>
        <w:t>اقتصادي</w:t>
      </w:r>
      <w:r w:rsidR="00CB59CC">
        <w:rPr>
          <w:rFonts w:ascii="Simplified Arabic" w:hAnsi="Simplified Arabic" w:cs="Simplified Arabic" w:hint="cs"/>
          <w:i/>
          <w:rtl/>
        </w:rPr>
        <w:t>؛ و</w:t>
      </w:r>
      <w:r w:rsidR="00CB59CC" w:rsidRPr="00CB59CC">
        <w:rPr>
          <w:rFonts w:ascii="Simplified Arabic" w:eastAsia="Times New Roman" w:hAnsi="Simplified Arabic" w:cs="Simplified Arabic" w:hint="cs"/>
          <w:color w:val="000000"/>
          <w:rtl/>
        </w:rPr>
        <w:t>تكنولوجيا المعلومات</w:t>
      </w:r>
      <w:r w:rsidR="00CB59CC">
        <w:rPr>
          <w:rFonts w:ascii="Simplified Arabic" w:hAnsi="Simplified Arabic" w:cs="Simplified Arabic" w:hint="cs"/>
          <w:i/>
          <w:rtl/>
        </w:rPr>
        <w:t>؛ و</w:t>
      </w:r>
      <w:r w:rsidR="00CB59CC" w:rsidRPr="00CB59CC">
        <w:rPr>
          <w:rFonts w:ascii="Simplified Arabic" w:eastAsia="Times New Roman" w:hAnsi="Simplified Arabic" w:cs="Simplified Arabic" w:hint="cs"/>
          <w:color w:val="000000"/>
          <w:rtl/>
        </w:rPr>
        <w:t>تمكين وإعداد القيادات الشابة</w:t>
      </w:r>
      <w:r w:rsidR="00CB59CC">
        <w:rPr>
          <w:rFonts w:ascii="Simplified Arabic" w:eastAsia="Times New Roman" w:hAnsi="Simplified Arabic" w:cs="Simplified Arabic" w:hint="cs"/>
          <w:color w:val="000000"/>
          <w:rtl/>
        </w:rPr>
        <w:t xml:space="preserve">. لمزيد من المعلومات حول </w:t>
      </w:r>
      <w:r w:rsidR="00D3636E">
        <w:rPr>
          <w:rFonts w:ascii="Simplified Arabic" w:eastAsia="Times New Roman" w:hAnsi="Simplified Arabic" w:cs="Simplified Arabic" w:hint="cs"/>
          <w:color w:val="000000"/>
          <w:rtl/>
        </w:rPr>
        <w:t xml:space="preserve">الجمعية، يرجى زيارة الموقع الإلكتروني: </w:t>
      </w:r>
      <w:hyperlink r:id="rId13" w:history="1">
        <w:r w:rsidR="00325F87" w:rsidRPr="00385121">
          <w:rPr>
            <w:rStyle w:val="Hyperlink"/>
            <w:rFonts w:ascii="Simplified Arabic" w:hAnsi="Simplified Arabic" w:cs="Simplified Arabic" w:hint="cs"/>
            <w:i/>
          </w:rPr>
          <w:t>https://egypt-era.org/en/</w:t>
        </w:r>
      </w:hyperlink>
    </w:p>
    <w:p w14:paraId="4357AC0C" w14:textId="590C070F" w:rsidR="00DE6083" w:rsidRPr="00F20B7D" w:rsidRDefault="00DE6083" w:rsidP="00644861">
      <w:pPr>
        <w:bidi/>
        <w:spacing w:after="0" w:line="240" w:lineRule="auto"/>
        <w:rPr>
          <w:rFonts w:ascii="Simplified Arabic" w:hAnsi="Simplified Arabic" w:cs="Simplified Arabic"/>
          <w:i/>
          <w:iCs/>
          <w:color w:val="0000FF"/>
          <w:u w:val="single"/>
          <w:rtl/>
        </w:rPr>
      </w:pPr>
    </w:p>
    <w:tbl>
      <w:tblPr>
        <w:tblpPr w:leftFromText="180" w:rightFromText="180" w:vertAnchor="text" w:horzAnchor="margin" w:tblpXSpec="center" w:tblpY="218"/>
        <w:tblOverlap w:val="never"/>
        <w:bidiVisual/>
        <w:tblW w:w="8108" w:type="dxa"/>
        <w:tblLayout w:type="fixed"/>
        <w:tblCellMar>
          <w:left w:w="0" w:type="dxa"/>
          <w:right w:w="0" w:type="dxa"/>
        </w:tblCellMar>
        <w:tblLook w:val="04A0" w:firstRow="1" w:lastRow="0" w:firstColumn="1" w:lastColumn="0" w:noHBand="0" w:noVBand="1"/>
      </w:tblPr>
      <w:tblGrid>
        <w:gridCol w:w="1635"/>
        <w:gridCol w:w="2963"/>
        <w:gridCol w:w="3510"/>
      </w:tblGrid>
      <w:tr w:rsidR="00362756" w14:paraId="2E45B865" w14:textId="77777777" w:rsidTr="00362756">
        <w:trPr>
          <w:trHeight w:val="478"/>
        </w:trPr>
        <w:tc>
          <w:tcPr>
            <w:tcW w:w="1635" w:type="dxa"/>
            <w:tcMar>
              <w:top w:w="0" w:type="dxa"/>
              <w:left w:w="108" w:type="dxa"/>
              <w:bottom w:w="0" w:type="dxa"/>
              <w:right w:w="108" w:type="dxa"/>
            </w:tcMar>
            <w:hideMark/>
          </w:tcPr>
          <w:p w14:paraId="543FE676" w14:textId="77777777" w:rsidR="00362756" w:rsidRDefault="00362756" w:rsidP="00362756">
            <w:pPr>
              <w:bidi/>
              <w:spacing w:after="0" w:line="240" w:lineRule="auto"/>
              <w:rPr>
                <w:rFonts w:ascii="Simplified Arabic" w:hAnsi="Simplified Arabic" w:cs="Simplified Arabic"/>
                <w:sz w:val="20"/>
                <w:szCs w:val="20"/>
                <w:lang w:val="en-GB"/>
              </w:rPr>
            </w:pPr>
            <w:r>
              <w:rPr>
                <w:rFonts w:ascii="Simplified Arabic" w:hAnsi="Simplified Arabic" w:cs="Simplified Arabic" w:hint="cs"/>
                <w:b/>
                <w:bCs/>
                <w:sz w:val="20"/>
                <w:szCs w:val="20"/>
                <w:rtl/>
                <w:lang w:val="en-GB"/>
              </w:rPr>
              <w:t>جهات الاتصال:</w:t>
            </w:r>
          </w:p>
        </w:tc>
        <w:tc>
          <w:tcPr>
            <w:tcW w:w="2963" w:type="dxa"/>
            <w:tcMar>
              <w:top w:w="0" w:type="dxa"/>
              <w:left w:w="108" w:type="dxa"/>
              <w:bottom w:w="0" w:type="dxa"/>
              <w:right w:w="108" w:type="dxa"/>
            </w:tcMar>
            <w:hideMark/>
          </w:tcPr>
          <w:p w14:paraId="32792D30" w14:textId="65C2BE20" w:rsidR="00362756" w:rsidRDefault="00362756" w:rsidP="00362756">
            <w:pPr>
              <w:tabs>
                <w:tab w:val="right" w:pos="4460"/>
              </w:tabs>
              <w:bidi/>
              <w:spacing w:after="0" w:line="240" w:lineRule="auto"/>
              <w:rPr>
                <w:rFonts w:ascii="Simplified Arabic" w:hAnsi="Simplified Arabic" w:cs="Simplified Arabic"/>
                <w:b/>
                <w:bCs/>
                <w:sz w:val="20"/>
                <w:szCs w:val="20"/>
                <w:lang w:val="en-GB"/>
              </w:rPr>
            </w:pPr>
            <w:r>
              <w:rPr>
                <w:rFonts w:ascii="Simplified Arabic" w:hAnsi="Simplified Arabic" w:cs="Simplified Arabic" w:hint="cs"/>
                <w:b/>
                <w:bCs/>
                <w:sz w:val="20"/>
                <w:szCs w:val="20"/>
                <w:rtl/>
                <w:lang w:val="en-GB"/>
              </w:rPr>
              <w:t>هاجر دينار</w:t>
            </w:r>
            <w:r>
              <w:rPr>
                <w:rFonts w:ascii="Simplified Arabic" w:hAnsi="Simplified Arabic" w:cs="Simplified Arabic"/>
                <w:b/>
                <w:bCs/>
                <w:sz w:val="20"/>
                <w:szCs w:val="20"/>
                <w:rtl/>
                <w:lang w:val="en-GB"/>
              </w:rPr>
              <w:tab/>
            </w:r>
          </w:p>
          <w:p w14:paraId="6DC748A0" w14:textId="39A8A332" w:rsidR="00362756" w:rsidRPr="006667FB" w:rsidRDefault="00362756" w:rsidP="00362756">
            <w:pPr>
              <w:tabs>
                <w:tab w:val="right" w:pos="4460"/>
              </w:tabs>
              <w:bidi/>
              <w:spacing w:after="0" w:line="240" w:lineRule="auto"/>
              <w:rPr>
                <w:rFonts w:ascii="Simplified Arabic" w:hAnsi="Simplified Arabic" w:cs="Simplified Arabic"/>
                <w:sz w:val="20"/>
                <w:szCs w:val="20"/>
                <w:lang w:val="en-GB"/>
              </w:rPr>
            </w:pPr>
            <w:r>
              <w:rPr>
                <w:rFonts w:ascii="Simplified Arabic" w:hAnsi="Simplified Arabic" w:cs="Simplified Arabic" w:hint="cs"/>
                <w:sz w:val="20"/>
                <w:szCs w:val="20"/>
                <w:rtl/>
                <w:lang w:val="en-GB"/>
              </w:rPr>
              <w:t xml:space="preserve">الشؤون الإعلامية لشمال أفريقيا </w:t>
            </w:r>
            <w:r>
              <w:rPr>
                <w:rFonts w:ascii="Simplified Arabic" w:hAnsi="Simplified Arabic" w:cs="Simplified Arabic"/>
                <w:sz w:val="20"/>
                <w:szCs w:val="20"/>
                <w:rtl/>
                <w:lang w:val="en-GB"/>
              </w:rPr>
              <w:tab/>
            </w:r>
            <w:r>
              <w:rPr>
                <w:rFonts w:ascii="Simplified Arabic" w:hAnsi="Simplified Arabic" w:cs="Simplified Arabic" w:hint="cs"/>
                <w:sz w:val="20"/>
                <w:szCs w:val="20"/>
                <w:rtl/>
                <w:lang w:val="en-GB"/>
              </w:rPr>
              <w:t xml:space="preserve"> </w:t>
            </w:r>
          </w:p>
          <w:p w14:paraId="113A1930" w14:textId="3AFC18B6" w:rsidR="00362756" w:rsidRDefault="00362756" w:rsidP="00362756">
            <w:pPr>
              <w:tabs>
                <w:tab w:val="left" w:pos="3035"/>
              </w:tabs>
              <w:bidi/>
              <w:spacing w:after="0" w:line="240" w:lineRule="auto"/>
              <w:rPr>
                <w:rFonts w:ascii="Simplified Arabic" w:hAnsi="Simplified Arabic" w:cs="Simplified Arabic"/>
                <w:sz w:val="20"/>
                <w:szCs w:val="20"/>
                <w:lang w:val="en-GB"/>
              </w:rPr>
            </w:pPr>
            <w:r>
              <w:rPr>
                <w:rFonts w:ascii="Simplified Arabic" w:hAnsi="Simplified Arabic" w:cs="Simplified Arabic" w:hint="cs"/>
                <w:sz w:val="20"/>
                <w:szCs w:val="20"/>
                <w:rtl/>
                <w:lang w:val="en-GB"/>
              </w:rPr>
              <w:t>وأفريقيا جنوب الصحراء</w:t>
            </w:r>
            <w:r>
              <w:rPr>
                <w:rFonts w:ascii="Simplified Arabic" w:hAnsi="Simplified Arabic" w:cs="Simplified Arabic"/>
                <w:sz w:val="20"/>
                <w:szCs w:val="20"/>
                <w:rtl/>
                <w:lang w:val="en-GB"/>
              </w:rPr>
              <w:tab/>
            </w:r>
          </w:p>
          <w:p w14:paraId="7CE51209" w14:textId="77777777" w:rsidR="00362756" w:rsidRDefault="00362756" w:rsidP="00362756">
            <w:pPr>
              <w:bidi/>
              <w:spacing w:after="0" w:line="240" w:lineRule="auto"/>
              <w:rPr>
                <w:rFonts w:ascii="Simplified Arabic" w:hAnsi="Simplified Arabic" w:cs="Simplified Arabic"/>
                <w:sz w:val="20"/>
                <w:szCs w:val="20"/>
                <w:lang w:val="en-GB"/>
              </w:rPr>
            </w:pPr>
            <w:r>
              <w:rPr>
                <w:rFonts w:ascii="Simplified Arabic" w:hAnsi="Simplified Arabic" w:cs="Simplified Arabic" w:hint="cs"/>
                <w:sz w:val="20"/>
                <w:szCs w:val="20"/>
                <w:rtl/>
                <w:lang w:val="en-GB"/>
              </w:rPr>
              <w:t>الأسواق المباشرة</w:t>
            </w:r>
          </w:p>
        </w:tc>
        <w:tc>
          <w:tcPr>
            <w:tcW w:w="3510" w:type="dxa"/>
          </w:tcPr>
          <w:p w14:paraId="558E3595" w14:textId="77777777" w:rsidR="00362756" w:rsidRDefault="00362756" w:rsidP="00362756">
            <w:pPr>
              <w:spacing w:after="160" w:line="259" w:lineRule="auto"/>
              <w:jc w:val="right"/>
              <w:rPr>
                <w:rFonts w:ascii="Simplified Arabic" w:hAnsi="Simplified Arabic" w:cs="Simplified Arabic"/>
                <w:b/>
                <w:bCs/>
                <w:sz w:val="20"/>
                <w:szCs w:val="20"/>
                <w:rtl/>
                <w:lang w:val="en-GB"/>
              </w:rPr>
            </w:pPr>
            <w:r>
              <w:rPr>
                <w:rFonts w:ascii="Simplified Arabic" w:hAnsi="Simplified Arabic" w:cs="Simplified Arabic" w:hint="cs"/>
                <w:b/>
                <w:bCs/>
                <w:sz w:val="20"/>
                <w:szCs w:val="20"/>
                <w:rtl/>
                <w:lang w:val="en-GB"/>
              </w:rPr>
              <w:t>سمر ياسين</w:t>
            </w:r>
          </w:p>
          <w:p w14:paraId="43B512CA" w14:textId="77777777" w:rsidR="00362756" w:rsidRDefault="00362756" w:rsidP="00362756">
            <w:pPr>
              <w:spacing w:after="160" w:line="259" w:lineRule="auto"/>
              <w:jc w:val="right"/>
              <w:rPr>
                <w:rFonts w:ascii="Simplified Arabic" w:hAnsi="Simplified Arabic" w:cs="Simplified Arabic"/>
                <w:sz w:val="20"/>
                <w:szCs w:val="20"/>
                <w:rtl/>
                <w:lang w:val="en-GB"/>
              </w:rPr>
            </w:pPr>
            <w:r>
              <w:rPr>
                <w:rFonts w:ascii="Simplified Arabic" w:hAnsi="Simplified Arabic" w:cs="Simplified Arabic" w:hint="cs"/>
                <w:sz w:val="20"/>
                <w:szCs w:val="20"/>
                <w:rtl/>
                <w:lang w:val="en-GB"/>
              </w:rPr>
              <w:t>مديرة العلاقات الاعلامية</w:t>
            </w:r>
          </w:p>
          <w:p w14:paraId="7AF1EE09" w14:textId="149EB104" w:rsidR="00362756" w:rsidRDefault="00362756" w:rsidP="00362756">
            <w:pPr>
              <w:spacing w:after="160" w:line="259" w:lineRule="auto"/>
              <w:jc w:val="right"/>
            </w:pPr>
            <w:r>
              <w:rPr>
                <w:rFonts w:ascii="Simplified Arabic" w:hAnsi="Simplified Arabic" w:cs="Simplified Arabic" w:hint="cs"/>
                <w:sz w:val="20"/>
                <w:szCs w:val="20"/>
                <w:rtl/>
                <w:lang w:val="en-GB"/>
              </w:rPr>
              <w:t>هيل أند نولتون</w:t>
            </w:r>
          </w:p>
        </w:tc>
      </w:tr>
      <w:tr w:rsidR="00362756" w14:paraId="21303C36" w14:textId="77777777" w:rsidTr="00362756">
        <w:trPr>
          <w:trHeight w:val="351"/>
        </w:trPr>
        <w:tc>
          <w:tcPr>
            <w:tcW w:w="1635" w:type="dxa"/>
            <w:tcMar>
              <w:top w:w="0" w:type="dxa"/>
              <w:left w:w="108" w:type="dxa"/>
              <w:bottom w:w="0" w:type="dxa"/>
              <w:right w:w="108" w:type="dxa"/>
            </w:tcMar>
          </w:tcPr>
          <w:p w14:paraId="43BFCE89" w14:textId="77777777" w:rsidR="00362756" w:rsidRDefault="00362756" w:rsidP="00362756">
            <w:pPr>
              <w:bidi/>
              <w:spacing w:after="0" w:line="240" w:lineRule="auto"/>
              <w:jc w:val="both"/>
              <w:rPr>
                <w:rFonts w:ascii="Simplified Arabic" w:hAnsi="Simplified Arabic" w:cs="Simplified Arabic"/>
                <w:color w:val="000000"/>
                <w:sz w:val="20"/>
                <w:szCs w:val="20"/>
                <w:lang w:val="en-GB"/>
              </w:rPr>
            </w:pPr>
          </w:p>
        </w:tc>
        <w:tc>
          <w:tcPr>
            <w:tcW w:w="2963" w:type="dxa"/>
            <w:tcMar>
              <w:top w:w="0" w:type="dxa"/>
              <w:left w:w="108" w:type="dxa"/>
              <w:bottom w:w="0" w:type="dxa"/>
              <w:right w:w="108" w:type="dxa"/>
            </w:tcMar>
            <w:hideMark/>
          </w:tcPr>
          <w:p w14:paraId="3063416D" w14:textId="77777777" w:rsidR="00362756" w:rsidRDefault="00362756" w:rsidP="00362756">
            <w:pPr>
              <w:bidi/>
              <w:spacing w:after="0" w:line="240" w:lineRule="auto"/>
              <w:jc w:val="both"/>
              <w:rPr>
                <w:rFonts w:ascii="Simplified Arabic" w:hAnsi="Simplified Arabic" w:cs="Simplified Arabic"/>
                <w:sz w:val="20"/>
                <w:szCs w:val="20"/>
                <w:lang w:val="en-GB"/>
              </w:rPr>
            </w:pPr>
            <w:r>
              <w:rPr>
                <w:rFonts w:ascii="Simplified Arabic" w:hAnsi="Simplified Arabic" w:cs="Simplified Arabic" w:hint="cs"/>
                <w:sz w:val="20"/>
                <w:szCs w:val="20"/>
                <w:lang w:val="en-GB"/>
              </w:rPr>
              <w:t>212-666-963-665</w:t>
            </w:r>
          </w:p>
        </w:tc>
        <w:tc>
          <w:tcPr>
            <w:tcW w:w="3510" w:type="dxa"/>
          </w:tcPr>
          <w:p w14:paraId="6AD1BC66" w14:textId="77777777" w:rsidR="00362756" w:rsidRPr="00673B1B" w:rsidRDefault="00362756" w:rsidP="00362756">
            <w:pPr>
              <w:bidi/>
              <w:spacing w:line="252" w:lineRule="auto"/>
              <w:rPr>
                <w:rFonts w:asciiTheme="minorBidi" w:hAnsiTheme="minorBidi"/>
                <w:color w:val="000000"/>
                <w:szCs w:val="20"/>
                <w:lang w:val="en-GB"/>
              </w:rPr>
            </w:pPr>
            <w:r w:rsidRPr="00673B1B">
              <w:rPr>
                <w:rFonts w:asciiTheme="minorBidi" w:hAnsiTheme="minorBidi"/>
                <w:color w:val="000000"/>
                <w:szCs w:val="20"/>
                <w:lang w:val="en-GB"/>
              </w:rPr>
              <w:t>01009398944</w:t>
            </w:r>
          </w:p>
          <w:p w14:paraId="0B35920A" w14:textId="77777777" w:rsidR="00362756" w:rsidRDefault="00362756" w:rsidP="00362756">
            <w:pPr>
              <w:bidi/>
              <w:spacing w:after="160" w:line="259" w:lineRule="auto"/>
            </w:pPr>
            <w:r>
              <w:rPr>
                <w:rFonts w:asciiTheme="minorBidi" w:hAnsiTheme="minorBidi" w:hint="cs"/>
                <w:color w:val="000000"/>
                <w:szCs w:val="20"/>
                <w:rtl/>
                <w:lang w:val="en-GB"/>
              </w:rPr>
              <w:t xml:space="preserve"> </w:t>
            </w:r>
          </w:p>
        </w:tc>
      </w:tr>
      <w:tr w:rsidR="00362756" w14:paraId="23425E22" w14:textId="77777777" w:rsidTr="00362756">
        <w:trPr>
          <w:trHeight w:val="341"/>
        </w:trPr>
        <w:tc>
          <w:tcPr>
            <w:tcW w:w="1635" w:type="dxa"/>
            <w:tcMar>
              <w:top w:w="0" w:type="dxa"/>
              <w:left w:w="108" w:type="dxa"/>
              <w:bottom w:w="0" w:type="dxa"/>
              <w:right w:w="108" w:type="dxa"/>
            </w:tcMar>
          </w:tcPr>
          <w:p w14:paraId="5282AE65" w14:textId="77777777" w:rsidR="00362756" w:rsidRDefault="00362756" w:rsidP="00362756">
            <w:pPr>
              <w:bidi/>
              <w:spacing w:after="0" w:line="240" w:lineRule="auto"/>
              <w:jc w:val="both"/>
              <w:rPr>
                <w:rFonts w:ascii="Simplified Arabic" w:hAnsi="Simplified Arabic" w:cs="Simplified Arabic"/>
                <w:color w:val="000000"/>
                <w:sz w:val="20"/>
                <w:szCs w:val="20"/>
                <w:lang w:val="en-GB"/>
              </w:rPr>
            </w:pPr>
          </w:p>
        </w:tc>
        <w:tc>
          <w:tcPr>
            <w:tcW w:w="2963" w:type="dxa"/>
            <w:tcMar>
              <w:top w:w="0" w:type="dxa"/>
              <w:left w:w="108" w:type="dxa"/>
              <w:bottom w:w="0" w:type="dxa"/>
              <w:right w:w="108" w:type="dxa"/>
            </w:tcMar>
            <w:hideMark/>
          </w:tcPr>
          <w:p w14:paraId="7A693D2B" w14:textId="77777777" w:rsidR="00362756" w:rsidRDefault="002F519B" w:rsidP="00362756">
            <w:pPr>
              <w:bidi/>
              <w:spacing w:after="0" w:line="240" w:lineRule="auto"/>
              <w:jc w:val="both"/>
              <w:rPr>
                <w:rFonts w:ascii="Simplified Arabic" w:hAnsi="Simplified Arabic" w:cs="Simplified Arabic"/>
                <w:color w:val="000000"/>
                <w:sz w:val="20"/>
                <w:szCs w:val="20"/>
                <w:lang w:val="en-GB"/>
              </w:rPr>
            </w:pPr>
            <w:hyperlink r:id="rId14" w:history="1">
              <w:r w:rsidR="00362756">
                <w:rPr>
                  <w:rStyle w:val="Hyperlink"/>
                  <w:rFonts w:ascii="Simplified Arabic" w:hAnsi="Simplified Arabic" w:cs="Simplified Arabic" w:hint="cs"/>
                  <w:sz w:val="20"/>
                  <w:szCs w:val="20"/>
                  <w:lang w:val="en-GB"/>
                </w:rPr>
                <w:t>hdinar@ford.com</w:t>
              </w:r>
            </w:hyperlink>
          </w:p>
        </w:tc>
        <w:tc>
          <w:tcPr>
            <w:tcW w:w="3510" w:type="dxa"/>
          </w:tcPr>
          <w:p w14:paraId="325C8AB7" w14:textId="77777777" w:rsidR="00362756" w:rsidRDefault="002F519B" w:rsidP="00362756">
            <w:pPr>
              <w:bidi/>
              <w:spacing w:after="160" w:line="259" w:lineRule="auto"/>
              <w:jc w:val="both"/>
            </w:pPr>
            <w:hyperlink r:id="rId15" w:history="1">
              <w:r w:rsidR="00362756" w:rsidRPr="00673B1B">
                <w:rPr>
                  <w:rStyle w:val="Hyperlink"/>
                  <w:rFonts w:asciiTheme="minorBidi" w:hAnsiTheme="minorBidi"/>
                  <w:szCs w:val="20"/>
                  <w:lang w:val="en-GB"/>
                </w:rPr>
                <w:t>samar.yassin@hkstrategies.com</w:t>
              </w:r>
            </w:hyperlink>
          </w:p>
        </w:tc>
      </w:tr>
    </w:tbl>
    <w:p w14:paraId="3D77B36D" w14:textId="072B5E17" w:rsidR="00DE6083" w:rsidRDefault="005D5126" w:rsidP="00362756">
      <w:pPr>
        <w:bidi/>
        <w:spacing w:after="0" w:line="240" w:lineRule="auto"/>
        <w:jc w:val="both"/>
        <w:rPr>
          <w:rFonts w:ascii="Simplified Arabic" w:hAnsi="Simplified Arabic" w:cs="Simplified Arabic"/>
          <w:i/>
          <w:iCs/>
          <w:color w:val="0000FF"/>
          <w:u w:val="single"/>
        </w:rPr>
      </w:pPr>
      <w:r>
        <w:rPr>
          <w:rFonts w:ascii="Simplified Arabic" w:hAnsi="Simplified Arabic" w:cs="Simplified Arabic"/>
          <w:i/>
          <w:iCs/>
          <w:color w:val="0000FF"/>
          <w:u w:val="single"/>
        </w:rPr>
        <w:br w:type="textWrapping" w:clear="all"/>
      </w:r>
    </w:p>
    <w:p w14:paraId="25C53C2C" w14:textId="1AA23715" w:rsidR="005D5126" w:rsidRPr="005D5126" w:rsidRDefault="005D5126" w:rsidP="005D5126">
      <w:pPr>
        <w:tabs>
          <w:tab w:val="left" w:pos="1706"/>
        </w:tabs>
        <w:bidi/>
        <w:rPr>
          <w:rFonts w:ascii="Simplified Arabic" w:hAnsi="Simplified Arabic" w:cs="Simplified Arabic"/>
        </w:rPr>
      </w:pPr>
      <w:r>
        <w:rPr>
          <w:rFonts w:ascii="Simplified Arabic" w:hAnsi="Simplified Arabic" w:cs="Simplified Arabic"/>
          <w:rtl/>
        </w:rPr>
        <w:tab/>
      </w:r>
    </w:p>
    <w:sectPr w:rsidR="005D5126" w:rsidRPr="005D5126" w:rsidSect="0083034B">
      <w:footerReference w:type="default" r:id="rId16"/>
      <w:headerReference w:type="first" r:id="rId17"/>
      <w:footerReference w:type="first" r:id="rId1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C33C" w14:textId="77777777" w:rsidR="002F519B" w:rsidRDefault="002F519B" w:rsidP="009F61C9">
      <w:pPr>
        <w:spacing w:after="0" w:line="240" w:lineRule="auto"/>
      </w:pPr>
      <w:r>
        <w:separator/>
      </w:r>
    </w:p>
  </w:endnote>
  <w:endnote w:type="continuationSeparator" w:id="0">
    <w:p w14:paraId="27216439" w14:textId="77777777" w:rsidR="002F519B" w:rsidRDefault="002F519B"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38B9"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36A9F34A" w14:textId="29A1FF09" w:rsidR="00284FDC" w:rsidRDefault="00284FDC" w:rsidP="00284FDC">
    <w:pPr>
      <w:pStyle w:val="Footer"/>
    </w:pPr>
  </w:p>
  <w:p w14:paraId="30E72ECE" w14:textId="77777777" w:rsidR="00284FDC" w:rsidRPr="000E0F8F" w:rsidRDefault="00284FDC" w:rsidP="00284FDC">
    <w:pPr>
      <w:pStyle w:val="Footer"/>
    </w:pPr>
  </w:p>
  <w:p w14:paraId="6BC90480" w14:textId="77777777" w:rsidR="002E1C9F" w:rsidRPr="00284FDC" w:rsidRDefault="002E1C9F" w:rsidP="0028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2F23"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6E9A1D9D" w14:textId="515E0805" w:rsidR="00284FDC" w:rsidRDefault="00284FDC" w:rsidP="00284FDC">
    <w:pPr>
      <w:pStyle w:val="Footer"/>
    </w:pPr>
  </w:p>
  <w:p w14:paraId="296F1050" w14:textId="77777777" w:rsidR="00284FDC" w:rsidRPr="000E0F8F" w:rsidRDefault="00284FDC" w:rsidP="00284FDC">
    <w:pPr>
      <w:pStyle w:val="Footer"/>
    </w:pPr>
  </w:p>
  <w:p w14:paraId="32198377" w14:textId="77777777" w:rsidR="002E1C9F" w:rsidRPr="00284FDC" w:rsidRDefault="002E1C9F" w:rsidP="0028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795C" w14:textId="77777777" w:rsidR="002F519B" w:rsidRDefault="002F519B" w:rsidP="009F61C9">
      <w:pPr>
        <w:spacing w:after="0" w:line="240" w:lineRule="auto"/>
      </w:pPr>
      <w:bookmarkStart w:id="0" w:name="_Hlk38920212"/>
      <w:bookmarkEnd w:id="0"/>
      <w:r>
        <w:separator/>
      </w:r>
    </w:p>
  </w:footnote>
  <w:footnote w:type="continuationSeparator" w:id="0">
    <w:p w14:paraId="65685B91" w14:textId="77777777" w:rsidR="002F519B" w:rsidRDefault="002F519B"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9269" w14:textId="6CFC3AB4" w:rsidR="00051F03" w:rsidRDefault="00051F03" w:rsidP="00051F03">
    <w:pPr>
      <w:tabs>
        <w:tab w:val="center" w:pos="4513"/>
        <w:tab w:val="right" w:pos="9026"/>
      </w:tabs>
      <w:bidi/>
      <w:rPr>
        <w:rFonts w:ascii="Simplified Arabic" w:eastAsia="Calibri" w:hAnsi="Simplified Arabic" w:cs="Simplified Arabic"/>
        <w:sz w:val="36"/>
        <w:szCs w:val="36"/>
        <w:lang w:bidi="ar-AE"/>
      </w:rPr>
    </w:pPr>
    <w:r w:rsidRPr="00253DE0">
      <w:rPr>
        <w:rFonts w:eastAsia="Calibri"/>
        <w:noProof/>
      </w:rPr>
      <w:drawing>
        <wp:anchor distT="0" distB="0" distL="0" distR="0" simplePos="0" relativeHeight="251707392" behindDoc="1" locked="0" layoutInCell="1" allowOverlap="1" wp14:anchorId="3F1AE947" wp14:editId="6D5BF5D9">
          <wp:simplePos x="0" y="0"/>
          <wp:positionH relativeFrom="page">
            <wp:posOffset>5781675</wp:posOffset>
          </wp:positionH>
          <wp:positionV relativeFrom="page">
            <wp:posOffset>493726</wp:posOffset>
          </wp:positionV>
          <wp:extent cx="853440" cy="350880"/>
          <wp:effectExtent l="0" t="0" r="381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sidR="00041BD1">
      <w:rPr>
        <w:rFonts w:eastAsia="Calibri"/>
      </w:rPr>
      <w:t xml:space="preserve"> </w:t>
    </w:r>
    <w:r w:rsidR="00041BD1" w:rsidRPr="00253DE0">
      <w:rPr>
        <w:rFonts w:ascii="Simplified Arabic" w:eastAsia="Calibri" w:hAnsi="Simplified Arabic" w:cs="Simplified Arabic"/>
        <w:sz w:val="36"/>
        <w:szCs w:val="36"/>
        <w:rtl/>
        <w:lang w:bidi="ar-AE"/>
      </w:rPr>
      <w:t>|</w:t>
    </w:r>
    <w:r w:rsidRPr="00253DE0">
      <w:rPr>
        <w:rFonts w:eastAsia="Calibri" w:hint="cs"/>
        <w:rtl/>
      </w:rPr>
      <w:t xml:space="preserve"> </w:t>
    </w:r>
    <w:r w:rsidRPr="00253DE0">
      <w:rPr>
        <w:rFonts w:ascii="Simplified Arabic" w:eastAsia="Calibri" w:hAnsi="Simplified Arabic" w:cs="Simplified Arabic" w:hint="eastAsia"/>
        <w:sz w:val="36"/>
        <w:szCs w:val="36"/>
        <w:rtl/>
        <w:lang w:bidi="ar-AE"/>
      </w:rPr>
      <w:t>خبر</w:t>
    </w:r>
    <w:r w:rsidRPr="00253DE0">
      <w:rPr>
        <w:rFonts w:ascii="Simplified Arabic" w:eastAsia="Calibri" w:hAnsi="Simplified Arabic" w:cs="Simplified Arabic"/>
        <w:sz w:val="36"/>
        <w:szCs w:val="36"/>
        <w:lang w:bidi="ar-AE"/>
      </w:rPr>
      <w:t xml:space="preserve"> </w:t>
    </w:r>
    <w:r w:rsidRPr="00253DE0">
      <w:rPr>
        <w:rFonts w:ascii="Simplified Arabic" w:eastAsia="Calibri" w:hAnsi="Simplified Arabic" w:cs="Simplified Arabic" w:hint="eastAsia"/>
        <w:sz w:val="36"/>
        <w:szCs w:val="36"/>
        <w:rtl/>
        <w:lang w:bidi="ar-AE"/>
      </w:rPr>
      <w:t>صحفي</w:t>
    </w:r>
  </w:p>
  <w:p w14:paraId="35816A9E" w14:textId="77777777" w:rsidR="00041BD1" w:rsidRPr="00253DE0" w:rsidRDefault="00041BD1" w:rsidP="00041BD1">
    <w:pPr>
      <w:tabs>
        <w:tab w:val="center" w:pos="4513"/>
        <w:tab w:val="right" w:pos="9026"/>
      </w:tabs>
      <w:bidi/>
      <w:rPr>
        <w:rFonts w:ascii="Simplified Arabic" w:eastAsia="Calibri" w:hAnsi="Simplified Arabic" w:cs="Simplified Arabic"/>
        <w:sz w:val="28"/>
        <w:szCs w:val="28"/>
        <w:rtl/>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59"/>
    <w:multiLevelType w:val="hybridMultilevel"/>
    <w:tmpl w:val="90DA99CE"/>
    <w:lvl w:ilvl="0" w:tplc="DB0CFF42">
      <w:start w:val="16"/>
      <w:numFmt w:val="lowerLetter"/>
      <w:lvlText w:val="%1"/>
      <w:lvlJc w:val="left"/>
      <w:pPr>
        <w:ind w:left="580" w:hanging="492"/>
      </w:pPr>
      <w:rPr>
        <w:rFonts w:hint="default"/>
        <w:lang w:val="en-US" w:eastAsia="en-US" w:bidi="en-US"/>
      </w:rPr>
    </w:lvl>
    <w:lvl w:ilvl="1" w:tplc="4FB41664">
      <w:numFmt w:val="bullet"/>
      <w:lvlText w:val=""/>
      <w:lvlJc w:val="left"/>
      <w:pPr>
        <w:ind w:left="1060" w:hanging="360"/>
      </w:pPr>
      <w:rPr>
        <w:rFonts w:ascii="Symbol" w:eastAsia="Symbol" w:hAnsi="Symbol" w:cs="Symbol" w:hint="default"/>
        <w:w w:val="100"/>
        <w:sz w:val="22"/>
        <w:szCs w:val="22"/>
        <w:lang w:val="en-US" w:eastAsia="en-US" w:bidi="en-US"/>
      </w:rPr>
    </w:lvl>
    <w:lvl w:ilvl="2" w:tplc="7A80E934">
      <w:numFmt w:val="bullet"/>
      <w:lvlText w:val="•"/>
      <w:lvlJc w:val="left"/>
      <w:pPr>
        <w:ind w:left="2022" w:hanging="360"/>
      </w:pPr>
      <w:rPr>
        <w:rFonts w:hint="default"/>
        <w:lang w:val="en-US" w:eastAsia="en-US" w:bidi="en-US"/>
      </w:rPr>
    </w:lvl>
    <w:lvl w:ilvl="3" w:tplc="144E32DA">
      <w:numFmt w:val="bullet"/>
      <w:lvlText w:val="•"/>
      <w:lvlJc w:val="left"/>
      <w:pPr>
        <w:ind w:left="2984" w:hanging="360"/>
      </w:pPr>
      <w:rPr>
        <w:rFonts w:hint="default"/>
        <w:lang w:val="en-US" w:eastAsia="en-US" w:bidi="en-US"/>
      </w:rPr>
    </w:lvl>
    <w:lvl w:ilvl="4" w:tplc="1E12E528">
      <w:numFmt w:val="bullet"/>
      <w:lvlText w:val="•"/>
      <w:lvlJc w:val="left"/>
      <w:pPr>
        <w:ind w:left="3946" w:hanging="360"/>
      </w:pPr>
      <w:rPr>
        <w:rFonts w:hint="default"/>
        <w:lang w:val="en-US" w:eastAsia="en-US" w:bidi="en-US"/>
      </w:rPr>
    </w:lvl>
    <w:lvl w:ilvl="5" w:tplc="BEF8B590">
      <w:numFmt w:val="bullet"/>
      <w:lvlText w:val="•"/>
      <w:lvlJc w:val="left"/>
      <w:pPr>
        <w:ind w:left="4908" w:hanging="360"/>
      </w:pPr>
      <w:rPr>
        <w:rFonts w:hint="default"/>
        <w:lang w:val="en-US" w:eastAsia="en-US" w:bidi="en-US"/>
      </w:rPr>
    </w:lvl>
    <w:lvl w:ilvl="6" w:tplc="FA5649CA">
      <w:numFmt w:val="bullet"/>
      <w:lvlText w:val="•"/>
      <w:lvlJc w:val="left"/>
      <w:pPr>
        <w:ind w:left="5871" w:hanging="360"/>
      </w:pPr>
      <w:rPr>
        <w:rFonts w:hint="default"/>
        <w:lang w:val="en-US" w:eastAsia="en-US" w:bidi="en-US"/>
      </w:rPr>
    </w:lvl>
    <w:lvl w:ilvl="7" w:tplc="47F61400">
      <w:numFmt w:val="bullet"/>
      <w:lvlText w:val="•"/>
      <w:lvlJc w:val="left"/>
      <w:pPr>
        <w:ind w:left="6833" w:hanging="360"/>
      </w:pPr>
      <w:rPr>
        <w:rFonts w:hint="default"/>
        <w:lang w:val="en-US" w:eastAsia="en-US" w:bidi="en-US"/>
      </w:rPr>
    </w:lvl>
    <w:lvl w:ilvl="8" w:tplc="C8EA7122">
      <w:numFmt w:val="bullet"/>
      <w:lvlText w:val="•"/>
      <w:lvlJc w:val="left"/>
      <w:pPr>
        <w:ind w:left="7795" w:hanging="360"/>
      </w:pPr>
      <w:rPr>
        <w:rFonts w:hint="default"/>
        <w:lang w:val="en-US" w:eastAsia="en-US" w:bidi="en-US"/>
      </w:rPr>
    </w:lvl>
  </w:abstractNum>
  <w:abstractNum w:abstractNumId="1" w15:restartNumberingAfterBreak="0">
    <w:nsid w:val="01E97F16"/>
    <w:multiLevelType w:val="hybridMultilevel"/>
    <w:tmpl w:val="6A2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B3B4B"/>
    <w:multiLevelType w:val="multilevel"/>
    <w:tmpl w:val="CC86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5" w15:restartNumberingAfterBreak="0">
    <w:nsid w:val="189B3247"/>
    <w:multiLevelType w:val="hybridMultilevel"/>
    <w:tmpl w:val="F7F05B06"/>
    <w:lvl w:ilvl="0" w:tplc="6952FB30">
      <w:start w:val="1"/>
      <w:numFmt w:val="bullet"/>
      <w:lvlText w:val=""/>
      <w:lvlJc w:val="left"/>
      <w:pPr>
        <w:tabs>
          <w:tab w:val="num" w:pos="720"/>
        </w:tabs>
        <w:ind w:left="720" w:hanging="360"/>
      </w:pPr>
      <w:rPr>
        <w:rFonts w:ascii="Symbol" w:hAnsi="Symbol" w:hint="default"/>
        <w:sz w:val="20"/>
      </w:rPr>
    </w:lvl>
    <w:lvl w:ilvl="1" w:tplc="0CE4CEAA" w:tentative="1">
      <w:start w:val="1"/>
      <w:numFmt w:val="bullet"/>
      <w:lvlText w:val="o"/>
      <w:lvlJc w:val="left"/>
      <w:pPr>
        <w:tabs>
          <w:tab w:val="num" w:pos="1440"/>
        </w:tabs>
        <w:ind w:left="1440" w:hanging="360"/>
      </w:pPr>
      <w:rPr>
        <w:rFonts w:ascii="Courier New" w:hAnsi="Courier New" w:hint="default"/>
        <w:sz w:val="20"/>
      </w:rPr>
    </w:lvl>
    <w:lvl w:ilvl="2" w:tplc="C7EAFB02" w:tentative="1">
      <w:start w:val="1"/>
      <w:numFmt w:val="bullet"/>
      <w:lvlText w:val=""/>
      <w:lvlJc w:val="left"/>
      <w:pPr>
        <w:tabs>
          <w:tab w:val="num" w:pos="2160"/>
        </w:tabs>
        <w:ind w:left="2160" w:hanging="360"/>
      </w:pPr>
      <w:rPr>
        <w:rFonts w:ascii="Wingdings" w:hAnsi="Wingdings" w:hint="default"/>
        <w:sz w:val="20"/>
      </w:rPr>
    </w:lvl>
    <w:lvl w:ilvl="3" w:tplc="3ECEC17A" w:tentative="1">
      <w:start w:val="1"/>
      <w:numFmt w:val="bullet"/>
      <w:lvlText w:val=""/>
      <w:lvlJc w:val="left"/>
      <w:pPr>
        <w:tabs>
          <w:tab w:val="num" w:pos="2880"/>
        </w:tabs>
        <w:ind w:left="2880" w:hanging="360"/>
      </w:pPr>
      <w:rPr>
        <w:rFonts w:ascii="Wingdings" w:hAnsi="Wingdings" w:hint="default"/>
        <w:sz w:val="20"/>
      </w:rPr>
    </w:lvl>
    <w:lvl w:ilvl="4" w:tplc="D7B60448" w:tentative="1">
      <w:start w:val="1"/>
      <w:numFmt w:val="bullet"/>
      <w:lvlText w:val=""/>
      <w:lvlJc w:val="left"/>
      <w:pPr>
        <w:tabs>
          <w:tab w:val="num" w:pos="3600"/>
        </w:tabs>
        <w:ind w:left="3600" w:hanging="360"/>
      </w:pPr>
      <w:rPr>
        <w:rFonts w:ascii="Wingdings" w:hAnsi="Wingdings" w:hint="default"/>
        <w:sz w:val="20"/>
      </w:rPr>
    </w:lvl>
    <w:lvl w:ilvl="5" w:tplc="AFFABC96" w:tentative="1">
      <w:start w:val="1"/>
      <w:numFmt w:val="bullet"/>
      <w:lvlText w:val=""/>
      <w:lvlJc w:val="left"/>
      <w:pPr>
        <w:tabs>
          <w:tab w:val="num" w:pos="4320"/>
        </w:tabs>
        <w:ind w:left="4320" w:hanging="360"/>
      </w:pPr>
      <w:rPr>
        <w:rFonts w:ascii="Wingdings" w:hAnsi="Wingdings" w:hint="default"/>
        <w:sz w:val="20"/>
      </w:rPr>
    </w:lvl>
    <w:lvl w:ilvl="6" w:tplc="4D2AA528" w:tentative="1">
      <w:start w:val="1"/>
      <w:numFmt w:val="bullet"/>
      <w:lvlText w:val=""/>
      <w:lvlJc w:val="left"/>
      <w:pPr>
        <w:tabs>
          <w:tab w:val="num" w:pos="5040"/>
        </w:tabs>
        <w:ind w:left="5040" w:hanging="360"/>
      </w:pPr>
      <w:rPr>
        <w:rFonts w:ascii="Wingdings" w:hAnsi="Wingdings" w:hint="default"/>
        <w:sz w:val="20"/>
      </w:rPr>
    </w:lvl>
    <w:lvl w:ilvl="7" w:tplc="9F40E6A0" w:tentative="1">
      <w:start w:val="1"/>
      <w:numFmt w:val="bullet"/>
      <w:lvlText w:val=""/>
      <w:lvlJc w:val="left"/>
      <w:pPr>
        <w:tabs>
          <w:tab w:val="num" w:pos="5760"/>
        </w:tabs>
        <w:ind w:left="5760" w:hanging="360"/>
      </w:pPr>
      <w:rPr>
        <w:rFonts w:ascii="Wingdings" w:hAnsi="Wingdings" w:hint="default"/>
        <w:sz w:val="20"/>
      </w:rPr>
    </w:lvl>
    <w:lvl w:ilvl="8" w:tplc="09404C9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E83"/>
    <w:multiLevelType w:val="hybridMultilevel"/>
    <w:tmpl w:val="620C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97429"/>
    <w:multiLevelType w:val="hybridMultilevel"/>
    <w:tmpl w:val="F280B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61AA9"/>
    <w:multiLevelType w:val="multilevel"/>
    <w:tmpl w:val="DD34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F11C0"/>
    <w:multiLevelType w:val="hybridMultilevel"/>
    <w:tmpl w:val="69C2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D483B"/>
    <w:multiLevelType w:val="hybridMultilevel"/>
    <w:tmpl w:val="A56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C7BA9"/>
    <w:multiLevelType w:val="multilevel"/>
    <w:tmpl w:val="BB0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17A26"/>
    <w:multiLevelType w:val="multilevel"/>
    <w:tmpl w:val="A99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5B33F3"/>
    <w:multiLevelType w:val="hybridMultilevel"/>
    <w:tmpl w:val="428E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A4CA1"/>
    <w:multiLevelType w:val="hybridMultilevel"/>
    <w:tmpl w:val="24D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64778"/>
    <w:multiLevelType w:val="hybridMultilevel"/>
    <w:tmpl w:val="A8AC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03564"/>
    <w:multiLevelType w:val="multilevel"/>
    <w:tmpl w:val="DCE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A3E62"/>
    <w:multiLevelType w:val="multilevel"/>
    <w:tmpl w:val="DA6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52878"/>
    <w:multiLevelType w:val="hybridMultilevel"/>
    <w:tmpl w:val="8076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C67A15"/>
    <w:multiLevelType w:val="multilevel"/>
    <w:tmpl w:val="7A4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8096D"/>
    <w:multiLevelType w:val="hybridMultilevel"/>
    <w:tmpl w:val="5554D706"/>
    <w:lvl w:ilvl="0" w:tplc="9A5ADD1A">
      <w:start w:val="1"/>
      <w:numFmt w:val="bullet"/>
      <w:pStyle w:val="FordPressRele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A6DFE"/>
    <w:multiLevelType w:val="multilevel"/>
    <w:tmpl w:val="E1B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D32E3"/>
    <w:multiLevelType w:val="hybridMultilevel"/>
    <w:tmpl w:val="B766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20FF6"/>
    <w:multiLevelType w:val="hybridMultilevel"/>
    <w:tmpl w:val="012C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3495A"/>
    <w:multiLevelType w:val="hybridMultilevel"/>
    <w:tmpl w:val="87E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05BE9"/>
    <w:multiLevelType w:val="hybridMultilevel"/>
    <w:tmpl w:val="0204B6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4DD69C2"/>
    <w:multiLevelType w:val="multilevel"/>
    <w:tmpl w:val="129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12EA7"/>
    <w:multiLevelType w:val="multilevel"/>
    <w:tmpl w:val="E5D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33022"/>
    <w:multiLevelType w:val="multilevel"/>
    <w:tmpl w:val="7216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13708D"/>
    <w:multiLevelType w:val="hybridMultilevel"/>
    <w:tmpl w:val="37A2B4DE"/>
    <w:lvl w:ilvl="0" w:tplc="2DA8CF7C">
      <w:start w:val="1"/>
      <w:numFmt w:val="bullet"/>
      <w:lvlText w:val=""/>
      <w:lvlJc w:val="left"/>
      <w:pPr>
        <w:tabs>
          <w:tab w:val="num" w:pos="720"/>
        </w:tabs>
        <w:ind w:left="720" w:hanging="360"/>
      </w:pPr>
      <w:rPr>
        <w:rFonts w:ascii="Symbol" w:hAnsi="Symbol" w:hint="default"/>
        <w:sz w:val="20"/>
      </w:rPr>
    </w:lvl>
    <w:lvl w:ilvl="1" w:tplc="5E068886" w:tentative="1">
      <w:start w:val="1"/>
      <w:numFmt w:val="bullet"/>
      <w:lvlText w:val="o"/>
      <w:lvlJc w:val="left"/>
      <w:pPr>
        <w:tabs>
          <w:tab w:val="num" w:pos="1440"/>
        </w:tabs>
        <w:ind w:left="1440" w:hanging="360"/>
      </w:pPr>
      <w:rPr>
        <w:rFonts w:ascii="Courier New" w:hAnsi="Courier New" w:hint="default"/>
        <w:sz w:val="20"/>
      </w:rPr>
    </w:lvl>
    <w:lvl w:ilvl="2" w:tplc="FEF6F0FE" w:tentative="1">
      <w:start w:val="1"/>
      <w:numFmt w:val="bullet"/>
      <w:lvlText w:val=""/>
      <w:lvlJc w:val="left"/>
      <w:pPr>
        <w:tabs>
          <w:tab w:val="num" w:pos="2160"/>
        </w:tabs>
        <w:ind w:left="2160" w:hanging="360"/>
      </w:pPr>
      <w:rPr>
        <w:rFonts w:ascii="Wingdings" w:hAnsi="Wingdings" w:hint="default"/>
        <w:sz w:val="20"/>
      </w:rPr>
    </w:lvl>
    <w:lvl w:ilvl="3" w:tplc="CE82E37C" w:tentative="1">
      <w:start w:val="1"/>
      <w:numFmt w:val="bullet"/>
      <w:lvlText w:val=""/>
      <w:lvlJc w:val="left"/>
      <w:pPr>
        <w:tabs>
          <w:tab w:val="num" w:pos="2880"/>
        </w:tabs>
        <w:ind w:left="2880" w:hanging="360"/>
      </w:pPr>
      <w:rPr>
        <w:rFonts w:ascii="Wingdings" w:hAnsi="Wingdings" w:hint="default"/>
        <w:sz w:val="20"/>
      </w:rPr>
    </w:lvl>
    <w:lvl w:ilvl="4" w:tplc="A8B46E58" w:tentative="1">
      <w:start w:val="1"/>
      <w:numFmt w:val="bullet"/>
      <w:lvlText w:val=""/>
      <w:lvlJc w:val="left"/>
      <w:pPr>
        <w:tabs>
          <w:tab w:val="num" w:pos="3600"/>
        </w:tabs>
        <w:ind w:left="3600" w:hanging="360"/>
      </w:pPr>
      <w:rPr>
        <w:rFonts w:ascii="Wingdings" w:hAnsi="Wingdings" w:hint="default"/>
        <w:sz w:val="20"/>
      </w:rPr>
    </w:lvl>
    <w:lvl w:ilvl="5" w:tplc="B17A3CD6" w:tentative="1">
      <w:start w:val="1"/>
      <w:numFmt w:val="bullet"/>
      <w:lvlText w:val=""/>
      <w:lvlJc w:val="left"/>
      <w:pPr>
        <w:tabs>
          <w:tab w:val="num" w:pos="4320"/>
        </w:tabs>
        <w:ind w:left="4320" w:hanging="360"/>
      </w:pPr>
      <w:rPr>
        <w:rFonts w:ascii="Wingdings" w:hAnsi="Wingdings" w:hint="default"/>
        <w:sz w:val="20"/>
      </w:rPr>
    </w:lvl>
    <w:lvl w:ilvl="6" w:tplc="68AAD26E" w:tentative="1">
      <w:start w:val="1"/>
      <w:numFmt w:val="bullet"/>
      <w:lvlText w:val=""/>
      <w:lvlJc w:val="left"/>
      <w:pPr>
        <w:tabs>
          <w:tab w:val="num" w:pos="5040"/>
        </w:tabs>
        <w:ind w:left="5040" w:hanging="360"/>
      </w:pPr>
      <w:rPr>
        <w:rFonts w:ascii="Wingdings" w:hAnsi="Wingdings" w:hint="default"/>
        <w:sz w:val="20"/>
      </w:rPr>
    </w:lvl>
    <w:lvl w:ilvl="7" w:tplc="879E6252" w:tentative="1">
      <w:start w:val="1"/>
      <w:numFmt w:val="bullet"/>
      <w:lvlText w:val=""/>
      <w:lvlJc w:val="left"/>
      <w:pPr>
        <w:tabs>
          <w:tab w:val="num" w:pos="5760"/>
        </w:tabs>
        <w:ind w:left="5760" w:hanging="360"/>
      </w:pPr>
      <w:rPr>
        <w:rFonts w:ascii="Wingdings" w:hAnsi="Wingdings" w:hint="default"/>
        <w:sz w:val="20"/>
      </w:rPr>
    </w:lvl>
    <w:lvl w:ilvl="8" w:tplc="4DE831B0"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53AEB"/>
    <w:multiLevelType w:val="hybridMultilevel"/>
    <w:tmpl w:val="279E5996"/>
    <w:lvl w:ilvl="0" w:tplc="48AECC6C">
      <w:numFmt w:val="bullet"/>
      <w:lvlText w:val=""/>
      <w:lvlJc w:val="left"/>
      <w:pPr>
        <w:ind w:left="580" w:hanging="360"/>
      </w:pPr>
      <w:rPr>
        <w:rFonts w:ascii="Symbol" w:eastAsia="Symbol" w:hAnsi="Symbol" w:cs="Symbol" w:hint="default"/>
        <w:w w:val="100"/>
        <w:sz w:val="22"/>
        <w:szCs w:val="22"/>
        <w:lang w:val="en-US" w:eastAsia="en-US" w:bidi="en-US"/>
      </w:rPr>
    </w:lvl>
    <w:lvl w:ilvl="1" w:tplc="DCBCB7D4">
      <w:numFmt w:val="bullet"/>
      <w:lvlText w:val="•"/>
      <w:lvlJc w:val="left"/>
      <w:pPr>
        <w:ind w:left="1494" w:hanging="360"/>
      </w:pPr>
      <w:rPr>
        <w:rFonts w:hint="default"/>
        <w:lang w:val="en-US" w:eastAsia="en-US" w:bidi="en-US"/>
      </w:rPr>
    </w:lvl>
    <w:lvl w:ilvl="2" w:tplc="DB86320A">
      <w:numFmt w:val="bullet"/>
      <w:lvlText w:val="•"/>
      <w:lvlJc w:val="left"/>
      <w:pPr>
        <w:ind w:left="2408" w:hanging="360"/>
      </w:pPr>
      <w:rPr>
        <w:rFonts w:hint="default"/>
        <w:lang w:val="en-US" w:eastAsia="en-US" w:bidi="en-US"/>
      </w:rPr>
    </w:lvl>
    <w:lvl w:ilvl="3" w:tplc="EFB466FE">
      <w:numFmt w:val="bullet"/>
      <w:lvlText w:val="•"/>
      <w:lvlJc w:val="left"/>
      <w:pPr>
        <w:ind w:left="3322" w:hanging="360"/>
      </w:pPr>
      <w:rPr>
        <w:rFonts w:hint="default"/>
        <w:lang w:val="en-US" w:eastAsia="en-US" w:bidi="en-US"/>
      </w:rPr>
    </w:lvl>
    <w:lvl w:ilvl="4" w:tplc="9AC4D044">
      <w:numFmt w:val="bullet"/>
      <w:lvlText w:val="•"/>
      <w:lvlJc w:val="left"/>
      <w:pPr>
        <w:ind w:left="4236" w:hanging="360"/>
      </w:pPr>
      <w:rPr>
        <w:rFonts w:hint="default"/>
        <w:lang w:val="en-US" w:eastAsia="en-US" w:bidi="en-US"/>
      </w:rPr>
    </w:lvl>
    <w:lvl w:ilvl="5" w:tplc="7D56D9E2">
      <w:numFmt w:val="bullet"/>
      <w:lvlText w:val="•"/>
      <w:lvlJc w:val="left"/>
      <w:pPr>
        <w:ind w:left="5150" w:hanging="360"/>
      </w:pPr>
      <w:rPr>
        <w:rFonts w:hint="default"/>
        <w:lang w:val="en-US" w:eastAsia="en-US" w:bidi="en-US"/>
      </w:rPr>
    </w:lvl>
    <w:lvl w:ilvl="6" w:tplc="6FC68FCA">
      <w:numFmt w:val="bullet"/>
      <w:lvlText w:val="•"/>
      <w:lvlJc w:val="left"/>
      <w:pPr>
        <w:ind w:left="6064" w:hanging="360"/>
      </w:pPr>
      <w:rPr>
        <w:rFonts w:hint="default"/>
        <w:lang w:val="en-US" w:eastAsia="en-US" w:bidi="en-US"/>
      </w:rPr>
    </w:lvl>
    <w:lvl w:ilvl="7" w:tplc="AC04B26E">
      <w:numFmt w:val="bullet"/>
      <w:lvlText w:val="•"/>
      <w:lvlJc w:val="left"/>
      <w:pPr>
        <w:ind w:left="6978" w:hanging="360"/>
      </w:pPr>
      <w:rPr>
        <w:rFonts w:hint="default"/>
        <w:lang w:val="en-US" w:eastAsia="en-US" w:bidi="en-US"/>
      </w:rPr>
    </w:lvl>
    <w:lvl w:ilvl="8" w:tplc="A79695B4">
      <w:numFmt w:val="bullet"/>
      <w:lvlText w:val="•"/>
      <w:lvlJc w:val="left"/>
      <w:pPr>
        <w:ind w:left="7892" w:hanging="360"/>
      </w:pPr>
      <w:rPr>
        <w:rFonts w:hint="default"/>
        <w:lang w:val="en-US" w:eastAsia="en-US" w:bidi="en-US"/>
      </w:rPr>
    </w:lvl>
  </w:abstractNum>
  <w:abstractNum w:abstractNumId="36" w15:restartNumberingAfterBreak="0">
    <w:nsid w:val="67C77DC2"/>
    <w:multiLevelType w:val="multilevel"/>
    <w:tmpl w:val="AEF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80941"/>
    <w:multiLevelType w:val="hybridMultilevel"/>
    <w:tmpl w:val="524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121575"/>
    <w:multiLevelType w:val="multilevel"/>
    <w:tmpl w:val="ADC28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8906F26"/>
    <w:multiLevelType w:val="hybridMultilevel"/>
    <w:tmpl w:val="8416D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38"/>
  </w:num>
  <w:num w:numId="4">
    <w:abstractNumId w:val="5"/>
  </w:num>
  <w:num w:numId="5">
    <w:abstractNumId w:val="33"/>
  </w:num>
  <w:num w:numId="6">
    <w:abstractNumId w:val="2"/>
  </w:num>
  <w:num w:numId="7">
    <w:abstractNumId w:val="37"/>
  </w:num>
  <w:num w:numId="8">
    <w:abstractNumId w:val="0"/>
  </w:num>
  <w:num w:numId="9">
    <w:abstractNumId w:val="35"/>
  </w:num>
  <w:num w:numId="10">
    <w:abstractNumId w:val="40"/>
  </w:num>
  <w:num w:numId="11">
    <w:abstractNumId w:val="22"/>
  </w:num>
  <w:num w:numId="12">
    <w:abstractNumId w:val="3"/>
  </w:num>
  <w:num w:numId="13">
    <w:abstractNumId w:val="32"/>
  </w:num>
  <w:num w:numId="14">
    <w:abstractNumId w:val="31"/>
  </w:num>
  <w:num w:numId="15">
    <w:abstractNumId w:val="18"/>
  </w:num>
  <w:num w:numId="16">
    <w:abstractNumId w:val="23"/>
  </w:num>
  <w:num w:numId="17">
    <w:abstractNumId w:val="34"/>
  </w:num>
  <w:num w:numId="18">
    <w:abstractNumId w:val="12"/>
  </w:num>
  <w:num w:numId="19">
    <w:abstractNumId w:val="28"/>
  </w:num>
  <w:num w:numId="20">
    <w:abstractNumId w:val="8"/>
  </w:num>
  <w:num w:numId="21">
    <w:abstractNumId w:val="39"/>
  </w:num>
  <w:num w:numId="22">
    <w:abstractNumId w:val="17"/>
  </w:num>
  <w:num w:numId="23">
    <w:abstractNumId w:val="24"/>
  </w:num>
  <w:num w:numId="24">
    <w:abstractNumId w:val="20"/>
  </w:num>
  <w:num w:numId="25">
    <w:abstractNumId w:val="29"/>
  </w:num>
  <w:num w:numId="26">
    <w:abstractNumId w:val="13"/>
  </w:num>
  <w:num w:numId="27">
    <w:abstractNumId w:val="10"/>
  </w:num>
  <w:num w:numId="28">
    <w:abstractNumId w:val="9"/>
  </w:num>
  <w:num w:numId="29">
    <w:abstractNumId w:val="26"/>
  </w:num>
  <w:num w:numId="30">
    <w:abstractNumId w:val="36"/>
  </w:num>
  <w:num w:numId="31">
    <w:abstractNumId w:val="27"/>
  </w:num>
  <w:num w:numId="32">
    <w:abstractNumId w:val="7"/>
  </w:num>
  <w:num w:numId="33">
    <w:abstractNumId w:val="19"/>
  </w:num>
  <w:num w:numId="34">
    <w:abstractNumId w:val="15"/>
  </w:num>
  <w:num w:numId="35">
    <w:abstractNumId w:val="1"/>
  </w:num>
  <w:num w:numId="36">
    <w:abstractNumId w:val="21"/>
  </w:num>
  <w:num w:numId="37">
    <w:abstractNumId w:val="11"/>
  </w:num>
  <w:num w:numId="38">
    <w:abstractNumId w:val="6"/>
  </w:num>
  <w:num w:numId="39">
    <w:abstractNumId w:val="25"/>
  </w:num>
  <w:num w:numId="40">
    <w:abstractNumId w:val="1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9"/>
    <w:rsid w:val="000031AC"/>
    <w:rsid w:val="0000648D"/>
    <w:rsid w:val="0001439D"/>
    <w:rsid w:val="00017D5F"/>
    <w:rsid w:val="0002332D"/>
    <w:rsid w:val="00027D63"/>
    <w:rsid w:val="000410A5"/>
    <w:rsid w:val="00041BD1"/>
    <w:rsid w:val="000447F7"/>
    <w:rsid w:val="00047B90"/>
    <w:rsid w:val="00051F03"/>
    <w:rsid w:val="00053D2C"/>
    <w:rsid w:val="00061DF0"/>
    <w:rsid w:val="0007184A"/>
    <w:rsid w:val="000719CF"/>
    <w:rsid w:val="0007286A"/>
    <w:rsid w:val="0007451C"/>
    <w:rsid w:val="00084D0B"/>
    <w:rsid w:val="000853F1"/>
    <w:rsid w:val="00090512"/>
    <w:rsid w:val="00091815"/>
    <w:rsid w:val="000A43E2"/>
    <w:rsid w:val="000B45D7"/>
    <w:rsid w:val="000C5293"/>
    <w:rsid w:val="000D53C9"/>
    <w:rsid w:val="000D54EC"/>
    <w:rsid w:val="000D7D95"/>
    <w:rsid w:val="000E0F8F"/>
    <w:rsid w:val="000E35FC"/>
    <w:rsid w:val="000E6C59"/>
    <w:rsid w:val="000F2485"/>
    <w:rsid w:val="000F2C75"/>
    <w:rsid w:val="00100D19"/>
    <w:rsid w:val="0010167B"/>
    <w:rsid w:val="001069A4"/>
    <w:rsid w:val="00116BF0"/>
    <w:rsid w:val="00120209"/>
    <w:rsid w:val="00122182"/>
    <w:rsid w:val="00122A72"/>
    <w:rsid w:val="001270CD"/>
    <w:rsid w:val="001427E2"/>
    <w:rsid w:val="0014487C"/>
    <w:rsid w:val="0014710D"/>
    <w:rsid w:val="00155195"/>
    <w:rsid w:val="0016013A"/>
    <w:rsid w:val="00160433"/>
    <w:rsid w:val="00163A56"/>
    <w:rsid w:val="00177E8D"/>
    <w:rsid w:val="00186177"/>
    <w:rsid w:val="001866D5"/>
    <w:rsid w:val="001928FB"/>
    <w:rsid w:val="0019684A"/>
    <w:rsid w:val="001A1B7D"/>
    <w:rsid w:val="001A6C30"/>
    <w:rsid w:val="001B6407"/>
    <w:rsid w:val="001C3107"/>
    <w:rsid w:val="001D53EA"/>
    <w:rsid w:val="001D5E12"/>
    <w:rsid w:val="001E00B4"/>
    <w:rsid w:val="001E2233"/>
    <w:rsid w:val="001F0472"/>
    <w:rsid w:val="001F3FEE"/>
    <w:rsid w:val="001F741E"/>
    <w:rsid w:val="002055C9"/>
    <w:rsid w:val="00210210"/>
    <w:rsid w:val="002115C2"/>
    <w:rsid w:val="0022145C"/>
    <w:rsid w:val="00225EDC"/>
    <w:rsid w:val="0024491D"/>
    <w:rsid w:val="00245C51"/>
    <w:rsid w:val="00260474"/>
    <w:rsid w:val="002632C4"/>
    <w:rsid w:val="00267919"/>
    <w:rsid w:val="00275349"/>
    <w:rsid w:val="00284FDC"/>
    <w:rsid w:val="00295677"/>
    <w:rsid w:val="00295F55"/>
    <w:rsid w:val="002A00C7"/>
    <w:rsid w:val="002A61A5"/>
    <w:rsid w:val="002B06C2"/>
    <w:rsid w:val="002B300C"/>
    <w:rsid w:val="002C183D"/>
    <w:rsid w:val="002C2EFB"/>
    <w:rsid w:val="002C6AB7"/>
    <w:rsid w:val="002D451C"/>
    <w:rsid w:val="002E1C9F"/>
    <w:rsid w:val="002E51E7"/>
    <w:rsid w:val="002F4429"/>
    <w:rsid w:val="002F519B"/>
    <w:rsid w:val="00311200"/>
    <w:rsid w:val="00315828"/>
    <w:rsid w:val="00321E71"/>
    <w:rsid w:val="00325237"/>
    <w:rsid w:val="00325F87"/>
    <w:rsid w:val="00341CDE"/>
    <w:rsid w:val="00357945"/>
    <w:rsid w:val="0036096B"/>
    <w:rsid w:val="00362756"/>
    <w:rsid w:val="003650D0"/>
    <w:rsid w:val="003704F6"/>
    <w:rsid w:val="0037464A"/>
    <w:rsid w:val="00385121"/>
    <w:rsid w:val="0038538A"/>
    <w:rsid w:val="00390656"/>
    <w:rsid w:val="00391826"/>
    <w:rsid w:val="003A7358"/>
    <w:rsid w:val="003B025B"/>
    <w:rsid w:val="003B17EC"/>
    <w:rsid w:val="003B4C67"/>
    <w:rsid w:val="003B5001"/>
    <w:rsid w:val="003C3186"/>
    <w:rsid w:val="003C5EB3"/>
    <w:rsid w:val="003D1195"/>
    <w:rsid w:val="003D2DFC"/>
    <w:rsid w:val="003D6201"/>
    <w:rsid w:val="003D6722"/>
    <w:rsid w:val="003D7EBD"/>
    <w:rsid w:val="003F1279"/>
    <w:rsid w:val="004021DC"/>
    <w:rsid w:val="00404A1B"/>
    <w:rsid w:val="004061F4"/>
    <w:rsid w:val="00411660"/>
    <w:rsid w:val="00412787"/>
    <w:rsid w:val="00413CCF"/>
    <w:rsid w:val="004279CF"/>
    <w:rsid w:val="0044498D"/>
    <w:rsid w:val="0045395C"/>
    <w:rsid w:val="00454164"/>
    <w:rsid w:val="00471173"/>
    <w:rsid w:val="004759E0"/>
    <w:rsid w:val="00484486"/>
    <w:rsid w:val="00487862"/>
    <w:rsid w:val="00490CC1"/>
    <w:rsid w:val="0049387A"/>
    <w:rsid w:val="00494002"/>
    <w:rsid w:val="004944A2"/>
    <w:rsid w:val="004A526E"/>
    <w:rsid w:val="004A52B0"/>
    <w:rsid w:val="004C46F0"/>
    <w:rsid w:val="004D5B9A"/>
    <w:rsid w:val="004D79E3"/>
    <w:rsid w:val="004E5080"/>
    <w:rsid w:val="004E76C2"/>
    <w:rsid w:val="004F5A12"/>
    <w:rsid w:val="0050111D"/>
    <w:rsid w:val="00501BB5"/>
    <w:rsid w:val="00505FEE"/>
    <w:rsid w:val="00512AC2"/>
    <w:rsid w:val="005210B9"/>
    <w:rsid w:val="00526666"/>
    <w:rsid w:val="00533244"/>
    <w:rsid w:val="00533480"/>
    <w:rsid w:val="005360A6"/>
    <w:rsid w:val="00536740"/>
    <w:rsid w:val="005436FB"/>
    <w:rsid w:val="00550F87"/>
    <w:rsid w:val="005564FF"/>
    <w:rsid w:val="005630E7"/>
    <w:rsid w:val="00566A79"/>
    <w:rsid w:val="00571E62"/>
    <w:rsid w:val="0057329D"/>
    <w:rsid w:val="00575CF7"/>
    <w:rsid w:val="0058587B"/>
    <w:rsid w:val="00593628"/>
    <w:rsid w:val="005973FB"/>
    <w:rsid w:val="00597409"/>
    <w:rsid w:val="005B4F01"/>
    <w:rsid w:val="005B5701"/>
    <w:rsid w:val="005B7A7B"/>
    <w:rsid w:val="005C0C26"/>
    <w:rsid w:val="005C1639"/>
    <w:rsid w:val="005D4046"/>
    <w:rsid w:val="005D5126"/>
    <w:rsid w:val="005E7BFC"/>
    <w:rsid w:val="005F3B4D"/>
    <w:rsid w:val="005F5557"/>
    <w:rsid w:val="00602726"/>
    <w:rsid w:val="0060551E"/>
    <w:rsid w:val="00606B51"/>
    <w:rsid w:val="006164BB"/>
    <w:rsid w:val="00616967"/>
    <w:rsid w:val="00632629"/>
    <w:rsid w:val="00635FAB"/>
    <w:rsid w:val="00637035"/>
    <w:rsid w:val="006401CF"/>
    <w:rsid w:val="00643B15"/>
    <w:rsid w:val="00644861"/>
    <w:rsid w:val="006517B4"/>
    <w:rsid w:val="00651E84"/>
    <w:rsid w:val="00652436"/>
    <w:rsid w:val="0066208B"/>
    <w:rsid w:val="0066368C"/>
    <w:rsid w:val="0066372E"/>
    <w:rsid w:val="00665240"/>
    <w:rsid w:val="006656E9"/>
    <w:rsid w:val="006667FB"/>
    <w:rsid w:val="00666C1D"/>
    <w:rsid w:val="00677360"/>
    <w:rsid w:val="00677BD8"/>
    <w:rsid w:val="006827F8"/>
    <w:rsid w:val="00687F0E"/>
    <w:rsid w:val="00690BB7"/>
    <w:rsid w:val="006A5DE8"/>
    <w:rsid w:val="006B1241"/>
    <w:rsid w:val="006B1AB9"/>
    <w:rsid w:val="006B2A62"/>
    <w:rsid w:val="006B36F5"/>
    <w:rsid w:val="006C0732"/>
    <w:rsid w:val="006C0CED"/>
    <w:rsid w:val="006C2CD6"/>
    <w:rsid w:val="006C5E7E"/>
    <w:rsid w:val="006C6CA4"/>
    <w:rsid w:val="006E628E"/>
    <w:rsid w:val="006F3300"/>
    <w:rsid w:val="006F76FF"/>
    <w:rsid w:val="00706A51"/>
    <w:rsid w:val="007112F5"/>
    <w:rsid w:val="0072450A"/>
    <w:rsid w:val="00725CEC"/>
    <w:rsid w:val="00731942"/>
    <w:rsid w:val="007442A7"/>
    <w:rsid w:val="00747E22"/>
    <w:rsid w:val="00751A85"/>
    <w:rsid w:val="00751DFB"/>
    <w:rsid w:val="00763179"/>
    <w:rsid w:val="00770829"/>
    <w:rsid w:val="00773A4F"/>
    <w:rsid w:val="0077679F"/>
    <w:rsid w:val="00793FC9"/>
    <w:rsid w:val="007966F3"/>
    <w:rsid w:val="007971A9"/>
    <w:rsid w:val="007A221C"/>
    <w:rsid w:val="007A2B76"/>
    <w:rsid w:val="007B4792"/>
    <w:rsid w:val="007B4854"/>
    <w:rsid w:val="007B4D21"/>
    <w:rsid w:val="007C00AF"/>
    <w:rsid w:val="007D3293"/>
    <w:rsid w:val="007E0DE3"/>
    <w:rsid w:val="007E4A23"/>
    <w:rsid w:val="007E564D"/>
    <w:rsid w:val="007F179C"/>
    <w:rsid w:val="007F3185"/>
    <w:rsid w:val="008001FA"/>
    <w:rsid w:val="0080380C"/>
    <w:rsid w:val="00814F8C"/>
    <w:rsid w:val="0083034B"/>
    <w:rsid w:val="00832A65"/>
    <w:rsid w:val="0084079D"/>
    <w:rsid w:val="00841D26"/>
    <w:rsid w:val="00846188"/>
    <w:rsid w:val="0085543C"/>
    <w:rsid w:val="008556D4"/>
    <w:rsid w:val="00861755"/>
    <w:rsid w:val="00863CBD"/>
    <w:rsid w:val="0087696B"/>
    <w:rsid w:val="0088145B"/>
    <w:rsid w:val="00886CD5"/>
    <w:rsid w:val="008870C0"/>
    <w:rsid w:val="00890A85"/>
    <w:rsid w:val="008925E7"/>
    <w:rsid w:val="00897148"/>
    <w:rsid w:val="008B1B79"/>
    <w:rsid w:val="008B6123"/>
    <w:rsid w:val="008C17E2"/>
    <w:rsid w:val="008C28F2"/>
    <w:rsid w:val="008C31DB"/>
    <w:rsid w:val="008C3233"/>
    <w:rsid w:val="008D3CC4"/>
    <w:rsid w:val="008D48B1"/>
    <w:rsid w:val="008D6E06"/>
    <w:rsid w:val="008E3489"/>
    <w:rsid w:val="008E4209"/>
    <w:rsid w:val="008E56B8"/>
    <w:rsid w:val="008F05EC"/>
    <w:rsid w:val="008F5E41"/>
    <w:rsid w:val="008F6F70"/>
    <w:rsid w:val="00901E31"/>
    <w:rsid w:val="00911020"/>
    <w:rsid w:val="00911D2A"/>
    <w:rsid w:val="009132FA"/>
    <w:rsid w:val="009213BC"/>
    <w:rsid w:val="009312A9"/>
    <w:rsid w:val="00943166"/>
    <w:rsid w:val="00945255"/>
    <w:rsid w:val="00951E8E"/>
    <w:rsid w:val="00970875"/>
    <w:rsid w:val="00977A06"/>
    <w:rsid w:val="00981E2F"/>
    <w:rsid w:val="00982F54"/>
    <w:rsid w:val="00985512"/>
    <w:rsid w:val="009875A6"/>
    <w:rsid w:val="009900E6"/>
    <w:rsid w:val="00995CB5"/>
    <w:rsid w:val="009A6EA2"/>
    <w:rsid w:val="009D2DA3"/>
    <w:rsid w:val="009D3760"/>
    <w:rsid w:val="009F61C9"/>
    <w:rsid w:val="009F7156"/>
    <w:rsid w:val="00A01062"/>
    <w:rsid w:val="00A02FB4"/>
    <w:rsid w:val="00A11370"/>
    <w:rsid w:val="00A13C1B"/>
    <w:rsid w:val="00A236CE"/>
    <w:rsid w:val="00A253ED"/>
    <w:rsid w:val="00A25773"/>
    <w:rsid w:val="00A272D1"/>
    <w:rsid w:val="00A31955"/>
    <w:rsid w:val="00A32494"/>
    <w:rsid w:val="00A52F9D"/>
    <w:rsid w:val="00A65CD8"/>
    <w:rsid w:val="00A7290C"/>
    <w:rsid w:val="00A75CD5"/>
    <w:rsid w:val="00A75EAF"/>
    <w:rsid w:val="00A76A90"/>
    <w:rsid w:val="00A80E41"/>
    <w:rsid w:val="00A8220C"/>
    <w:rsid w:val="00A83C88"/>
    <w:rsid w:val="00A87390"/>
    <w:rsid w:val="00A96A77"/>
    <w:rsid w:val="00AA6265"/>
    <w:rsid w:val="00AA7044"/>
    <w:rsid w:val="00AB0E94"/>
    <w:rsid w:val="00AE4EC8"/>
    <w:rsid w:val="00AE738F"/>
    <w:rsid w:val="00AF73F7"/>
    <w:rsid w:val="00B1100C"/>
    <w:rsid w:val="00B12EE8"/>
    <w:rsid w:val="00B228B7"/>
    <w:rsid w:val="00B2785A"/>
    <w:rsid w:val="00B32607"/>
    <w:rsid w:val="00B347DA"/>
    <w:rsid w:val="00B35AB4"/>
    <w:rsid w:val="00B44604"/>
    <w:rsid w:val="00B45DD9"/>
    <w:rsid w:val="00B508A0"/>
    <w:rsid w:val="00B50D98"/>
    <w:rsid w:val="00B519FA"/>
    <w:rsid w:val="00B55E2F"/>
    <w:rsid w:val="00B64A45"/>
    <w:rsid w:val="00B7037F"/>
    <w:rsid w:val="00B82393"/>
    <w:rsid w:val="00B84A24"/>
    <w:rsid w:val="00B84FDA"/>
    <w:rsid w:val="00B9157C"/>
    <w:rsid w:val="00B929A5"/>
    <w:rsid w:val="00B933B2"/>
    <w:rsid w:val="00BA56AC"/>
    <w:rsid w:val="00BA6D10"/>
    <w:rsid w:val="00BA7058"/>
    <w:rsid w:val="00BA75A2"/>
    <w:rsid w:val="00BB0DD5"/>
    <w:rsid w:val="00BB273E"/>
    <w:rsid w:val="00BB282E"/>
    <w:rsid w:val="00BC7EC7"/>
    <w:rsid w:val="00BD27FB"/>
    <w:rsid w:val="00BE292B"/>
    <w:rsid w:val="00BE3C33"/>
    <w:rsid w:val="00BF2489"/>
    <w:rsid w:val="00C01061"/>
    <w:rsid w:val="00C020E1"/>
    <w:rsid w:val="00C05975"/>
    <w:rsid w:val="00C16FD8"/>
    <w:rsid w:val="00C31CF7"/>
    <w:rsid w:val="00C40036"/>
    <w:rsid w:val="00C54203"/>
    <w:rsid w:val="00C5531D"/>
    <w:rsid w:val="00C61C66"/>
    <w:rsid w:val="00C6268C"/>
    <w:rsid w:val="00C76046"/>
    <w:rsid w:val="00C764E7"/>
    <w:rsid w:val="00C76CAD"/>
    <w:rsid w:val="00C77D16"/>
    <w:rsid w:val="00C85791"/>
    <w:rsid w:val="00C92C25"/>
    <w:rsid w:val="00C94F20"/>
    <w:rsid w:val="00CA3021"/>
    <w:rsid w:val="00CA75A3"/>
    <w:rsid w:val="00CB2C21"/>
    <w:rsid w:val="00CB59CC"/>
    <w:rsid w:val="00CB6614"/>
    <w:rsid w:val="00CB6757"/>
    <w:rsid w:val="00CC6509"/>
    <w:rsid w:val="00CC7165"/>
    <w:rsid w:val="00CC7CDB"/>
    <w:rsid w:val="00CD51A2"/>
    <w:rsid w:val="00CD6BA6"/>
    <w:rsid w:val="00CE21DC"/>
    <w:rsid w:val="00CE239B"/>
    <w:rsid w:val="00CE3960"/>
    <w:rsid w:val="00CE650A"/>
    <w:rsid w:val="00D143EE"/>
    <w:rsid w:val="00D260B9"/>
    <w:rsid w:val="00D30101"/>
    <w:rsid w:val="00D33BC6"/>
    <w:rsid w:val="00D3636E"/>
    <w:rsid w:val="00D5200F"/>
    <w:rsid w:val="00D61243"/>
    <w:rsid w:val="00D64896"/>
    <w:rsid w:val="00D705FF"/>
    <w:rsid w:val="00D83EBB"/>
    <w:rsid w:val="00D93F30"/>
    <w:rsid w:val="00DA32D7"/>
    <w:rsid w:val="00DB1AB4"/>
    <w:rsid w:val="00DB20AC"/>
    <w:rsid w:val="00DD0D7F"/>
    <w:rsid w:val="00DE6083"/>
    <w:rsid w:val="00DE60F2"/>
    <w:rsid w:val="00DE6742"/>
    <w:rsid w:val="00DF58B1"/>
    <w:rsid w:val="00DF6F24"/>
    <w:rsid w:val="00E0798D"/>
    <w:rsid w:val="00E14F6B"/>
    <w:rsid w:val="00E22D64"/>
    <w:rsid w:val="00E304FF"/>
    <w:rsid w:val="00E31A69"/>
    <w:rsid w:val="00E332C2"/>
    <w:rsid w:val="00E53E5B"/>
    <w:rsid w:val="00E6071D"/>
    <w:rsid w:val="00E61FA8"/>
    <w:rsid w:val="00E720D8"/>
    <w:rsid w:val="00E7347E"/>
    <w:rsid w:val="00E73970"/>
    <w:rsid w:val="00E76936"/>
    <w:rsid w:val="00E838CF"/>
    <w:rsid w:val="00E8724C"/>
    <w:rsid w:val="00E914F4"/>
    <w:rsid w:val="00E96ADF"/>
    <w:rsid w:val="00EA23C5"/>
    <w:rsid w:val="00EA2BC7"/>
    <w:rsid w:val="00EA6528"/>
    <w:rsid w:val="00EB4441"/>
    <w:rsid w:val="00EC248B"/>
    <w:rsid w:val="00EC2F9D"/>
    <w:rsid w:val="00EC331A"/>
    <w:rsid w:val="00EC59F7"/>
    <w:rsid w:val="00EC7CF9"/>
    <w:rsid w:val="00ED2BEC"/>
    <w:rsid w:val="00ED7EAF"/>
    <w:rsid w:val="00EE2E68"/>
    <w:rsid w:val="00EE6976"/>
    <w:rsid w:val="00EF501D"/>
    <w:rsid w:val="00EF50CD"/>
    <w:rsid w:val="00F01966"/>
    <w:rsid w:val="00F03865"/>
    <w:rsid w:val="00F04B91"/>
    <w:rsid w:val="00F04D78"/>
    <w:rsid w:val="00F12D4A"/>
    <w:rsid w:val="00F14D74"/>
    <w:rsid w:val="00F17B3E"/>
    <w:rsid w:val="00F20B7D"/>
    <w:rsid w:val="00F268DA"/>
    <w:rsid w:val="00F42185"/>
    <w:rsid w:val="00F4769B"/>
    <w:rsid w:val="00F50E28"/>
    <w:rsid w:val="00F64EB6"/>
    <w:rsid w:val="00F65D7E"/>
    <w:rsid w:val="00F7028C"/>
    <w:rsid w:val="00F74468"/>
    <w:rsid w:val="00F7581B"/>
    <w:rsid w:val="00F774EF"/>
    <w:rsid w:val="00F82A90"/>
    <w:rsid w:val="00F919BC"/>
    <w:rsid w:val="00FA1474"/>
    <w:rsid w:val="00FA79E8"/>
    <w:rsid w:val="00FB2EC1"/>
    <w:rsid w:val="00FC1422"/>
    <w:rsid w:val="00FC1781"/>
    <w:rsid w:val="00FC578B"/>
    <w:rsid w:val="00FE54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C773"/>
  <w15:chartTrackingRefBased/>
  <w15:docId w15:val="{FD2D14FC-DBB1-48F7-A16A-BA09DF0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C9"/>
    <w:pPr>
      <w:spacing w:after="200" w:line="276" w:lineRule="auto"/>
    </w:pPr>
    <w:rPr>
      <w:lang w:val="en-US"/>
    </w:rPr>
  </w:style>
  <w:style w:type="paragraph" w:styleId="Heading1">
    <w:name w:val="heading 1"/>
    <w:basedOn w:val="Normal"/>
    <w:next w:val="Normal"/>
    <w:link w:val="Heading1Char"/>
    <w:qFormat/>
    <w:rsid w:val="00EE69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D1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9F61C9"/>
  </w:style>
  <w:style w:type="character" w:styleId="Hyperlink">
    <w:name w:val="Hyperlink"/>
    <w:basedOn w:val="DefaultParagraphFont"/>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customStyle="1" w:styleId="UnresolvedMention1">
    <w:name w:val="Unresolved Mention1"/>
    <w:basedOn w:val="DefaultParagraphFont"/>
    <w:uiPriority w:val="99"/>
    <w:semiHidden/>
    <w:unhideWhenUsed/>
    <w:rsid w:val="00EA23C5"/>
    <w:rPr>
      <w:color w:val="605E5C"/>
      <w:shd w:val="clear" w:color="auto" w:fill="E1DFDD"/>
    </w:rPr>
  </w:style>
  <w:style w:type="paragraph" w:styleId="BalloonText">
    <w:name w:val="Balloon Text"/>
    <w:basedOn w:val="Normal"/>
    <w:link w:val="BalloonTextChar"/>
    <w:semiHidden/>
    <w:unhideWhenUsed/>
    <w:rsid w:val="0084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D"/>
    <w:rPr>
      <w:rFonts w:ascii="Segoe UI" w:hAnsi="Segoe UI" w:cs="Segoe UI"/>
      <w:sz w:val="18"/>
      <w:szCs w:val="18"/>
      <w:lang w:val="en-US"/>
    </w:rPr>
  </w:style>
  <w:style w:type="character" w:styleId="FollowedHyperlink">
    <w:name w:val="FollowedHyperlink"/>
    <w:basedOn w:val="DefaultParagraphFont"/>
    <w:unhideWhenUsed/>
    <w:rsid w:val="00677BD8"/>
    <w:rPr>
      <w:color w:val="954F72" w:themeColor="followedHyperlink"/>
      <w:u w:val="single"/>
    </w:rPr>
  </w:style>
  <w:style w:type="paragraph" w:customStyle="1" w:styleId="bodytitle">
    <w:name w:val="body_title"/>
    <w:basedOn w:val="Normal"/>
    <w:rsid w:val="002055C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1Char">
    <w:name w:val="Heading 1 Char"/>
    <w:basedOn w:val="DefaultParagraphFont"/>
    <w:link w:val="Heading1"/>
    <w:uiPriority w:val="9"/>
    <w:rsid w:val="00EE6976"/>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Listeafsnit1,Listenabsatz"/>
    <w:basedOn w:val="Normal"/>
    <w:uiPriority w:val="34"/>
    <w:qFormat/>
    <w:rsid w:val="002E1C9F"/>
    <w:pPr>
      <w:spacing w:after="0" w:line="240"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D143EE"/>
    <w:rPr>
      <w:sz w:val="16"/>
      <w:szCs w:val="16"/>
    </w:rPr>
  </w:style>
  <w:style w:type="paragraph" w:styleId="CommentText">
    <w:name w:val="annotation text"/>
    <w:basedOn w:val="Normal"/>
    <w:link w:val="CommentTextChar"/>
    <w:uiPriority w:val="99"/>
    <w:semiHidden/>
    <w:unhideWhenUsed/>
    <w:rsid w:val="00D143EE"/>
    <w:pPr>
      <w:spacing w:line="240" w:lineRule="auto"/>
    </w:pPr>
    <w:rPr>
      <w:sz w:val="20"/>
      <w:szCs w:val="20"/>
    </w:rPr>
  </w:style>
  <w:style w:type="character" w:customStyle="1" w:styleId="CommentTextChar">
    <w:name w:val="Comment Text Char"/>
    <w:basedOn w:val="DefaultParagraphFont"/>
    <w:link w:val="CommentText"/>
    <w:uiPriority w:val="99"/>
    <w:semiHidden/>
    <w:rsid w:val="00D143EE"/>
    <w:rPr>
      <w:sz w:val="20"/>
      <w:szCs w:val="20"/>
      <w:lang w:val="en-US"/>
    </w:rPr>
  </w:style>
  <w:style w:type="paragraph" w:styleId="CommentSubject">
    <w:name w:val="annotation subject"/>
    <w:basedOn w:val="CommentText"/>
    <w:next w:val="CommentText"/>
    <w:link w:val="CommentSubjectChar"/>
    <w:semiHidden/>
    <w:unhideWhenUsed/>
    <w:rsid w:val="00D143EE"/>
    <w:rPr>
      <w:b/>
      <w:bCs/>
    </w:rPr>
  </w:style>
  <w:style w:type="character" w:customStyle="1" w:styleId="CommentSubjectChar">
    <w:name w:val="Comment Subject Char"/>
    <w:basedOn w:val="CommentTextChar"/>
    <w:link w:val="CommentSubject"/>
    <w:uiPriority w:val="99"/>
    <w:semiHidden/>
    <w:rsid w:val="00D143EE"/>
    <w:rPr>
      <w:b/>
      <w:bCs/>
      <w:sz w:val="20"/>
      <w:szCs w:val="20"/>
      <w:lang w:val="en-US"/>
    </w:rPr>
  </w:style>
  <w:style w:type="character" w:customStyle="1" w:styleId="Heading2Char">
    <w:name w:val="Heading 2 Char"/>
    <w:basedOn w:val="DefaultParagraphFont"/>
    <w:link w:val="Heading2"/>
    <w:rsid w:val="003D1195"/>
    <w:rPr>
      <w:rFonts w:asciiTheme="majorHAnsi" w:eastAsiaTheme="majorEastAsia" w:hAnsiTheme="majorHAnsi" w:cstheme="majorBidi"/>
      <w:color w:val="2E74B5" w:themeColor="accent1" w:themeShade="BF"/>
      <w:sz w:val="26"/>
      <w:szCs w:val="26"/>
      <w:lang w:val="en-US"/>
    </w:rPr>
  </w:style>
  <w:style w:type="paragraph" w:customStyle="1" w:styleId="FordPressRelease">
    <w:name w:val="Ford Press Release"/>
    <w:next w:val="Normal"/>
    <w:qFormat/>
    <w:rsid w:val="00FC578B"/>
    <w:pPr>
      <w:numPr>
        <w:numId w:val="11"/>
      </w:numPr>
    </w:pPr>
    <w:rPr>
      <w:rFonts w:ascii="Arial" w:hAnsi="Arial" w:cs="Arial"/>
      <w:color w:val="000000" w:themeColor="text1"/>
      <w:lang w:val="en-US"/>
    </w:rPr>
  </w:style>
  <w:style w:type="character" w:styleId="PageNumber">
    <w:name w:val="page number"/>
    <w:basedOn w:val="DefaultParagraphFont"/>
    <w:rsid w:val="00C020E1"/>
  </w:style>
  <w:style w:type="paragraph" w:styleId="BodyText2">
    <w:name w:val="Body Text 2"/>
    <w:basedOn w:val="Normal"/>
    <w:link w:val="BodyText2Char"/>
    <w:rsid w:val="00C020E1"/>
    <w:pPr>
      <w:spacing w:after="0" w:line="36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020E1"/>
    <w:rPr>
      <w:rFonts w:ascii="Times New Roman" w:eastAsia="Times New Roman" w:hAnsi="Times New Roman" w:cs="Times New Roman"/>
      <w:sz w:val="24"/>
      <w:szCs w:val="20"/>
      <w:lang w:val="en-US"/>
    </w:rPr>
  </w:style>
  <w:style w:type="paragraph" w:customStyle="1" w:styleId="MediumList2-Accent41">
    <w:name w:val="Medium List 2 - Accent 4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C020E1"/>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C020E1"/>
    <w:rPr>
      <w:rFonts w:ascii="Calibri" w:eastAsia="Calibri" w:hAnsi="Calibri" w:cs="Times New Roman"/>
      <w:szCs w:val="21"/>
      <w:lang w:val="x-none" w:eastAsia="x-none"/>
    </w:rPr>
  </w:style>
  <w:style w:type="character" w:styleId="Strong">
    <w:name w:val="Strong"/>
    <w:uiPriority w:val="22"/>
    <w:qFormat/>
    <w:rsid w:val="00C020E1"/>
    <w:rPr>
      <w:b/>
      <w:bCs/>
    </w:rPr>
  </w:style>
  <w:style w:type="paragraph" w:customStyle="1" w:styleId="nodemetainfo">
    <w:name w:val="nodemetainfo"/>
    <w:basedOn w:val="Normal"/>
    <w:rsid w:val="00C02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C0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0E1"/>
  </w:style>
  <w:style w:type="paragraph" w:styleId="Title">
    <w:name w:val="Title"/>
    <w:basedOn w:val="Normal"/>
    <w:link w:val="TitleChar"/>
    <w:qFormat/>
    <w:rsid w:val="00C020E1"/>
    <w:pPr>
      <w:spacing w:after="0" w:line="240" w:lineRule="auto"/>
      <w:jc w:val="center"/>
    </w:pPr>
    <w:rPr>
      <w:rFonts w:ascii="Tahoma" w:eastAsia="Times New Roman" w:hAnsi="Tahoma" w:cs="Times New Roman"/>
      <w:b/>
      <w:bCs/>
      <w:sz w:val="20"/>
      <w:szCs w:val="24"/>
      <w:lang w:val="x-none" w:eastAsia="x-none"/>
    </w:rPr>
  </w:style>
  <w:style w:type="character" w:customStyle="1" w:styleId="TitleChar">
    <w:name w:val="Title Char"/>
    <w:basedOn w:val="DefaultParagraphFont"/>
    <w:link w:val="Title"/>
    <w:rsid w:val="00C020E1"/>
    <w:rPr>
      <w:rFonts w:ascii="Tahoma" w:eastAsia="Times New Roman" w:hAnsi="Tahoma" w:cs="Times New Roman"/>
      <w:b/>
      <w:bCs/>
      <w:sz w:val="20"/>
      <w:szCs w:val="24"/>
      <w:lang w:val="x-none" w:eastAsia="x-none"/>
    </w:rPr>
  </w:style>
  <w:style w:type="paragraph" w:customStyle="1" w:styleId="ColorfulList-Accent21">
    <w:name w:val="Colorful List - Accent 21"/>
    <w:uiPriority w:val="1"/>
    <w:qFormat/>
    <w:rsid w:val="00C020E1"/>
    <w:pPr>
      <w:spacing w:after="0" w:line="240" w:lineRule="auto"/>
    </w:pPr>
    <w:rPr>
      <w:rFonts w:ascii="Calibri" w:eastAsia="Times New Roman" w:hAnsi="Calibri" w:cs="Times New Roman"/>
      <w:lang w:val="en-US"/>
    </w:rPr>
  </w:style>
  <w:style w:type="character" w:customStyle="1" w:styleId="Style1">
    <w:name w:val="Style1"/>
    <w:uiPriority w:val="1"/>
    <w:rsid w:val="00C020E1"/>
    <w:rPr>
      <w:rFonts w:ascii="Calibri" w:hAnsi="Calibri"/>
      <w:b/>
      <w:color w:val="auto"/>
      <w:sz w:val="24"/>
      <w:u w:val="single"/>
    </w:rPr>
  </w:style>
  <w:style w:type="paragraph" w:customStyle="1" w:styleId="MediumList1-Accent41">
    <w:name w:val="Medium List 1 - Accent 41"/>
    <w:hidden/>
    <w:uiPriority w:val="71"/>
    <w:rsid w:val="00C020E1"/>
    <w:pPr>
      <w:spacing w:after="0" w:line="240" w:lineRule="auto"/>
    </w:pPr>
    <w:rPr>
      <w:rFonts w:ascii="Times New Roman" w:eastAsia="Times New Roman" w:hAnsi="Times New Roman" w:cs="Times New Roman"/>
      <w:sz w:val="20"/>
      <w:szCs w:val="24"/>
      <w:lang w:val="en-US"/>
    </w:rPr>
  </w:style>
  <w:style w:type="paragraph" w:customStyle="1" w:styleId="DarkList-Accent31">
    <w:name w:val="Dark List - Accent 3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C020E1"/>
    <w:pPr>
      <w:spacing w:after="0" w:line="240" w:lineRule="auto"/>
      <w:ind w:left="720"/>
    </w:pPr>
    <w:rPr>
      <w:rFonts w:ascii="Times New Roman" w:eastAsia="Times New Roman" w:hAnsi="Times New Roman" w:cs="Times New Roman"/>
      <w:sz w:val="20"/>
      <w:szCs w:val="24"/>
    </w:r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C020E1"/>
    <w:rPr>
      <w:rFonts w:ascii="Times New Roman" w:eastAsia="Times New Roman" w:hAnsi="Times New Roman" w:cs="Times New Roman"/>
      <w:sz w:val="20"/>
      <w:szCs w:val="24"/>
      <w:lang w:val="en-US"/>
    </w:rPr>
  </w:style>
  <w:style w:type="paragraph" w:customStyle="1" w:styleId="MediumGrid1-Accent21">
    <w:name w:val="Medium Grid 1 - Accent 2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List-Accent11">
    <w:name w:val="Colorful List - Accent 11"/>
    <w:aliases w:val="リスト段落,Plan,Fo"/>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Shading-Accent11">
    <w:name w:val="Colorful Shading - Accent 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MediumList2-Accent411">
    <w:name w:val="Medium List 2 - Accent 41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List-Accent211">
    <w:name w:val="Colorful List - Accent 211"/>
    <w:uiPriority w:val="1"/>
    <w:qFormat/>
    <w:rsid w:val="00C020E1"/>
    <w:pPr>
      <w:spacing w:after="0" w:line="240" w:lineRule="auto"/>
    </w:pPr>
    <w:rPr>
      <w:rFonts w:ascii="Calibri" w:eastAsia="Times New Roman" w:hAnsi="Calibri" w:cs="Times New Roman"/>
      <w:lang w:val="en-US"/>
    </w:rPr>
  </w:style>
  <w:style w:type="paragraph" w:customStyle="1" w:styleId="MediumList1-Accent411">
    <w:name w:val="Medium List 1 - Accent 411"/>
    <w:hidden/>
    <w:uiPriority w:val="71"/>
    <w:rsid w:val="00C020E1"/>
    <w:pPr>
      <w:spacing w:after="0" w:line="240" w:lineRule="auto"/>
    </w:pPr>
    <w:rPr>
      <w:rFonts w:ascii="Times New Roman" w:eastAsia="Times New Roman" w:hAnsi="Times New Roman" w:cs="Times New Roman"/>
      <w:sz w:val="20"/>
      <w:szCs w:val="24"/>
      <w:lang w:val="en-US"/>
    </w:rPr>
  </w:style>
  <w:style w:type="paragraph" w:customStyle="1" w:styleId="DarkList-Accent311">
    <w:name w:val="Dark List - Accent 3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MediumGrid1-Accent211">
    <w:name w:val="Medium Grid 1 - Accent 21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Shading-Accent111">
    <w:name w:val="Colorful Shading - Accent 1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styleId="Revision">
    <w:name w:val="Revision"/>
    <w:hidden/>
    <w:uiPriority w:val="99"/>
    <w:semiHidden/>
    <w:rsid w:val="00C020E1"/>
    <w:pPr>
      <w:spacing w:after="0" w:line="240" w:lineRule="auto"/>
    </w:pPr>
    <w:rPr>
      <w:rFonts w:ascii="Times New Roman" w:eastAsia="Times New Roman" w:hAnsi="Times New Roman" w:cs="Times New Roman"/>
      <w:sz w:val="20"/>
      <w:szCs w:val="24"/>
      <w:lang w:val="en-US"/>
    </w:rPr>
  </w:style>
  <w:style w:type="character" w:styleId="UnresolvedMention">
    <w:name w:val="Unresolved Mention"/>
    <w:basedOn w:val="DefaultParagraphFont"/>
    <w:uiPriority w:val="99"/>
    <w:semiHidden/>
    <w:unhideWhenUsed/>
    <w:rsid w:val="00C020E1"/>
    <w:rPr>
      <w:color w:val="605E5C"/>
      <w:shd w:val="clear" w:color="auto" w:fill="E1DFDD"/>
    </w:rPr>
  </w:style>
  <w:style w:type="paragraph" w:customStyle="1" w:styleId="xmsonormal">
    <w:name w:val="x_msonormal"/>
    <w:basedOn w:val="Normal"/>
    <w:rsid w:val="002A00C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Normal"/>
    <w:rsid w:val="00475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59E0"/>
  </w:style>
  <w:style w:type="paragraph" w:customStyle="1" w:styleId="Body">
    <w:name w:val="Body"/>
    <w:rsid w:val="006656E9"/>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118037371">
      <w:bodyDiv w:val="1"/>
      <w:marLeft w:val="0"/>
      <w:marRight w:val="0"/>
      <w:marTop w:val="0"/>
      <w:marBottom w:val="0"/>
      <w:divBdr>
        <w:top w:val="none" w:sz="0" w:space="0" w:color="auto"/>
        <w:left w:val="none" w:sz="0" w:space="0" w:color="auto"/>
        <w:bottom w:val="none" w:sz="0" w:space="0" w:color="auto"/>
        <w:right w:val="none" w:sz="0" w:space="0" w:color="auto"/>
      </w:divBdr>
    </w:div>
    <w:div w:id="132336928">
      <w:bodyDiv w:val="1"/>
      <w:marLeft w:val="0"/>
      <w:marRight w:val="0"/>
      <w:marTop w:val="0"/>
      <w:marBottom w:val="0"/>
      <w:divBdr>
        <w:top w:val="none" w:sz="0" w:space="0" w:color="auto"/>
        <w:left w:val="none" w:sz="0" w:space="0" w:color="auto"/>
        <w:bottom w:val="none" w:sz="0" w:space="0" w:color="auto"/>
        <w:right w:val="none" w:sz="0" w:space="0" w:color="auto"/>
      </w:divBdr>
    </w:div>
    <w:div w:id="244339335">
      <w:bodyDiv w:val="1"/>
      <w:marLeft w:val="0"/>
      <w:marRight w:val="0"/>
      <w:marTop w:val="0"/>
      <w:marBottom w:val="0"/>
      <w:divBdr>
        <w:top w:val="none" w:sz="0" w:space="0" w:color="auto"/>
        <w:left w:val="none" w:sz="0" w:space="0" w:color="auto"/>
        <w:bottom w:val="none" w:sz="0" w:space="0" w:color="auto"/>
        <w:right w:val="none" w:sz="0" w:space="0" w:color="auto"/>
      </w:divBdr>
    </w:div>
    <w:div w:id="340396675">
      <w:bodyDiv w:val="1"/>
      <w:marLeft w:val="0"/>
      <w:marRight w:val="0"/>
      <w:marTop w:val="0"/>
      <w:marBottom w:val="0"/>
      <w:divBdr>
        <w:top w:val="none" w:sz="0" w:space="0" w:color="auto"/>
        <w:left w:val="none" w:sz="0" w:space="0" w:color="auto"/>
        <w:bottom w:val="none" w:sz="0" w:space="0" w:color="auto"/>
        <w:right w:val="none" w:sz="0" w:space="0" w:color="auto"/>
      </w:divBdr>
    </w:div>
    <w:div w:id="852719583">
      <w:bodyDiv w:val="1"/>
      <w:marLeft w:val="0"/>
      <w:marRight w:val="0"/>
      <w:marTop w:val="0"/>
      <w:marBottom w:val="0"/>
      <w:divBdr>
        <w:top w:val="none" w:sz="0" w:space="0" w:color="auto"/>
        <w:left w:val="none" w:sz="0" w:space="0" w:color="auto"/>
        <w:bottom w:val="none" w:sz="0" w:space="0" w:color="auto"/>
        <w:right w:val="none" w:sz="0" w:space="0" w:color="auto"/>
      </w:divBdr>
    </w:div>
    <w:div w:id="900755967">
      <w:bodyDiv w:val="1"/>
      <w:marLeft w:val="0"/>
      <w:marRight w:val="0"/>
      <w:marTop w:val="0"/>
      <w:marBottom w:val="0"/>
      <w:divBdr>
        <w:top w:val="none" w:sz="0" w:space="0" w:color="auto"/>
        <w:left w:val="none" w:sz="0" w:space="0" w:color="auto"/>
        <w:bottom w:val="none" w:sz="0" w:space="0" w:color="auto"/>
        <w:right w:val="none" w:sz="0" w:space="0" w:color="auto"/>
      </w:divBdr>
    </w:div>
    <w:div w:id="1009796960">
      <w:bodyDiv w:val="1"/>
      <w:marLeft w:val="0"/>
      <w:marRight w:val="0"/>
      <w:marTop w:val="0"/>
      <w:marBottom w:val="0"/>
      <w:divBdr>
        <w:top w:val="none" w:sz="0" w:space="0" w:color="auto"/>
        <w:left w:val="none" w:sz="0" w:space="0" w:color="auto"/>
        <w:bottom w:val="none" w:sz="0" w:space="0" w:color="auto"/>
        <w:right w:val="none" w:sz="0" w:space="0" w:color="auto"/>
      </w:divBdr>
    </w:div>
    <w:div w:id="1121533587">
      <w:bodyDiv w:val="1"/>
      <w:marLeft w:val="0"/>
      <w:marRight w:val="0"/>
      <w:marTop w:val="0"/>
      <w:marBottom w:val="0"/>
      <w:divBdr>
        <w:top w:val="none" w:sz="0" w:space="0" w:color="auto"/>
        <w:left w:val="none" w:sz="0" w:space="0" w:color="auto"/>
        <w:bottom w:val="none" w:sz="0" w:space="0" w:color="auto"/>
        <w:right w:val="none" w:sz="0" w:space="0" w:color="auto"/>
      </w:divBdr>
    </w:div>
    <w:div w:id="1181311239">
      <w:bodyDiv w:val="1"/>
      <w:marLeft w:val="0"/>
      <w:marRight w:val="0"/>
      <w:marTop w:val="0"/>
      <w:marBottom w:val="0"/>
      <w:divBdr>
        <w:top w:val="none" w:sz="0" w:space="0" w:color="auto"/>
        <w:left w:val="none" w:sz="0" w:space="0" w:color="auto"/>
        <w:bottom w:val="none" w:sz="0" w:space="0" w:color="auto"/>
        <w:right w:val="none" w:sz="0" w:space="0" w:color="auto"/>
      </w:divBdr>
    </w:div>
    <w:div w:id="1197045325">
      <w:bodyDiv w:val="1"/>
      <w:marLeft w:val="0"/>
      <w:marRight w:val="0"/>
      <w:marTop w:val="0"/>
      <w:marBottom w:val="0"/>
      <w:divBdr>
        <w:top w:val="none" w:sz="0" w:space="0" w:color="auto"/>
        <w:left w:val="none" w:sz="0" w:space="0" w:color="auto"/>
        <w:bottom w:val="none" w:sz="0" w:space="0" w:color="auto"/>
        <w:right w:val="none" w:sz="0" w:space="0" w:color="auto"/>
      </w:divBdr>
    </w:div>
    <w:div w:id="1590191191">
      <w:bodyDiv w:val="1"/>
      <w:marLeft w:val="0"/>
      <w:marRight w:val="0"/>
      <w:marTop w:val="0"/>
      <w:marBottom w:val="0"/>
      <w:divBdr>
        <w:top w:val="none" w:sz="0" w:space="0" w:color="auto"/>
        <w:left w:val="none" w:sz="0" w:space="0" w:color="auto"/>
        <w:bottom w:val="none" w:sz="0" w:space="0" w:color="auto"/>
        <w:right w:val="none" w:sz="0" w:space="0" w:color="auto"/>
      </w:divBdr>
    </w:div>
    <w:div w:id="1655528237">
      <w:bodyDiv w:val="1"/>
      <w:marLeft w:val="0"/>
      <w:marRight w:val="0"/>
      <w:marTop w:val="0"/>
      <w:marBottom w:val="0"/>
      <w:divBdr>
        <w:top w:val="none" w:sz="0" w:space="0" w:color="auto"/>
        <w:left w:val="none" w:sz="0" w:space="0" w:color="auto"/>
        <w:bottom w:val="none" w:sz="0" w:space="0" w:color="auto"/>
        <w:right w:val="none" w:sz="0" w:space="0" w:color="auto"/>
      </w:divBdr>
    </w:div>
    <w:div w:id="1719426720">
      <w:bodyDiv w:val="1"/>
      <w:marLeft w:val="0"/>
      <w:marRight w:val="0"/>
      <w:marTop w:val="0"/>
      <w:marBottom w:val="0"/>
      <w:divBdr>
        <w:top w:val="none" w:sz="0" w:space="0" w:color="auto"/>
        <w:left w:val="none" w:sz="0" w:space="0" w:color="auto"/>
        <w:bottom w:val="none" w:sz="0" w:space="0" w:color="auto"/>
        <w:right w:val="none" w:sz="0" w:space="0" w:color="auto"/>
      </w:divBdr>
    </w:div>
    <w:div w:id="1747066940">
      <w:bodyDiv w:val="1"/>
      <w:marLeft w:val="0"/>
      <w:marRight w:val="0"/>
      <w:marTop w:val="0"/>
      <w:marBottom w:val="0"/>
      <w:divBdr>
        <w:top w:val="none" w:sz="0" w:space="0" w:color="auto"/>
        <w:left w:val="none" w:sz="0" w:space="0" w:color="auto"/>
        <w:bottom w:val="none" w:sz="0" w:space="0" w:color="auto"/>
        <w:right w:val="none" w:sz="0" w:space="0" w:color="auto"/>
      </w:divBdr>
    </w:div>
    <w:div w:id="1884099919">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gypt-era.or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wv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hyperlink" Target="mailto:samar.yassin@hkstrategie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inar@for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2" ma:contentTypeDescription="Create a new document." ma:contentTypeScope="" ma:versionID="1e51ac2eb722f8b7f4214560494faf47">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a8a61fff7a4544e63de76c9ba86266a7"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9B65-6BC7-4DC2-9AE3-217D75538AAD}">
  <ds:schemaRefs>
    <ds:schemaRef ds:uri="http://schemas.microsoft.com/sharepoint/v3/contenttype/forms"/>
  </ds:schemaRefs>
</ds:datastoreItem>
</file>

<file path=customXml/itemProps2.xml><?xml version="1.0" encoding="utf-8"?>
<ds:datastoreItem xmlns:ds="http://schemas.openxmlformats.org/officeDocument/2006/customXml" ds:itemID="{2A51466D-BF81-4FAA-B0B8-B275A6E4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5ADB9-DD4A-421F-86D1-C015BE04D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DC97E3-CE42-4DD7-8AAF-B52F833E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Dinar, Hajar (H.)</cp:lastModifiedBy>
  <cp:revision>2</cp:revision>
  <dcterms:created xsi:type="dcterms:W3CDTF">2021-03-01T11:10:00Z</dcterms:created>
  <dcterms:modified xsi:type="dcterms:W3CDTF">2021-03-01T11:10:00Z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