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22C9" w14:textId="77BC87F1" w:rsidR="00070E42" w:rsidRPr="00126063" w:rsidRDefault="00070E42" w:rsidP="00070E42">
      <w:pPr>
        <w:bidi/>
        <w:rPr>
          <w:rFonts w:ascii="Simplified Arabic" w:eastAsia="Arial" w:hAnsi="Simplified Arabic" w:cs="Simplified Arabic"/>
          <w:b/>
          <w:color w:val="000000"/>
          <w:sz w:val="28"/>
          <w:szCs w:val="28"/>
          <w:u w:val="single"/>
          <w:rtl/>
        </w:rPr>
      </w:pPr>
    </w:p>
    <w:p w14:paraId="71604C32" w14:textId="77777777" w:rsidR="007200CA" w:rsidRPr="00126063" w:rsidRDefault="007200CA" w:rsidP="007200CA">
      <w:pPr>
        <w:rPr>
          <w:rFonts w:ascii="Simplified Arabic" w:eastAsia="Arial" w:hAnsi="Simplified Arabic" w:cs="Simplified Arabic"/>
          <w:b/>
          <w:color w:val="000000"/>
          <w:sz w:val="28"/>
          <w:szCs w:val="28"/>
          <w:u w:val="single"/>
        </w:rPr>
      </w:pPr>
    </w:p>
    <w:p w14:paraId="16581F64" w14:textId="5E7E798E" w:rsidR="007200CA" w:rsidRDefault="006A6190" w:rsidP="007200CA">
      <w:pPr>
        <w:pStyle w:val="Titre1"/>
        <w:bidi/>
        <w:rPr>
          <w:rFonts w:ascii="Simplified Arabic" w:hAnsi="Simplified Arabic" w:cs="Simplified Arabic"/>
          <w:bCs/>
          <w:color w:val="auto"/>
          <w:sz w:val="40"/>
          <w:szCs w:val="40"/>
        </w:rPr>
      </w:pPr>
      <w:r w:rsidRPr="006A6190">
        <w:rPr>
          <w:rFonts w:ascii="Simplified Arabic" w:hAnsi="Simplified Arabic" w:cs="Simplified Arabic"/>
          <w:bCs/>
          <w:color w:val="auto"/>
          <w:sz w:val="40"/>
          <w:szCs w:val="40"/>
          <w:rtl/>
        </w:rPr>
        <w:t xml:space="preserve">فورد تحتفل بإنتاج سيارة موستانج رقم 10 </w:t>
      </w:r>
      <w:r w:rsidR="00026836">
        <w:rPr>
          <w:rFonts w:ascii="Simplified Arabic" w:hAnsi="Simplified Arabic" w:cs="Simplified Arabic" w:hint="cs"/>
          <w:bCs/>
          <w:color w:val="auto"/>
          <w:sz w:val="40"/>
          <w:szCs w:val="40"/>
          <w:rtl/>
        </w:rPr>
        <w:t>مليون</w:t>
      </w:r>
    </w:p>
    <w:p w14:paraId="75058E78" w14:textId="77777777" w:rsidR="00894ED5" w:rsidRPr="00894ED5" w:rsidRDefault="00894ED5" w:rsidP="00894ED5">
      <w:pPr>
        <w:bidi/>
        <w:rPr>
          <w:rtl/>
        </w:rPr>
      </w:pPr>
    </w:p>
    <w:p w14:paraId="778B02DE" w14:textId="350A17C6" w:rsidR="007200CA" w:rsidRPr="00126063" w:rsidRDefault="00C03F39" w:rsidP="007200CA">
      <w:pPr>
        <w:numPr>
          <w:ilvl w:val="0"/>
          <w:numId w:val="2"/>
        </w:numPr>
        <w:bidi/>
        <w:spacing w:before="240" w:after="100" w:afterAutospacing="1"/>
        <w:ind w:left="714" w:hanging="357"/>
        <w:rPr>
          <w:rFonts w:ascii="Simplified Arabic" w:hAnsi="Simplified Arabic" w:cs="Simplified Arabic"/>
          <w:sz w:val="28"/>
          <w:szCs w:val="28"/>
          <w:rtl/>
        </w:rPr>
      </w:pPr>
      <w:r w:rsidRPr="00126063">
        <w:rPr>
          <w:rFonts w:ascii="Simplified Arabic" w:hAnsi="Simplified Arabic" w:cs="Simplified Arabic"/>
          <w:sz w:val="28"/>
          <w:szCs w:val="28"/>
          <w:rtl/>
        </w:rPr>
        <w:t xml:space="preserve">فورد موستانج، الأسطورة الثقافيّة التي تشكّل مصدر إلهام للتفاؤل والاستقلاليّة حول العالم، تحتفل بإنتاج السيارة رقم 10 </w:t>
      </w:r>
      <w:r w:rsidR="00026836">
        <w:rPr>
          <w:rFonts w:ascii="Simplified Arabic" w:hAnsi="Simplified Arabic" w:cs="Simplified Arabic" w:hint="cs"/>
          <w:sz w:val="28"/>
          <w:szCs w:val="28"/>
          <w:rtl/>
        </w:rPr>
        <w:t>مليون</w:t>
      </w:r>
      <w:r w:rsidR="00026836" w:rsidRPr="00126063">
        <w:rPr>
          <w:rFonts w:ascii="Simplified Arabic" w:hAnsi="Simplified Arabic" w:cs="Simplified Arabic"/>
          <w:sz w:val="28"/>
          <w:szCs w:val="28"/>
          <w:rtl/>
        </w:rPr>
        <w:t xml:space="preserve"> </w:t>
      </w:r>
      <w:r w:rsidRPr="00126063">
        <w:rPr>
          <w:rFonts w:ascii="Simplified Arabic" w:hAnsi="Simplified Arabic" w:cs="Simplified Arabic"/>
          <w:sz w:val="28"/>
          <w:szCs w:val="28"/>
          <w:rtl/>
        </w:rPr>
        <w:t>في مصنع فلات روك لتجميع السيارات في ميشيغن</w:t>
      </w:r>
    </w:p>
    <w:p w14:paraId="6EC994B3" w14:textId="657407B1" w:rsidR="007200CA" w:rsidRPr="006A6190" w:rsidRDefault="006A6190" w:rsidP="00C03F39">
      <w:pPr>
        <w:numPr>
          <w:ilvl w:val="0"/>
          <w:numId w:val="2"/>
        </w:numPr>
        <w:bidi/>
        <w:spacing w:before="240" w:after="100" w:afterAutospacing="1"/>
        <w:ind w:left="714" w:hanging="357"/>
        <w:rPr>
          <w:rFonts w:ascii="Simplified Arabic" w:hAnsi="Simplified Arabic" w:cs="Simplified Arabic"/>
          <w:sz w:val="28"/>
          <w:szCs w:val="28"/>
          <w:rtl/>
        </w:rPr>
      </w:pPr>
      <w:r w:rsidRPr="006A6190">
        <w:rPr>
          <w:rFonts w:ascii="Simplified Arabic" w:hAnsi="Simplified Arabic" w:cs="Simplified Arabic"/>
          <w:sz w:val="28"/>
          <w:szCs w:val="28"/>
          <w:rtl/>
        </w:rPr>
        <w:t>تُعتبر فورد موستانج السيارة الرياضيّة الأكثر مبيعاً في السنوات الـ 50 الأخيرة، وقد ظهرت في عدد أكبر من الأفلام ولديها عدد أكبر من المتابعين عبر فايسبوك من أيّ سيارة أخرى في العالم</w:t>
      </w:r>
    </w:p>
    <w:p w14:paraId="777F00CD" w14:textId="0A95137E" w:rsidR="007200CA" w:rsidRDefault="00C03F39" w:rsidP="00126063">
      <w:pPr>
        <w:numPr>
          <w:ilvl w:val="0"/>
          <w:numId w:val="2"/>
        </w:numPr>
        <w:bidi/>
        <w:spacing w:before="240" w:after="100" w:afterAutospacing="1"/>
        <w:ind w:left="714" w:hanging="357"/>
        <w:rPr>
          <w:rFonts w:ascii="Simplified Arabic" w:hAnsi="Simplified Arabic" w:cs="Simplified Arabic"/>
          <w:sz w:val="28"/>
          <w:szCs w:val="28"/>
        </w:rPr>
      </w:pPr>
      <w:r w:rsidRPr="00126063">
        <w:rPr>
          <w:rFonts w:ascii="Simplified Arabic" w:hAnsi="Simplified Arabic" w:cs="Simplified Arabic"/>
          <w:sz w:val="28"/>
          <w:szCs w:val="28"/>
          <w:rtl/>
        </w:rPr>
        <w:t xml:space="preserve">سيارة موستانج رقم 10 </w:t>
      </w:r>
      <w:r w:rsidR="00026836">
        <w:rPr>
          <w:rFonts w:ascii="Simplified Arabic" w:hAnsi="Simplified Arabic" w:cs="Simplified Arabic" w:hint="cs"/>
          <w:sz w:val="28"/>
          <w:szCs w:val="28"/>
          <w:rtl/>
        </w:rPr>
        <w:t>مليون</w:t>
      </w:r>
      <w:r w:rsidR="00026836" w:rsidRPr="00126063">
        <w:rPr>
          <w:rFonts w:ascii="Simplified Arabic" w:hAnsi="Simplified Arabic" w:cs="Simplified Arabic"/>
          <w:sz w:val="28"/>
          <w:szCs w:val="28"/>
          <w:rtl/>
        </w:rPr>
        <w:t xml:space="preserve"> </w:t>
      </w:r>
      <w:r w:rsidRPr="00126063">
        <w:rPr>
          <w:rFonts w:ascii="Simplified Arabic" w:hAnsi="Simplified Arabic" w:cs="Simplified Arabic"/>
          <w:sz w:val="28"/>
          <w:szCs w:val="28"/>
          <w:rtl/>
        </w:rPr>
        <w:t xml:space="preserve">هي سيارة </w:t>
      </w:r>
      <w:r w:rsidR="00126063">
        <w:rPr>
          <w:rFonts w:ascii="Simplified Arabic" w:hAnsi="Simplified Arabic" w:cs="Simplified Arabic"/>
          <w:sz w:val="28"/>
          <w:szCs w:val="28"/>
        </w:rPr>
        <w:t xml:space="preserve"> </w:t>
      </w:r>
      <w:r w:rsidRPr="00126063">
        <w:rPr>
          <w:rFonts w:ascii="Simplified Arabic" w:hAnsi="Simplified Arabic" w:cs="Simplified Arabic"/>
          <w:sz w:val="28"/>
          <w:szCs w:val="28"/>
        </w:rPr>
        <w:t xml:space="preserve">GT </w:t>
      </w:r>
      <w:r w:rsidRPr="00126063">
        <w:rPr>
          <w:rFonts w:ascii="Simplified Arabic" w:hAnsi="Simplified Arabic" w:cs="Simplified Arabic"/>
          <w:sz w:val="28"/>
          <w:szCs w:val="28"/>
          <w:rtl/>
        </w:rPr>
        <w:t xml:space="preserve">‏2019 قابلة للكشف فائقة التطوّر بلون أبيض ومبلدون مع محرّك </w:t>
      </w:r>
      <w:r w:rsidRPr="00126063">
        <w:rPr>
          <w:rFonts w:ascii="Simplified Arabic" w:hAnsi="Simplified Arabic" w:cs="Simplified Arabic"/>
          <w:sz w:val="28"/>
          <w:szCs w:val="28"/>
        </w:rPr>
        <w:t>V8</w:t>
      </w:r>
      <w:r w:rsidRPr="00126063">
        <w:rPr>
          <w:rFonts w:ascii="Simplified Arabic" w:hAnsi="Simplified Arabic" w:cs="Simplified Arabic"/>
          <w:sz w:val="28"/>
          <w:szCs w:val="28"/>
          <w:rtl/>
        </w:rPr>
        <w:t xml:space="preserve"> بقوّة 460 حصاناً وناقل حركة بستّ سرعات في تحيّة إلى السيارة التي تحمل رقم تعريف المركبة </w:t>
      </w:r>
      <w:r w:rsidRPr="00126063">
        <w:rPr>
          <w:rFonts w:ascii="Simplified Arabic" w:hAnsi="Simplified Arabic" w:cs="Simplified Arabic"/>
          <w:sz w:val="28"/>
          <w:szCs w:val="28"/>
        </w:rPr>
        <w:t>VIN 001</w:t>
      </w:r>
      <w:r w:rsidRPr="00126063">
        <w:rPr>
          <w:rFonts w:ascii="Simplified Arabic" w:hAnsi="Simplified Arabic" w:cs="Simplified Arabic"/>
          <w:sz w:val="28"/>
          <w:szCs w:val="28"/>
          <w:rtl/>
        </w:rPr>
        <w:t xml:space="preserve"> - وهي كانت أوّل سيارة فورد موستانج </w:t>
      </w:r>
      <w:r w:rsidR="00126063">
        <w:rPr>
          <w:rFonts w:ascii="Simplified Arabic" w:hAnsi="Simplified Arabic" w:cs="Simplified Arabic" w:hint="cs"/>
          <w:sz w:val="28"/>
          <w:szCs w:val="28"/>
          <w:rtl/>
        </w:rPr>
        <w:t>1964.5</w:t>
      </w:r>
      <w:r w:rsidRPr="00126063">
        <w:rPr>
          <w:rFonts w:ascii="Simplified Arabic" w:hAnsi="Simplified Arabic" w:cs="Simplified Arabic"/>
          <w:sz w:val="28"/>
          <w:szCs w:val="28"/>
          <w:rtl/>
        </w:rPr>
        <w:t xml:space="preserve"> تحمل رقماً تسلسلياً، </w:t>
      </w:r>
      <w:r w:rsidR="00026836">
        <w:rPr>
          <w:rFonts w:ascii="Simplified Arabic" w:hAnsi="Simplified Arabic" w:cs="Simplified Arabic" w:hint="cs"/>
          <w:sz w:val="28"/>
          <w:szCs w:val="28"/>
          <w:rtl/>
        </w:rPr>
        <w:t>و</w:t>
      </w:r>
      <w:r w:rsidRPr="00126063">
        <w:rPr>
          <w:rFonts w:ascii="Simplified Arabic" w:hAnsi="Simplified Arabic" w:cs="Simplified Arabic"/>
          <w:sz w:val="28"/>
          <w:szCs w:val="28"/>
          <w:rtl/>
        </w:rPr>
        <w:t xml:space="preserve">مزوّدة بمحرّك </w:t>
      </w:r>
      <w:r w:rsidRPr="00126063">
        <w:rPr>
          <w:rFonts w:ascii="Simplified Arabic" w:hAnsi="Simplified Arabic" w:cs="Simplified Arabic"/>
          <w:sz w:val="28"/>
          <w:szCs w:val="28"/>
        </w:rPr>
        <w:t>V8</w:t>
      </w:r>
      <w:r w:rsidRPr="00126063">
        <w:rPr>
          <w:rFonts w:ascii="Simplified Arabic" w:hAnsi="Simplified Arabic" w:cs="Simplified Arabic"/>
          <w:sz w:val="28"/>
          <w:szCs w:val="28"/>
          <w:rtl/>
        </w:rPr>
        <w:t xml:space="preserve"> بقوّة 164 حصاناً مع ناقل حركة بثلاث سرعات</w:t>
      </w:r>
    </w:p>
    <w:p w14:paraId="20830BFD" w14:textId="14197762" w:rsidR="006A6190" w:rsidRPr="006A6190" w:rsidRDefault="006A6190" w:rsidP="006A6190">
      <w:pPr>
        <w:numPr>
          <w:ilvl w:val="0"/>
          <w:numId w:val="2"/>
        </w:numPr>
        <w:bidi/>
        <w:spacing w:before="240" w:after="100" w:afterAutospacing="1"/>
        <w:ind w:left="714" w:hanging="357"/>
        <w:rPr>
          <w:rFonts w:ascii="Simplified Arabic" w:hAnsi="Simplified Arabic" w:cs="Simplified Arabic"/>
          <w:sz w:val="28"/>
          <w:szCs w:val="28"/>
        </w:rPr>
      </w:pPr>
      <w:r w:rsidRPr="006A6190">
        <w:rPr>
          <w:rFonts w:ascii="Simplified Arabic" w:hAnsi="Simplified Arabic" w:cs="Simplified Arabic"/>
          <w:sz w:val="28"/>
          <w:szCs w:val="28"/>
          <w:rtl/>
        </w:rPr>
        <w:t xml:space="preserve">أكثر من 60 مالكاً لسيارات فورد موستانج من كلّ الطرازات سيجتمعون تكريماً لسيارة موستانج رقم 10 </w:t>
      </w:r>
      <w:r w:rsidR="00026836">
        <w:rPr>
          <w:rFonts w:ascii="Simplified Arabic" w:hAnsi="Simplified Arabic" w:cs="Simplified Arabic" w:hint="cs"/>
          <w:sz w:val="28"/>
          <w:szCs w:val="28"/>
          <w:rtl/>
        </w:rPr>
        <w:t>مليون</w:t>
      </w:r>
      <w:r w:rsidR="00026836" w:rsidRPr="00126063">
        <w:rPr>
          <w:rFonts w:ascii="Simplified Arabic" w:hAnsi="Simplified Arabic" w:cs="Simplified Arabic"/>
          <w:sz w:val="28"/>
          <w:szCs w:val="28"/>
          <w:rtl/>
        </w:rPr>
        <w:t xml:space="preserve"> </w:t>
      </w:r>
      <w:r w:rsidRPr="006A6190">
        <w:rPr>
          <w:rFonts w:ascii="Simplified Arabic" w:hAnsi="Simplified Arabic" w:cs="Simplified Arabic"/>
          <w:sz w:val="28"/>
          <w:szCs w:val="28"/>
          <w:rtl/>
        </w:rPr>
        <w:t xml:space="preserve">من خلال كتابة هذا الإنجاز بواسطة سياراتهم، ويلي ذلك تحليق لطائرة </w:t>
      </w:r>
      <w:r w:rsidRPr="006A6190">
        <w:rPr>
          <w:rFonts w:ascii="Simplified Arabic" w:hAnsi="Simplified Arabic" w:cs="Simplified Arabic"/>
          <w:sz w:val="28"/>
          <w:szCs w:val="28"/>
        </w:rPr>
        <w:t>P-51</w:t>
      </w:r>
      <w:r w:rsidRPr="006A6190">
        <w:rPr>
          <w:rFonts w:ascii="Simplified Arabic" w:hAnsi="Simplified Arabic" w:cs="Simplified Arabic"/>
          <w:sz w:val="28"/>
          <w:szCs w:val="28"/>
          <w:rtl/>
        </w:rPr>
        <w:t xml:space="preserve"> موستانج الحربيّة.</w:t>
      </w:r>
    </w:p>
    <w:p w14:paraId="46F284E3" w14:textId="77F321F8" w:rsidR="00947BF3" w:rsidRPr="00126063" w:rsidRDefault="006A6190" w:rsidP="0019328D">
      <w:pPr>
        <w:bidi/>
        <w:rPr>
          <w:rFonts w:ascii="Simplified Arabic" w:hAnsi="Simplified Arabic" w:cs="Simplified Arabic"/>
          <w:sz w:val="28"/>
          <w:szCs w:val="28"/>
          <w:rtl/>
        </w:rPr>
      </w:pPr>
      <w:r w:rsidRPr="006A6190">
        <w:rPr>
          <w:rFonts w:ascii="Simplified Arabic" w:hAnsi="Simplified Arabic" w:cs="Simplified Arabic"/>
          <w:b/>
          <w:bCs/>
          <w:sz w:val="28"/>
          <w:szCs w:val="28"/>
          <w:rtl/>
        </w:rPr>
        <w:t>الدار البيضاء، المغرب</w:t>
      </w:r>
      <w:r w:rsidR="00126063">
        <w:rPr>
          <w:rFonts w:ascii="Simplified Arabic" w:hAnsi="Simplified Arabic" w:cs="Simplified Arabic" w:hint="cs"/>
          <w:b/>
          <w:bCs/>
          <w:sz w:val="28"/>
          <w:szCs w:val="28"/>
          <w:rtl/>
        </w:rPr>
        <w:t>،</w:t>
      </w:r>
      <w:r w:rsidR="007200CA" w:rsidRPr="00126063">
        <w:rPr>
          <w:rFonts w:ascii="Simplified Arabic" w:hAnsi="Simplified Arabic" w:cs="Simplified Arabic"/>
          <w:b/>
          <w:bCs/>
          <w:sz w:val="28"/>
          <w:szCs w:val="28"/>
          <w:rtl/>
        </w:rPr>
        <w:t xml:space="preserve"> </w:t>
      </w:r>
      <w:r w:rsidR="0019328D">
        <w:rPr>
          <w:rFonts w:ascii="Simplified Arabic" w:hAnsi="Simplified Arabic" w:cs="Simplified Arabic"/>
          <w:b/>
          <w:bCs/>
          <w:sz w:val="28"/>
          <w:szCs w:val="28"/>
        </w:rPr>
        <w:t>16</w:t>
      </w:r>
      <w:r w:rsidR="0019328D" w:rsidRPr="00126063">
        <w:rPr>
          <w:rFonts w:ascii="Simplified Arabic" w:hAnsi="Simplified Arabic" w:cs="Simplified Arabic"/>
          <w:b/>
          <w:bCs/>
          <w:sz w:val="28"/>
          <w:szCs w:val="28"/>
          <w:rtl/>
        </w:rPr>
        <w:t xml:space="preserve"> </w:t>
      </w:r>
      <w:r w:rsidR="007200CA" w:rsidRPr="00126063">
        <w:rPr>
          <w:rFonts w:ascii="Simplified Arabic" w:hAnsi="Simplified Arabic" w:cs="Simplified Arabic"/>
          <w:b/>
          <w:bCs/>
          <w:sz w:val="28"/>
          <w:szCs w:val="28"/>
          <w:rtl/>
        </w:rPr>
        <w:t>أغسطس 2018</w:t>
      </w:r>
      <w:r w:rsidR="007200CA" w:rsidRPr="00126063">
        <w:rPr>
          <w:rFonts w:ascii="Simplified Arabic" w:hAnsi="Simplified Arabic" w:cs="Simplified Arabic"/>
          <w:sz w:val="28"/>
          <w:szCs w:val="28"/>
          <w:rtl/>
        </w:rPr>
        <w:t xml:space="preserve"> - تحتفل فورد بإنتاج سيارة </w:t>
      </w:r>
      <w:proofErr w:type="spellStart"/>
      <w:r w:rsidR="007200CA" w:rsidRPr="00126063">
        <w:rPr>
          <w:rFonts w:ascii="Simplified Arabic" w:hAnsi="Simplified Arabic" w:cs="Simplified Arabic"/>
          <w:sz w:val="28"/>
          <w:szCs w:val="28"/>
          <w:rtl/>
        </w:rPr>
        <w:t>موستانج</w:t>
      </w:r>
      <w:proofErr w:type="spellEnd"/>
      <w:r w:rsidR="007200CA" w:rsidRPr="00126063">
        <w:rPr>
          <w:rFonts w:ascii="Simplified Arabic" w:hAnsi="Simplified Arabic" w:cs="Simplified Arabic"/>
          <w:sz w:val="28"/>
          <w:szCs w:val="28"/>
          <w:rtl/>
        </w:rPr>
        <w:t xml:space="preserve"> رقم 10 </w:t>
      </w:r>
      <w:proofErr w:type="gramStart"/>
      <w:r w:rsidR="00026836">
        <w:rPr>
          <w:rFonts w:ascii="Simplified Arabic" w:hAnsi="Simplified Arabic" w:cs="Simplified Arabic" w:hint="cs"/>
          <w:sz w:val="28"/>
          <w:szCs w:val="28"/>
          <w:rtl/>
        </w:rPr>
        <w:t>مليون</w:t>
      </w:r>
      <w:r w:rsidR="00026836" w:rsidRPr="00126063">
        <w:rPr>
          <w:rFonts w:ascii="Simplified Arabic" w:hAnsi="Simplified Arabic" w:cs="Simplified Arabic"/>
          <w:sz w:val="28"/>
          <w:szCs w:val="28"/>
          <w:rtl/>
        </w:rPr>
        <w:t xml:space="preserve"> </w:t>
      </w:r>
      <w:r w:rsidR="007200CA" w:rsidRPr="00126063">
        <w:rPr>
          <w:rFonts w:ascii="Simplified Arabic" w:hAnsi="Simplified Arabic" w:cs="Simplified Arabic"/>
          <w:sz w:val="28"/>
          <w:szCs w:val="28"/>
          <w:rtl/>
        </w:rPr>
        <w:t>،</w:t>
      </w:r>
      <w:proofErr w:type="gramEnd"/>
      <w:r w:rsidR="007200CA" w:rsidRPr="00126063">
        <w:rPr>
          <w:rFonts w:ascii="Simplified Arabic" w:hAnsi="Simplified Arabic" w:cs="Simplified Arabic"/>
          <w:sz w:val="28"/>
          <w:szCs w:val="28"/>
          <w:rtl/>
        </w:rPr>
        <w:t xml:space="preserve"> </w:t>
      </w:r>
      <w:r w:rsidR="00046C77" w:rsidRPr="00046C77">
        <w:rPr>
          <w:rFonts w:ascii="Simplified Arabic" w:hAnsi="Simplified Arabic" w:cs="Simplified Arabic"/>
          <w:sz w:val="28"/>
          <w:szCs w:val="28"/>
          <w:rtl/>
        </w:rPr>
        <w:t>السيارة الرياضيّة الأكثر مبيعاً في أميركا في السنوات الـ 50 الأخيرة والسيارة الرياضيّة الأكثر مبيعاً في العالم لثلاث سنوات على التوالي</w:t>
      </w:r>
      <w:r w:rsidR="00046C77">
        <w:rPr>
          <w:rFonts w:ascii="Simplified Arabic" w:hAnsi="Simplified Arabic" w:cs="Simplified Arabic" w:hint="cs"/>
          <w:sz w:val="28"/>
          <w:szCs w:val="28"/>
          <w:rtl/>
          <w:lang w:bidi="ar-LB"/>
        </w:rPr>
        <w:t>.</w:t>
      </w:r>
      <w:r w:rsidR="007200CA" w:rsidRPr="00126063">
        <w:rPr>
          <w:rFonts w:ascii="Simplified Arabic" w:hAnsi="Simplified Arabic" w:cs="Simplified Arabic"/>
          <w:sz w:val="28"/>
          <w:szCs w:val="28"/>
          <w:rtl/>
        </w:rPr>
        <w:t xml:space="preserve">   </w:t>
      </w:r>
    </w:p>
    <w:p w14:paraId="60E0D766" w14:textId="77777777" w:rsidR="00947BF3" w:rsidRPr="00126063" w:rsidRDefault="00947BF3" w:rsidP="00947BF3">
      <w:pPr>
        <w:rPr>
          <w:rFonts w:ascii="Simplified Arabic" w:hAnsi="Simplified Arabic" w:cs="Simplified Arabic"/>
          <w:sz w:val="28"/>
          <w:szCs w:val="28"/>
        </w:rPr>
      </w:pPr>
    </w:p>
    <w:p w14:paraId="2CB44337" w14:textId="2E6436A8" w:rsidR="00947BF3" w:rsidRPr="00126063" w:rsidRDefault="00947BF3" w:rsidP="00947BF3">
      <w:pPr>
        <w:bidi/>
        <w:rPr>
          <w:rFonts w:ascii="Simplified Arabic" w:hAnsi="Simplified Arabic" w:cs="Simplified Arabic"/>
          <w:sz w:val="28"/>
          <w:szCs w:val="28"/>
          <w:rtl/>
        </w:rPr>
      </w:pPr>
      <w:r w:rsidRPr="00126063">
        <w:rPr>
          <w:rFonts w:ascii="Simplified Arabic" w:hAnsi="Simplified Arabic" w:cs="Simplified Arabic"/>
          <w:sz w:val="28"/>
          <w:szCs w:val="28"/>
          <w:rtl/>
        </w:rPr>
        <w:t xml:space="preserve">وتجدر الإشارة إلى أنّ سيارة فورد موستانج رقم 10 </w:t>
      </w:r>
      <w:r w:rsidR="00026836">
        <w:rPr>
          <w:rFonts w:ascii="Simplified Arabic" w:hAnsi="Simplified Arabic" w:cs="Simplified Arabic" w:hint="cs"/>
          <w:sz w:val="28"/>
          <w:szCs w:val="28"/>
          <w:rtl/>
        </w:rPr>
        <w:t>مليون</w:t>
      </w:r>
      <w:r w:rsidR="00026836" w:rsidRPr="00126063">
        <w:rPr>
          <w:rFonts w:ascii="Simplified Arabic" w:hAnsi="Simplified Arabic" w:cs="Simplified Arabic"/>
          <w:sz w:val="28"/>
          <w:szCs w:val="28"/>
          <w:rtl/>
        </w:rPr>
        <w:t xml:space="preserve"> </w:t>
      </w:r>
      <w:r w:rsidRPr="00126063">
        <w:rPr>
          <w:rFonts w:ascii="Simplified Arabic" w:hAnsi="Simplified Arabic" w:cs="Simplified Arabic"/>
          <w:sz w:val="28"/>
          <w:szCs w:val="28"/>
          <w:rtl/>
        </w:rPr>
        <w:t xml:space="preserve">هي سيارة </w:t>
      </w:r>
      <w:r w:rsidR="00126063">
        <w:rPr>
          <w:rFonts w:ascii="Simplified Arabic" w:hAnsi="Simplified Arabic" w:cs="Simplified Arabic"/>
          <w:sz w:val="28"/>
          <w:szCs w:val="28"/>
        </w:rPr>
        <w:t xml:space="preserve"> </w:t>
      </w:r>
      <w:r w:rsidRPr="00126063">
        <w:rPr>
          <w:rFonts w:ascii="Simplified Arabic" w:hAnsi="Simplified Arabic" w:cs="Simplified Arabic"/>
          <w:sz w:val="28"/>
          <w:szCs w:val="28"/>
        </w:rPr>
        <w:t xml:space="preserve">GT </w:t>
      </w:r>
      <w:r w:rsidRPr="00126063">
        <w:rPr>
          <w:rFonts w:ascii="Simplified Arabic" w:hAnsi="Simplified Arabic" w:cs="Simplified Arabic"/>
          <w:sz w:val="28"/>
          <w:szCs w:val="28"/>
          <w:rtl/>
        </w:rPr>
        <w:t xml:space="preserve">‏2019 قابلة للكشف فائقة التطوّر بلون أبيض ومبلدون مع محرّك </w:t>
      </w:r>
      <w:r w:rsidRPr="00126063">
        <w:rPr>
          <w:rFonts w:ascii="Simplified Arabic" w:hAnsi="Simplified Arabic" w:cs="Simplified Arabic"/>
          <w:sz w:val="28"/>
          <w:szCs w:val="28"/>
        </w:rPr>
        <w:t>V8</w:t>
      </w:r>
      <w:r w:rsidRPr="00126063">
        <w:rPr>
          <w:rFonts w:ascii="Simplified Arabic" w:hAnsi="Simplified Arabic" w:cs="Simplified Arabic"/>
          <w:sz w:val="28"/>
          <w:szCs w:val="28"/>
          <w:rtl/>
        </w:rPr>
        <w:t xml:space="preserve"> بقوّة 460 حصاناً وناقل حركة يدويّ بستّ سرعات، وهي مجهّزة بأحدث التكنولوجيا المساعِدة للسائق ومصنوعة في مصنع فلات روك لتجميع السيارات التابع لفورد في ميشيغن. وقد كانت أوّل سيارة موستانج تحمل رقماً تسلسلياً </w:t>
      </w:r>
      <w:r w:rsidR="00026836" w:rsidRPr="00F508D3">
        <w:rPr>
          <w:rFonts w:ascii="Simplified Arabic" w:hAnsi="Simplified Arabic" w:cs="Simplified Arabic"/>
          <w:sz w:val="28"/>
          <w:szCs w:val="28"/>
        </w:rPr>
        <w:t xml:space="preserve">(VIN 001) </w:t>
      </w:r>
      <w:r w:rsidRPr="00126063">
        <w:rPr>
          <w:rFonts w:ascii="Simplified Arabic" w:hAnsi="Simplified Arabic" w:cs="Simplified Arabic"/>
          <w:sz w:val="28"/>
          <w:szCs w:val="28"/>
          <w:rtl/>
        </w:rPr>
        <w:t xml:space="preserve">، تمّ إنتاجها سنة 1964 من اللون والطراز نفسيهما مع محرّك </w:t>
      </w:r>
      <w:r w:rsidRPr="00126063">
        <w:rPr>
          <w:rFonts w:ascii="Simplified Arabic" w:hAnsi="Simplified Arabic" w:cs="Simplified Arabic"/>
          <w:sz w:val="28"/>
          <w:szCs w:val="28"/>
        </w:rPr>
        <w:t>V8</w:t>
      </w:r>
      <w:r w:rsidRPr="00126063">
        <w:rPr>
          <w:rFonts w:ascii="Simplified Arabic" w:hAnsi="Simplified Arabic" w:cs="Simplified Arabic"/>
          <w:sz w:val="28"/>
          <w:szCs w:val="28"/>
          <w:rtl/>
        </w:rPr>
        <w:t xml:space="preserve"> بقوّة 164 حصاناً وناقل حركة يدويّ بثلاث سرعات.  </w:t>
      </w:r>
    </w:p>
    <w:p w14:paraId="38FAB5E9" w14:textId="7102439D" w:rsidR="00947BF3" w:rsidRPr="00B579E4" w:rsidRDefault="00947BF3" w:rsidP="00B579E4">
      <w:pPr>
        <w:tabs>
          <w:tab w:val="left" w:pos="7410"/>
        </w:tabs>
        <w:rPr>
          <w:rFonts w:ascii="Simplified Arabic" w:hAnsi="Simplified Arabic" w:cs="Simplified Arabic"/>
          <w:sz w:val="28"/>
          <w:szCs w:val="28"/>
        </w:rPr>
      </w:pPr>
    </w:p>
    <w:p w14:paraId="3D6D94EA" w14:textId="1201AC4A" w:rsidR="00947BF3" w:rsidRPr="00126063" w:rsidRDefault="00126063" w:rsidP="00947BF3">
      <w:pPr>
        <w:bidi/>
        <w:rPr>
          <w:rStyle w:val="st1"/>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47BF3" w:rsidRPr="00126063">
        <w:rPr>
          <w:rFonts w:ascii="Simplified Arabic" w:hAnsi="Simplified Arabic" w:cs="Simplified Arabic"/>
          <w:sz w:val="28"/>
          <w:szCs w:val="28"/>
          <w:rtl/>
        </w:rPr>
        <w:t xml:space="preserve">وفي هذا الصدد، صرّح جيم فارلي، </w:t>
      </w:r>
      <w:r w:rsidR="00947BF3" w:rsidRPr="00126063">
        <w:rPr>
          <w:rStyle w:val="Emphase"/>
          <w:rFonts w:ascii="Simplified Arabic" w:hAnsi="Simplified Arabic" w:cs="Simplified Arabic"/>
          <w:bCs w:val="0"/>
          <w:sz w:val="28"/>
          <w:szCs w:val="28"/>
          <w:rtl/>
        </w:rPr>
        <w:t>رئيس</w:t>
      </w:r>
      <w:r w:rsidR="00947BF3" w:rsidRPr="00126063">
        <w:rPr>
          <w:rStyle w:val="st1"/>
          <w:rFonts w:ascii="Simplified Arabic" w:hAnsi="Simplified Arabic" w:cs="Simplified Arabic"/>
          <w:sz w:val="28"/>
          <w:szCs w:val="28"/>
          <w:rtl/>
        </w:rPr>
        <w:t xml:space="preserve"> الأسواق العالمية لدى فورد موتور كومباني</w:t>
      </w:r>
      <w:r w:rsidR="00947BF3" w:rsidRPr="00126063">
        <w:rPr>
          <w:rFonts w:ascii="Simplified Arabic" w:hAnsi="Simplified Arabic" w:cs="Simplified Arabic"/>
          <w:sz w:val="28"/>
          <w:szCs w:val="28"/>
          <w:rtl/>
        </w:rPr>
        <w:t>: "تُعتبر موستانج القلب النابض لهذه الشركة، وهي السيارة المفضّلة في العالم.</w:t>
      </w:r>
      <w:r w:rsidR="00947BF3" w:rsidRPr="00126063">
        <w:rPr>
          <w:rStyle w:val="st1"/>
          <w:rFonts w:ascii="Simplified Arabic" w:hAnsi="Simplified Arabic" w:cs="Simplified Arabic"/>
          <w:sz w:val="28"/>
          <w:szCs w:val="28"/>
          <w:rtl/>
        </w:rPr>
        <w:t xml:space="preserve"> ما زلت أشعر بالحماسة نفسها لدى رؤية سيارة موستانج في شوارع ديترويت، لندن أو بكين كما شعرت عند شراء سيارتي الأولى، التي كانت سيارة موستانج كوبيه 1966 والتي قدتها عبر البلاد خلال سنوات المراهقة. ترسم موستانج الابتسامة على وجهك بجميع اللغات."</w:t>
      </w:r>
    </w:p>
    <w:p w14:paraId="2FF69778" w14:textId="77777777" w:rsidR="00947BF3" w:rsidRPr="00126063" w:rsidRDefault="00947BF3" w:rsidP="00947BF3">
      <w:pPr>
        <w:rPr>
          <w:rStyle w:val="st1"/>
          <w:rFonts w:ascii="Simplified Arabic" w:hAnsi="Simplified Arabic" w:cs="Simplified Arabic"/>
          <w:sz w:val="28"/>
          <w:szCs w:val="28"/>
          <w:lang w:val="en"/>
        </w:rPr>
      </w:pPr>
    </w:p>
    <w:p w14:paraId="42716E93" w14:textId="5591A6D1" w:rsidR="00947BF3" w:rsidRPr="00126063" w:rsidRDefault="00947BF3" w:rsidP="00947BF3">
      <w:pPr>
        <w:bidi/>
        <w:rPr>
          <w:rFonts w:ascii="Simplified Arabic" w:hAnsi="Simplified Arabic" w:cs="Simplified Arabic"/>
          <w:sz w:val="28"/>
          <w:szCs w:val="28"/>
          <w:rtl/>
        </w:rPr>
      </w:pPr>
      <w:r w:rsidRPr="00126063">
        <w:rPr>
          <w:rStyle w:val="st1"/>
          <w:rFonts w:ascii="Simplified Arabic" w:hAnsi="Simplified Arabic" w:cs="Simplified Arabic"/>
          <w:sz w:val="28"/>
          <w:szCs w:val="28"/>
          <w:rtl/>
        </w:rPr>
        <w:t xml:space="preserve">تحتفل فورد بهذا الإنجاز من خلال احتفالات الموظفين في مقرّها العام في ديربورن وفي مصنع فلات روك لتجميع السيارات، بما في ذلك تحليق ثلاث طائرات حربيّة </w:t>
      </w:r>
      <w:r w:rsidRPr="00126063">
        <w:rPr>
          <w:rStyle w:val="st1"/>
          <w:rFonts w:ascii="Simplified Arabic" w:hAnsi="Simplified Arabic" w:cs="Simplified Arabic"/>
          <w:sz w:val="28"/>
          <w:szCs w:val="28"/>
        </w:rPr>
        <w:t>P-51</w:t>
      </w:r>
      <w:r w:rsidRPr="00126063">
        <w:rPr>
          <w:rStyle w:val="st1"/>
          <w:rFonts w:ascii="Simplified Arabic" w:hAnsi="Simplified Arabic" w:cs="Simplified Arabic"/>
          <w:sz w:val="28"/>
          <w:szCs w:val="28"/>
          <w:rtl/>
        </w:rPr>
        <w:t xml:space="preserve"> موستانج من الحرب العالمية الثانية وانطلاق سيارات موستانج التي تمّ إنتاجها طوال أكثر من خمسة عقود من الزمن في موكب استعراضيّ من ديربورن إلى فلات روك، حيث يتمّ تصنيع موستانج حالياً.  </w:t>
      </w:r>
      <w:r w:rsidRPr="00126063">
        <w:rPr>
          <w:rStyle w:val="st1"/>
          <w:rFonts w:ascii="Simplified Arabic" w:hAnsi="Simplified Arabic" w:cs="Simplified Arabic"/>
          <w:sz w:val="28"/>
          <w:szCs w:val="28"/>
          <w:rtl/>
        </w:rPr>
        <w:br/>
      </w:r>
      <w:r w:rsidRPr="00126063">
        <w:rPr>
          <w:rStyle w:val="st1"/>
          <w:rFonts w:ascii="Simplified Arabic" w:hAnsi="Simplified Arabic" w:cs="Simplified Arabic"/>
          <w:sz w:val="28"/>
          <w:szCs w:val="28"/>
          <w:rtl/>
        </w:rPr>
        <w:br/>
        <w:t xml:space="preserve">وخلال تاريخ إنتاجها الذي </w:t>
      </w:r>
      <w:r w:rsidR="00026836">
        <w:rPr>
          <w:rStyle w:val="st1"/>
          <w:rFonts w:ascii="Simplified Arabic" w:hAnsi="Simplified Arabic" w:cs="Simplified Arabic" w:hint="cs"/>
          <w:sz w:val="28"/>
          <w:szCs w:val="28"/>
          <w:rtl/>
        </w:rPr>
        <w:t>يمتد على</w:t>
      </w:r>
      <w:r w:rsidR="00026836" w:rsidRPr="00126063">
        <w:rPr>
          <w:rStyle w:val="st1"/>
          <w:rFonts w:ascii="Simplified Arabic" w:hAnsi="Simplified Arabic" w:cs="Simplified Arabic"/>
          <w:sz w:val="28"/>
          <w:szCs w:val="28"/>
          <w:rtl/>
        </w:rPr>
        <w:t xml:space="preserve"> </w:t>
      </w:r>
      <w:r w:rsidRPr="00126063">
        <w:rPr>
          <w:rStyle w:val="st1"/>
          <w:rFonts w:ascii="Simplified Arabic" w:hAnsi="Simplified Arabic" w:cs="Simplified Arabic"/>
          <w:sz w:val="28"/>
          <w:szCs w:val="28"/>
          <w:rtl/>
        </w:rPr>
        <w:t>54 سنة، تمّ تصنيع سيارات موستانج أيضاً في سان خوسيه، كاليفورنيا، وفي ميتوتشن، نيو جيرزي، وفي منشأة تصنيع موستانج الأصليّة في ديربورن، ميشيغن.</w:t>
      </w:r>
    </w:p>
    <w:p w14:paraId="14ABE1BC" w14:textId="77777777" w:rsidR="00947BF3" w:rsidRPr="00126063" w:rsidRDefault="00947BF3" w:rsidP="00947BF3">
      <w:pPr>
        <w:rPr>
          <w:rFonts w:ascii="Simplified Arabic" w:hAnsi="Simplified Arabic" w:cs="Simplified Arabic"/>
          <w:sz w:val="28"/>
          <w:szCs w:val="28"/>
        </w:rPr>
      </w:pPr>
    </w:p>
    <w:p w14:paraId="124FDA0C" w14:textId="77777777" w:rsidR="00046C77" w:rsidRPr="00046C77" w:rsidRDefault="00046C77" w:rsidP="00046C77">
      <w:pPr>
        <w:bidi/>
        <w:rPr>
          <w:rFonts w:ascii="Simplified Arabic" w:hAnsi="Simplified Arabic" w:cs="Simplified Arabic"/>
          <w:bCs/>
          <w:sz w:val="28"/>
          <w:szCs w:val="28"/>
          <w:rtl/>
        </w:rPr>
      </w:pPr>
      <w:bookmarkStart w:id="0" w:name="_Hlk520100401"/>
      <w:r w:rsidRPr="00046C77">
        <w:rPr>
          <w:rFonts w:ascii="Simplified Arabic" w:hAnsi="Simplified Arabic" w:cs="Simplified Arabic"/>
          <w:bCs/>
          <w:sz w:val="28"/>
          <w:szCs w:val="28"/>
          <w:rtl/>
        </w:rPr>
        <w:t>ما زالت السيارة الرياضيّة الأكثر مبيعاً في أميركا</w:t>
      </w:r>
    </w:p>
    <w:p w14:paraId="1AEEC1FA" w14:textId="4FB98D52" w:rsidR="00947BF3" w:rsidRPr="00126063" w:rsidRDefault="007A0FE9" w:rsidP="00894ED5">
      <w:pPr>
        <w:bidi/>
        <w:rPr>
          <w:rFonts w:ascii="Simplified Arabic" w:hAnsi="Simplified Arabic" w:cs="Simplified Arabic"/>
          <w:sz w:val="28"/>
          <w:szCs w:val="28"/>
          <w:rtl/>
        </w:rPr>
      </w:pPr>
      <w:r w:rsidRPr="00126063">
        <w:rPr>
          <w:rFonts w:ascii="Simplified Arabic" w:hAnsi="Simplified Arabic" w:cs="Simplified Arabic"/>
          <w:sz w:val="28"/>
          <w:szCs w:val="28"/>
          <w:rtl/>
        </w:rPr>
        <w:t xml:space="preserve">تُعتبر موستانج السيارة الرياضيّة الأكثر مبيعاً في أميركا في السنوات الـ 50 الأخيرة، استناداً إلى تحاليل فورد لعمليّات تسجيل المركبات الجديدة في الولايات المتحدة بين أعوام 1966 و2018 لكلّ فئات السيارات الرياضيّة وفق بيانات من شركة </w:t>
      </w:r>
      <w:r w:rsidRPr="00126063">
        <w:rPr>
          <w:rFonts w:ascii="Simplified Arabic" w:hAnsi="Simplified Arabic" w:cs="Simplified Arabic"/>
          <w:sz w:val="28"/>
          <w:szCs w:val="28"/>
        </w:rPr>
        <w:t xml:space="preserve">IHS </w:t>
      </w:r>
      <w:proofErr w:type="spellStart"/>
      <w:r w:rsidRPr="00126063">
        <w:rPr>
          <w:rFonts w:ascii="Simplified Arabic" w:hAnsi="Simplified Arabic" w:cs="Simplified Arabic"/>
          <w:sz w:val="28"/>
          <w:szCs w:val="28"/>
        </w:rPr>
        <w:t>Markit</w:t>
      </w:r>
      <w:proofErr w:type="spellEnd"/>
      <w:r w:rsidRPr="00126063">
        <w:rPr>
          <w:rFonts w:ascii="Simplified Arabic" w:hAnsi="Simplified Arabic" w:cs="Simplified Arabic"/>
          <w:sz w:val="28"/>
          <w:szCs w:val="28"/>
          <w:rtl/>
        </w:rPr>
        <w:t>.</w:t>
      </w:r>
      <w:r w:rsidRPr="00126063">
        <w:rPr>
          <w:rFonts w:ascii="Simplified Arabic" w:hAnsi="Simplified Arabic" w:cs="Simplified Arabic"/>
          <w:sz w:val="28"/>
          <w:szCs w:val="28"/>
          <w:rtl/>
        </w:rPr>
        <w:br/>
      </w:r>
      <w:r w:rsidRPr="00126063">
        <w:rPr>
          <w:rFonts w:ascii="Simplified Arabic" w:hAnsi="Simplified Arabic" w:cs="Simplified Arabic"/>
          <w:sz w:val="28"/>
          <w:szCs w:val="28"/>
          <w:rtl/>
        </w:rPr>
        <w:br/>
      </w:r>
      <w:bookmarkEnd w:id="0"/>
      <w:r w:rsidR="00947BF3" w:rsidRPr="00126063">
        <w:rPr>
          <w:rFonts w:ascii="Simplified Arabic" w:hAnsi="Simplified Arabic" w:cs="Simplified Arabic"/>
          <w:bCs/>
          <w:sz w:val="28"/>
          <w:szCs w:val="28"/>
          <w:rtl/>
        </w:rPr>
        <w:t>أفضل من أيّ وقت مضى</w:t>
      </w:r>
      <w:r w:rsidR="00947BF3" w:rsidRPr="00126063">
        <w:rPr>
          <w:rFonts w:ascii="Simplified Arabic" w:hAnsi="Simplified Arabic" w:cs="Simplified Arabic"/>
          <w:sz w:val="28"/>
          <w:szCs w:val="28"/>
          <w:rtl/>
        </w:rPr>
        <w:br/>
      </w:r>
      <w:r w:rsidR="00026836" w:rsidRPr="00126063">
        <w:rPr>
          <w:rFonts w:ascii="Simplified Arabic" w:hAnsi="Simplified Arabic" w:cs="Simplified Arabic"/>
          <w:sz w:val="28"/>
          <w:szCs w:val="28"/>
          <w:rtl/>
        </w:rPr>
        <w:t>تقدّم سيارة فورد موستانج الجديدة تكنولوجيا</w:t>
      </w:r>
      <w:r w:rsidR="00026836">
        <w:rPr>
          <w:rFonts w:ascii="Simplified Arabic" w:hAnsi="Simplified Arabic" w:cs="Simplified Arabic" w:hint="cs"/>
          <w:sz w:val="28"/>
          <w:szCs w:val="28"/>
          <w:rtl/>
          <w:lang w:bidi="ar-AE"/>
        </w:rPr>
        <w:t xml:space="preserve"> متفوقّة</w:t>
      </w:r>
      <w:r w:rsidR="00026836" w:rsidRPr="00126063">
        <w:rPr>
          <w:rFonts w:ascii="Simplified Arabic" w:hAnsi="Simplified Arabic" w:cs="Simplified Arabic"/>
          <w:sz w:val="28"/>
          <w:szCs w:val="28"/>
          <w:rtl/>
        </w:rPr>
        <w:t xml:space="preserve"> </w:t>
      </w:r>
      <w:r w:rsidR="00026836">
        <w:rPr>
          <w:rFonts w:ascii="Simplified Arabic" w:hAnsi="Simplified Arabic" w:cs="Simplified Arabic" w:hint="cs"/>
          <w:sz w:val="28"/>
          <w:szCs w:val="28"/>
          <w:rtl/>
        </w:rPr>
        <w:t xml:space="preserve"> وأداء يحبس الأنفاس</w:t>
      </w:r>
      <w:r w:rsidR="00026836" w:rsidRPr="00126063">
        <w:rPr>
          <w:rFonts w:ascii="Simplified Arabic" w:hAnsi="Simplified Arabic" w:cs="Simplified Arabic"/>
          <w:sz w:val="28"/>
          <w:szCs w:val="28"/>
          <w:rtl/>
        </w:rPr>
        <w:t xml:space="preserve">، </w:t>
      </w:r>
      <w:r w:rsidR="00026836">
        <w:rPr>
          <w:rFonts w:ascii="Simplified Arabic" w:hAnsi="Simplified Arabic" w:cs="Simplified Arabic" w:hint="cs"/>
          <w:sz w:val="28"/>
          <w:szCs w:val="28"/>
          <w:rtl/>
        </w:rPr>
        <w:t>و</w:t>
      </w:r>
      <w:r w:rsidR="00026836" w:rsidRPr="00B30983">
        <w:rPr>
          <w:rFonts w:ascii="Simplified Arabic" w:hAnsi="Simplified Arabic" w:cs="Simplified Arabic"/>
          <w:sz w:val="28"/>
          <w:szCs w:val="28"/>
          <w:rtl/>
        </w:rPr>
        <w:t>مجموعة كبيرة من خيارات التخصيص</w:t>
      </w:r>
      <w:r w:rsidR="00026836" w:rsidRPr="00B30983" w:rsidDel="00B30983">
        <w:rPr>
          <w:rFonts w:ascii="Simplified Arabic" w:hAnsi="Simplified Arabic" w:cs="Simplified Arabic"/>
          <w:sz w:val="28"/>
          <w:szCs w:val="28"/>
          <w:rtl/>
        </w:rPr>
        <w:t xml:space="preserve"> </w:t>
      </w:r>
      <w:r w:rsidR="00026836">
        <w:rPr>
          <w:rFonts w:ascii="Simplified Arabic" w:hAnsi="Simplified Arabic" w:cs="Simplified Arabic" w:hint="cs"/>
          <w:sz w:val="28"/>
          <w:szCs w:val="28"/>
          <w:rtl/>
        </w:rPr>
        <w:t xml:space="preserve">المتوفّرة </w:t>
      </w:r>
      <w:r w:rsidR="00026836" w:rsidRPr="00126063">
        <w:rPr>
          <w:rFonts w:ascii="Simplified Arabic" w:hAnsi="Simplified Arabic" w:cs="Simplified Arabic"/>
          <w:sz w:val="28"/>
          <w:szCs w:val="28"/>
          <w:rtl/>
        </w:rPr>
        <w:t>أكثر من أيّ وقت مضى.</w:t>
      </w:r>
    </w:p>
    <w:p w14:paraId="5494584E" w14:textId="77777777" w:rsidR="00947BF3" w:rsidRPr="00126063" w:rsidRDefault="00947BF3" w:rsidP="00947BF3">
      <w:pPr>
        <w:rPr>
          <w:rFonts w:ascii="Simplified Arabic" w:hAnsi="Simplified Arabic" w:cs="Simplified Arabic"/>
          <w:sz w:val="28"/>
          <w:szCs w:val="28"/>
        </w:rPr>
      </w:pPr>
    </w:p>
    <w:p w14:paraId="5A0C82EC" w14:textId="31E78ACF" w:rsidR="00947BF3" w:rsidRPr="00126063" w:rsidRDefault="00947BF3" w:rsidP="00947BF3">
      <w:pPr>
        <w:bidi/>
        <w:rPr>
          <w:rFonts w:ascii="Simplified Arabic" w:hAnsi="Simplified Arabic" w:cs="Simplified Arabic"/>
          <w:sz w:val="28"/>
          <w:szCs w:val="28"/>
          <w:rtl/>
        </w:rPr>
      </w:pPr>
      <w:r w:rsidRPr="00126063">
        <w:rPr>
          <w:rFonts w:ascii="Simplified Arabic" w:hAnsi="Simplified Arabic" w:cs="Simplified Arabic"/>
          <w:sz w:val="28"/>
          <w:szCs w:val="28"/>
          <w:rtl/>
        </w:rPr>
        <w:t xml:space="preserve"> تعود سيارة موستانج بوليت الأسطوريّة لسنة 2019 مع محرّك </w:t>
      </w:r>
      <w:r w:rsidRPr="00126063">
        <w:rPr>
          <w:rFonts w:ascii="Simplified Arabic" w:hAnsi="Simplified Arabic" w:cs="Simplified Arabic"/>
          <w:sz w:val="28"/>
          <w:szCs w:val="28"/>
        </w:rPr>
        <w:t>V8</w:t>
      </w:r>
      <w:r w:rsidRPr="00126063">
        <w:rPr>
          <w:rFonts w:ascii="Simplified Arabic" w:hAnsi="Simplified Arabic" w:cs="Simplified Arabic"/>
          <w:sz w:val="28"/>
          <w:szCs w:val="28"/>
          <w:rtl/>
        </w:rPr>
        <w:t xml:space="preserve"> سعة 5.0 لتر حصريّ بقوّة 480 حصاناً، بالإضافة إلى التصميم الاستثنائيّ والتجهيزات المتميّزة. كما تعود أيضاً مجموعة تجهيزات "كاليفورنيا سبيشل" </w:t>
      </w:r>
      <w:r w:rsidRPr="00126063">
        <w:rPr>
          <w:rFonts w:ascii="Simplified Arabic" w:hAnsi="Simplified Arabic" w:cs="Simplified Arabic"/>
          <w:sz w:val="26"/>
          <w:szCs w:val="26"/>
        </w:rPr>
        <w:t>California Special</w:t>
      </w:r>
      <w:r w:rsidRPr="00126063">
        <w:rPr>
          <w:rFonts w:ascii="Simplified Arabic" w:hAnsi="Simplified Arabic" w:cs="Simplified Arabic"/>
          <w:sz w:val="28"/>
          <w:szCs w:val="28"/>
          <w:rtl/>
        </w:rPr>
        <w:t xml:space="preserve"> الكلاسيكيّة مع تصميم فريد وتجهيزات محسّنة.</w:t>
      </w:r>
    </w:p>
    <w:p w14:paraId="199745EF" w14:textId="77777777" w:rsidR="00046C77" w:rsidRDefault="00046C77" w:rsidP="00046C77">
      <w:pPr>
        <w:bidi/>
        <w:rPr>
          <w:rFonts w:ascii="Simplified Arabic" w:hAnsi="Simplified Arabic" w:cs="Simplified Arabic"/>
          <w:sz w:val="28"/>
          <w:szCs w:val="28"/>
          <w:rtl/>
        </w:rPr>
      </w:pPr>
    </w:p>
    <w:p w14:paraId="15151E1E" w14:textId="1C6F6420" w:rsidR="00947BF3" w:rsidRPr="00126063" w:rsidRDefault="00E84DDF" w:rsidP="00046C77">
      <w:pPr>
        <w:bidi/>
        <w:rPr>
          <w:rFonts w:ascii="Simplified Arabic" w:hAnsi="Simplified Arabic" w:cs="Simplified Arabic"/>
          <w:sz w:val="28"/>
          <w:szCs w:val="28"/>
          <w:rtl/>
        </w:rPr>
      </w:pPr>
      <w:r w:rsidRPr="00126063">
        <w:rPr>
          <w:rFonts w:ascii="Simplified Arabic" w:hAnsi="Simplified Arabic" w:cs="Simplified Arabic"/>
          <w:sz w:val="28"/>
          <w:szCs w:val="28"/>
          <w:rtl/>
        </w:rPr>
        <w:t xml:space="preserve"> </w:t>
      </w:r>
      <w:r w:rsidR="00026836">
        <w:rPr>
          <w:rFonts w:ascii="Simplified Arabic" w:hAnsi="Simplified Arabic" w:cs="Simplified Arabic" w:hint="cs"/>
          <w:sz w:val="28"/>
          <w:szCs w:val="28"/>
          <w:rtl/>
        </w:rPr>
        <w:t>تتوفّر</w:t>
      </w:r>
      <w:r w:rsidR="00026836" w:rsidRPr="00126063">
        <w:rPr>
          <w:rFonts w:ascii="Simplified Arabic" w:hAnsi="Simplified Arabic" w:cs="Simplified Arabic"/>
          <w:sz w:val="28"/>
          <w:szCs w:val="28"/>
          <w:rtl/>
        </w:rPr>
        <w:t xml:space="preserve"> </w:t>
      </w:r>
      <w:r w:rsidRPr="00126063">
        <w:rPr>
          <w:rFonts w:ascii="Simplified Arabic" w:hAnsi="Simplified Arabic" w:cs="Simplified Arabic"/>
          <w:sz w:val="28"/>
          <w:szCs w:val="28"/>
          <w:rtl/>
        </w:rPr>
        <w:t xml:space="preserve">كلّ سيارات موستانج 2019 بمحرّك </w:t>
      </w:r>
      <w:r w:rsidRPr="00126063">
        <w:rPr>
          <w:rFonts w:ascii="Simplified Arabic" w:hAnsi="Simplified Arabic" w:cs="Simplified Arabic"/>
          <w:sz w:val="28"/>
          <w:szCs w:val="28"/>
        </w:rPr>
        <w:t>V8</w:t>
      </w:r>
      <w:r w:rsidRPr="00126063">
        <w:rPr>
          <w:rFonts w:ascii="Simplified Arabic" w:hAnsi="Simplified Arabic" w:cs="Simplified Arabic"/>
          <w:sz w:val="28"/>
          <w:szCs w:val="28"/>
          <w:rtl/>
        </w:rPr>
        <w:t xml:space="preserve"> سعة 5.0 لتر وناقلات حركة يدويّة مع ميزة مزامنة دورات المحرّك عند نقل الحركة إلى سرعة أدنى، على غرار موستانج </w:t>
      </w:r>
      <w:r w:rsidRPr="00126063">
        <w:rPr>
          <w:rFonts w:ascii="Simplified Arabic" w:hAnsi="Simplified Arabic" w:cs="Simplified Arabic"/>
          <w:sz w:val="28"/>
          <w:szCs w:val="28"/>
        </w:rPr>
        <w:t>GT</w:t>
      </w:r>
      <w:r w:rsidRPr="00126063">
        <w:rPr>
          <w:rFonts w:ascii="Simplified Arabic" w:hAnsi="Simplified Arabic" w:cs="Simplified Arabic"/>
          <w:sz w:val="28"/>
          <w:szCs w:val="28"/>
          <w:rtl/>
        </w:rPr>
        <w:t xml:space="preserve"> مع ناقل الحركة بستّ سرعات، بينما تحظى طرازات </w:t>
      </w:r>
      <w:r w:rsidRPr="00126063">
        <w:rPr>
          <w:rFonts w:ascii="Simplified Arabic" w:hAnsi="Simplified Arabic" w:cs="Simplified Arabic"/>
          <w:sz w:val="28"/>
          <w:szCs w:val="28"/>
          <w:vertAlign w:val="superscript"/>
          <w:rtl/>
        </w:rPr>
        <w:t>®</w:t>
      </w:r>
      <w:r w:rsidRPr="00126063">
        <w:rPr>
          <w:rFonts w:ascii="Simplified Arabic" w:hAnsi="Simplified Arabic" w:cs="Simplified Arabic"/>
          <w:sz w:val="26"/>
          <w:szCs w:val="26"/>
        </w:rPr>
        <w:t>EcoBoost</w:t>
      </w:r>
      <w:r w:rsidRPr="00126063">
        <w:rPr>
          <w:rFonts w:ascii="Simplified Arabic" w:hAnsi="Simplified Arabic" w:cs="Simplified Arabic"/>
          <w:sz w:val="28"/>
          <w:szCs w:val="28"/>
          <w:rtl/>
        </w:rPr>
        <w:t xml:space="preserve"> بنظام العادم الاختياريّ بأربعة رؤوس مع صمامات نشطة بالكامل. وسيقدّر عشاق الموسيقى نظام الصوت </w:t>
      </w:r>
      <w:r w:rsidRPr="00126063">
        <w:rPr>
          <w:rFonts w:ascii="Simplified Arabic" w:hAnsi="Simplified Arabic" w:cs="Simplified Arabic"/>
          <w:sz w:val="26"/>
          <w:szCs w:val="26"/>
        </w:rPr>
        <w:t>B&amp;O PLAY</w:t>
      </w:r>
      <w:r w:rsidRPr="00126063">
        <w:rPr>
          <w:rFonts w:ascii="Simplified Arabic" w:hAnsi="Simplified Arabic" w:cs="Simplified Arabic"/>
          <w:sz w:val="28"/>
          <w:szCs w:val="28"/>
          <w:rtl/>
        </w:rPr>
        <w:t xml:space="preserve"> العالي الأداء بقوّة 1000 واط الجديد كلياً والمضبوط خصيصاً، بالإضافة إلى ميزة </w:t>
      </w:r>
      <w:r w:rsidRPr="00126063">
        <w:rPr>
          <w:rFonts w:ascii="Simplified Arabic" w:hAnsi="Simplified Arabic" w:cs="Simplified Arabic"/>
          <w:sz w:val="28"/>
          <w:szCs w:val="28"/>
          <w:vertAlign w:val="superscript"/>
          <w:rtl/>
        </w:rPr>
        <w:t>™</w:t>
      </w:r>
      <w:r w:rsidRPr="00126063">
        <w:rPr>
          <w:rFonts w:ascii="Simplified Arabic" w:hAnsi="Simplified Arabic" w:cs="Simplified Arabic"/>
          <w:sz w:val="26"/>
          <w:szCs w:val="26"/>
        </w:rPr>
        <w:t>Apple CarPlay</w:t>
      </w:r>
      <w:r w:rsidRPr="00126063">
        <w:rPr>
          <w:rFonts w:ascii="Simplified Arabic" w:hAnsi="Simplified Arabic" w:cs="Simplified Arabic"/>
          <w:sz w:val="28"/>
          <w:szCs w:val="28"/>
          <w:rtl/>
        </w:rPr>
        <w:t xml:space="preserve"> المتوفّرة عبر نظام المزامنة</w:t>
      </w:r>
      <w:r w:rsidR="00126063">
        <w:rPr>
          <w:rFonts w:ascii="Simplified Arabic" w:hAnsi="Simplified Arabic" w:cs="Simplified Arabic"/>
          <w:sz w:val="28"/>
          <w:szCs w:val="28"/>
        </w:rPr>
        <w:t xml:space="preserve">3 </w:t>
      </w:r>
      <w:r w:rsidRPr="00126063">
        <w:rPr>
          <w:rFonts w:ascii="Simplified Arabic" w:hAnsi="Simplified Arabic" w:cs="Simplified Arabic"/>
          <w:sz w:val="28"/>
          <w:szCs w:val="28"/>
          <w:rtl/>
        </w:rPr>
        <w:t xml:space="preserve"> </w:t>
      </w:r>
      <w:r w:rsidRPr="00126063">
        <w:rPr>
          <w:rFonts w:ascii="Simplified Arabic" w:hAnsi="Simplified Arabic" w:cs="Simplified Arabic"/>
          <w:sz w:val="28"/>
          <w:szCs w:val="28"/>
        </w:rPr>
        <w:t>SYNC</w:t>
      </w:r>
      <w:r w:rsidRPr="00126063">
        <w:rPr>
          <w:rFonts w:ascii="Simplified Arabic" w:hAnsi="Simplified Arabic" w:cs="Simplified Arabic"/>
          <w:sz w:val="28"/>
          <w:szCs w:val="28"/>
          <w:vertAlign w:val="superscript"/>
        </w:rPr>
        <w:t>®</w:t>
      </w:r>
      <w:r w:rsidRPr="00126063">
        <w:rPr>
          <w:rFonts w:ascii="Simplified Arabic" w:hAnsi="Simplified Arabic" w:cs="Simplified Arabic"/>
          <w:sz w:val="28"/>
          <w:szCs w:val="28"/>
          <w:rtl/>
        </w:rPr>
        <w:t>.</w:t>
      </w:r>
    </w:p>
    <w:p w14:paraId="66311081" w14:textId="77777777" w:rsidR="00947BF3" w:rsidRPr="00126063" w:rsidRDefault="00947BF3" w:rsidP="00947BF3">
      <w:pPr>
        <w:rPr>
          <w:rFonts w:ascii="Simplified Arabic" w:hAnsi="Simplified Arabic" w:cs="Simplified Arabic"/>
          <w:sz w:val="28"/>
          <w:szCs w:val="28"/>
        </w:rPr>
      </w:pPr>
    </w:p>
    <w:p w14:paraId="03531A21" w14:textId="3547815A" w:rsidR="00947BF3" w:rsidRPr="00126063" w:rsidRDefault="00947BF3" w:rsidP="00947BF3">
      <w:pPr>
        <w:bidi/>
        <w:rPr>
          <w:rFonts w:ascii="Simplified Arabic" w:hAnsi="Simplified Arabic" w:cs="Simplified Arabic"/>
          <w:sz w:val="28"/>
          <w:szCs w:val="28"/>
          <w:rtl/>
        </w:rPr>
      </w:pPr>
      <w:r w:rsidRPr="00126063">
        <w:rPr>
          <w:rFonts w:ascii="Simplified Arabic" w:hAnsi="Simplified Arabic" w:cs="Simplified Arabic"/>
          <w:sz w:val="28"/>
          <w:szCs w:val="28"/>
          <w:rtl/>
        </w:rPr>
        <w:t xml:space="preserve">ترتقي سيارة موستانج شيلبي </w:t>
      </w:r>
      <w:r w:rsidRPr="00126063">
        <w:rPr>
          <w:rFonts w:ascii="Simplified Arabic" w:hAnsi="Simplified Arabic" w:cs="Simplified Arabic"/>
          <w:sz w:val="28"/>
          <w:szCs w:val="28"/>
          <w:vertAlign w:val="superscript"/>
          <w:rtl/>
        </w:rPr>
        <w:t>®</w:t>
      </w:r>
      <w:r w:rsidRPr="00126063">
        <w:rPr>
          <w:rFonts w:ascii="Simplified Arabic" w:hAnsi="Simplified Arabic" w:cs="Simplified Arabic"/>
          <w:sz w:val="26"/>
          <w:szCs w:val="26"/>
        </w:rPr>
        <w:t>GT350</w:t>
      </w:r>
      <w:r w:rsidRPr="00126063">
        <w:rPr>
          <w:rFonts w:ascii="Simplified Arabic" w:hAnsi="Simplified Arabic" w:cs="Simplified Arabic"/>
          <w:sz w:val="28"/>
          <w:szCs w:val="28"/>
          <w:rtl/>
        </w:rPr>
        <w:t xml:space="preserve"> إلى مستويات جديدة من العظمة على الحلبة وخارجها بفضل إطارات </w:t>
      </w:r>
      <w:r w:rsidRPr="00126063">
        <w:rPr>
          <w:rFonts w:ascii="Simplified Arabic" w:hAnsi="Simplified Arabic" w:cs="Simplified Arabic"/>
          <w:sz w:val="26"/>
          <w:szCs w:val="26"/>
        </w:rPr>
        <w:t>Michelin Pilot Sport Cup 2</w:t>
      </w:r>
      <w:r w:rsidRPr="00126063">
        <w:rPr>
          <w:rFonts w:ascii="Simplified Arabic" w:hAnsi="Simplified Arabic" w:cs="Simplified Arabic"/>
          <w:sz w:val="28"/>
          <w:szCs w:val="28"/>
          <w:rtl/>
        </w:rPr>
        <w:t xml:space="preserve"> المصمّمة هندسياً خصيصاً، بالإضافة إلى إعادة معايرة نظام الفرامل المانع للانغلاق </w:t>
      </w:r>
      <w:r w:rsidRPr="00126063">
        <w:rPr>
          <w:rFonts w:ascii="Simplified Arabic" w:hAnsi="Simplified Arabic" w:cs="Simplified Arabic"/>
          <w:sz w:val="28"/>
          <w:szCs w:val="28"/>
        </w:rPr>
        <w:t>ABS</w:t>
      </w:r>
      <w:r w:rsidRPr="00126063">
        <w:rPr>
          <w:rFonts w:ascii="Simplified Arabic" w:hAnsi="Simplified Arabic" w:cs="Simplified Arabic"/>
          <w:sz w:val="28"/>
          <w:szCs w:val="28"/>
          <w:rtl/>
        </w:rPr>
        <w:t xml:space="preserve"> ونظام التعليق المغناطيسيّ </w:t>
      </w:r>
      <w:r w:rsidRPr="00126063">
        <w:rPr>
          <w:rFonts w:ascii="Simplified Arabic" w:hAnsi="Simplified Arabic" w:cs="Simplified Arabic"/>
          <w:sz w:val="28"/>
          <w:szCs w:val="28"/>
          <w:vertAlign w:val="superscript"/>
          <w:rtl/>
        </w:rPr>
        <w:t>™</w:t>
      </w:r>
      <w:proofErr w:type="spellStart"/>
      <w:r w:rsidRPr="00126063">
        <w:rPr>
          <w:rFonts w:ascii="Simplified Arabic" w:hAnsi="Simplified Arabic" w:cs="Simplified Arabic"/>
          <w:sz w:val="26"/>
          <w:szCs w:val="26"/>
        </w:rPr>
        <w:t>MagneRide</w:t>
      </w:r>
      <w:proofErr w:type="spellEnd"/>
      <w:r w:rsidRPr="00126063">
        <w:rPr>
          <w:rFonts w:ascii="Simplified Arabic" w:hAnsi="Simplified Arabic" w:cs="Simplified Arabic"/>
          <w:sz w:val="28"/>
          <w:szCs w:val="28"/>
          <w:rtl/>
        </w:rPr>
        <w:t xml:space="preserve"> لتحسين الدفع والتسارع الجانبيّ بشكل هائل. تشتمل الخصائص الأخرى على تجهيزات داخليّة جديدة وخطوط السباق الاختياريّة المطليّة في المصنع. كما </w:t>
      </w:r>
      <w:r w:rsidR="00026836">
        <w:rPr>
          <w:rFonts w:ascii="Simplified Arabic" w:hAnsi="Simplified Arabic" w:cs="Simplified Arabic" w:hint="cs"/>
          <w:sz w:val="28"/>
          <w:szCs w:val="28"/>
          <w:rtl/>
        </w:rPr>
        <w:t>تشمل</w:t>
      </w:r>
      <w:r w:rsidR="00026836" w:rsidRPr="00126063">
        <w:rPr>
          <w:rFonts w:ascii="Simplified Arabic" w:hAnsi="Simplified Arabic" w:cs="Simplified Arabic"/>
          <w:sz w:val="28"/>
          <w:szCs w:val="28"/>
          <w:rtl/>
        </w:rPr>
        <w:t xml:space="preserve"> </w:t>
      </w:r>
      <w:r w:rsidRPr="00126063">
        <w:rPr>
          <w:rFonts w:ascii="Simplified Arabic" w:hAnsi="Simplified Arabic" w:cs="Simplified Arabic"/>
          <w:sz w:val="28"/>
          <w:szCs w:val="28"/>
          <w:rtl/>
        </w:rPr>
        <w:t xml:space="preserve">مجموعة التجهيزات التقنيّة المتوفّرة على نظام الصوت </w:t>
      </w:r>
      <w:r w:rsidRPr="00126063">
        <w:rPr>
          <w:rFonts w:ascii="Simplified Arabic" w:hAnsi="Simplified Arabic" w:cs="Simplified Arabic"/>
          <w:sz w:val="26"/>
          <w:szCs w:val="26"/>
        </w:rPr>
        <w:t>B&amp;O PLAY</w:t>
      </w:r>
      <w:r w:rsidRPr="00126063">
        <w:rPr>
          <w:rFonts w:ascii="Simplified Arabic" w:hAnsi="Simplified Arabic" w:cs="Simplified Arabic"/>
          <w:sz w:val="28"/>
          <w:szCs w:val="28"/>
          <w:rtl/>
        </w:rPr>
        <w:t xml:space="preserve"> العالي الأداء الجديد كلياً والمضبوط خصيصاً مع 12 مكبّراً للصوت، بالإضافة إلى </w:t>
      </w:r>
      <w:r w:rsidR="00026836" w:rsidRPr="001C1633">
        <w:rPr>
          <w:rFonts w:ascii="Simplified Arabic" w:hAnsi="Simplified Arabic" w:cs="Simplified Arabic"/>
          <w:sz w:val="28"/>
          <w:szCs w:val="28"/>
          <w:rtl/>
        </w:rPr>
        <w:t>مرايا الأبواب المسخّنة</w:t>
      </w:r>
      <w:r w:rsidR="00026836" w:rsidRPr="00126063" w:rsidDel="00026836">
        <w:rPr>
          <w:rFonts w:ascii="Simplified Arabic" w:hAnsi="Simplified Arabic" w:cs="Simplified Arabic"/>
          <w:sz w:val="28"/>
          <w:szCs w:val="28"/>
          <w:rtl/>
        </w:rPr>
        <w:t xml:space="preserve"> </w:t>
      </w:r>
      <w:r w:rsidRPr="00126063">
        <w:rPr>
          <w:rFonts w:ascii="Simplified Arabic" w:hAnsi="Simplified Arabic" w:cs="Simplified Arabic"/>
          <w:sz w:val="28"/>
          <w:szCs w:val="28"/>
          <w:rtl/>
        </w:rPr>
        <w:t xml:space="preserve">مع نظام المعلومات الخاص بالزوايا غير المرئية </w:t>
      </w:r>
      <w:r w:rsidRPr="00126063">
        <w:rPr>
          <w:rFonts w:ascii="Simplified Arabic" w:hAnsi="Simplified Arabic" w:cs="Simplified Arabic"/>
          <w:sz w:val="26"/>
          <w:szCs w:val="26"/>
        </w:rPr>
        <w:t>BLIS</w:t>
      </w:r>
      <w:r w:rsidRPr="00126063">
        <w:rPr>
          <w:rFonts w:ascii="Simplified Arabic" w:hAnsi="Simplified Arabic" w:cs="Simplified Arabic"/>
          <w:sz w:val="28"/>
          <w:szCs w:val="28"/>
          <w:rtl/>
        </w:rPr>
        <w:t xml:space="preserve"> ومصابيح كوبرا لإنارة الأرضية.</w:t>
      </w:r>
    </w:p>
    <w:p w14:paraId="261E21BB" w14:textId="77777777" w:rsidR="00947BF3" w:rsidRPr="00126063" w:rsidRDefault="00947BF3" w:rsidP="00947BF3">
      <w:pPr>
        <w:rPr>
          <w:rFonts w:ascii="Simplified Arabic" w:hAnsi="Simplified Arabic" w:cs="Simplified Arabic"/>
          <w:sz w:val="28"/>
          <w:szCs w:val="28"/>
        </w:rPr>
      </w:pPr>
    </w:p>
    <w:p w14:paraId="6D00D02F" w14:textId="37E1DF3E" w:rsidR="00947BF3" w:rsidRPr="00126063" w:rsidRDefault="00947BF3" w:rsidP="00947BF3">
      <w:pPr>
        <w:bidi/>
        <w:rPr>
          <w:rFonts w:ascii="Simplified Arabic" w:hAnsi="Simplified Arabic" w:cs="Simplified Arabic"/>
          <w:sz w:val="28"/>
          <w:szCs w:val="28"/>
          <w:rtl/>
        </w:rPr>
      </w:pPr>
      <w:r w:rsidRPr="00126063">
        <w:rPr>
          <w:rFonts w:ascii="Simplified Arabic" w:hAnsi="Simplified Arabic" w:cs="Simplified Arabic"/>
          <w:sz w:val="28"/>
          <w:szCs w:val="28"/>
          <w:rtl/>
        </w:rPr>
        <w:t xml:space="preserve"> أصبحت فورد موستانج حالياً في جيلها السادس.</w:t>
      </w:r>
      <w:r w:rsidR="00046C77">
        <w:rPr>
          <w:rFonts w:ascii="Simplified Arabic" w:hAnsi="Simplified Arabic" w:cs="Simplified Arabic" w:hint="cs"/>
          <w:sz w:val="28"/>
          <w:szCs w:val="28"/>
          <w:rtl/>
        </w:rPr>
        <w:t xml:space="preserve"> </w:t>
      </w:r>
      <w:r w:rsidR="00046C77" w:rsidRPr="00046C77">
        <w:rPr>
          <w:rFonts w:ascii="Simplified Arabic" w:hAnsi="Simplified Arabic" w:cs="Simplified Arabic"/>
          <w:sz w:val="28"/>
          <w:szCs w:val="28"/>
          <w:rtl/>
        </w:rPr>
        <w:t>بالإضافة إلى ريادتها في مجال المبيعات، تحظى صفحة موستانج على فايسبوك بعدد كبير من المعجبين أكثر من أيّ سيارة أخرى.</w:t>
      </w:r>
    </w:p>
    <w:p w14:paraId="56B8EE0C" w14:textId="77777777" w:rsidR="00046C77" w:rsidRPr="00126063" w:rsidRDefault="00046C77" w:rsidP="00947BF3">
      <w:pPr>
        <w:rPr>
          <w:rFonts w:ascii="Simplified Arabic" w:hAnsi="Simplified Arabic" w:cs="Simplified Arabic"/>
          <w:sz w:val="28"/>
          <w:szCs w:val="28"/>
        </w:rPr>
      </w:pPr>
    </w:p>
    <w:p w14:paraId="49770D13" w14:textId="77777777" w:rsidR="00947BF3" w:rsidRPr="00126063" w:rsidRDefault="00947BF3" w:rsidP="00947BF3">
      <w:pPr>
        <w:autoSpaceDE w:val="0"/>
        <w:autoSpaceDN w:val="0"/>
        <w:bidi/>
        <w:adjustRightInd w:val="0"/>
        <w:rPr>
          <w:rFonts w:ascii="Simplified Arabic" w:eastAsia="Calibri" w:hAnsi="Simplified Arabic" w:cs="Simplified Arabic"/>
          <w:bCs/>
          <w:color w:val="000000"/>
          <w:sz w:val="28"/>
          <w:szCs w:val="28"/>
          <w:rtl/>
        </w:rPr>
      </w:pPr>
      <w:r w:rsidRPr="00126063">
        <w:rPr>
          <w:rFonts w:ascii="Simplified Arabic" w:hAnsi="Simplified Arabic" w:cs="Simplified Arabic"/>
          <w:b/>
          <w:color w:val="000000"/>
          <w:sz w:val="28"/>
          <w:szCs w:val="28"/>
          <w:rtl/>
        </w:rPr>
        <w:t xml:space="preserve"> </w:t>
      </w:r>
      <w:r w:rsidRPr="00126063">
        <w:rPr>
          <w:rFonts w:ascii="Simplified Arabic" w:hAnsi="Simplified Arabic" w:cs="Simplified Arabic"/>
          <w:bCs/>
          <w:color w:val="000000"/>
          <w:sz w:val="28"/>
          <w:szCs w:val="28"/>
          <w:rtl/>
        </w:rPr>
        <w:t>الإطار الزمنيّ لتطوّر سيارة موستانج</w:t>
      </w:r>
    </w:p>
    <w:p w14:paraId="773D75B4" w14:textId="77777777" w:rsidR="00947BF3" w:rsidRPr="00126063" w:rsidRDefault="00947BF3" w:rsidP="00947BF3">
      <w:pPr>
        <w:autoSpaceDE w:val="0"/>
        <w:autoSpaceDN w:val="0"/>
        <w:adjustRightInd w:val="0"/>
        <w:rPr>
          <w:rFonts w:ascii="Simplified Arabic" w:eastAsia="Calibri" w:hAnsi="Simplified Arabic" w:cs="Simplified Arabic"/>
          <w:b/>
          <w:color w:val="000000"/>
          <w:sz w:val="28"/>
          <w:szCs w:val="28"/>
        </w:rPr>
      </w:pPr>
    </w:p>
    <w:p w14:paraId="0BD97880" w14:textId="5C68BDBC" w:rsidR="00947BF3" w:rsidRPr="00126063" w:rsidRDefault="00947BF3" w:rsidP="00126063">
      <w:pPr>
        <w:autoSpaceDE w:val="0"/>
        <w:autoSpaceDN w:val="0"/>
        <w:bidi/>
        <w:adjustRightInd w:val="0"/>
        <w:spacing w:before="20" w:line="241" w:lineRule="atLeast"/>
        <w:ind w:left="1440" w:hanging="1440"/>
        <w:rPr>
          <w:rFonts w:ascii="Simplified Arabic" w:eastAsia="Calibri" w:hAnsi="Simplified Arabic" w:cs="Simplified Arabic"/>
          <w:sz w:val="28"/>
          <w:szCs w:val="28"/>
          <w:rtl/>
        </w:rPr>
      </w:pPr>
      <w:r w:rsidRPr="00126063">
        <w:rPr>
          <w:rFonts w:ascii="Simplified Arabic" w:hAnsi="Simplified Arabic" w:cs="Simplified Arabic"/>
          <w:bCs/>
          <w:color w:val="000000"/>
          <w:sz w:val="28"/>
          <w:szCs w:val="28"/>
          <w:rtl/>
        </w:rPr>
        <w:t>1965</w:t>
      </w:r>
      <w:r w:rsidRPr="00126063">
        <w:rPr>
          <w:rFonts w:ascii="Simplified Arabic" w:hAnsi="Simplified Arabic" w:cs="Simplified Arabic"/>
          <w:sz w:val="28"/>
          <w:szCs w:val="28"/>
          <w:rtl/>
        </w:rPr>
        <w:tab/>
        <w:t xml:space="preserve">إطلاق شيلبي </w:t>
      </w:r>
      <w:r w:rsidR="00126063">
        <w:rPr>
          <w:rFonts w:ascii="Simplified Arabic" w:hAnsi="Simplified Arabic" w:cs="Simplified Arabic"/>
          <w:sz w:val="28"/>
          <w:szCs w:val="28"/>
        </w:rPr>
        <w:t>GT350</w:t>
      </w:r>
      <w:r w:rsidRPr="00126063">
        <w:rPr>
          <w:rFonts w:ascii="Simplified Arabic" w:hAnsi="Simplified Arabic" w:cs="Simplified Arabic"/>
          <w:sz w:val="28"/>
          <w:szCs w:val="28"/>
          <w:rtl/>
        </w:rPr>
        <w:t>؛ إطلاق موستانج 2+2 مع مقعدين أماميين ومقعدين خلفيين وسقف فاستباك كامل</w:t>
      </w:r>
    </w:p>
    <w:p w14:paraId="30F06E96" w14:textId="492C79E8" w:rsidR="00947BF3" w:rsidRPr="00126063" w:rsidRDefault="00947BF3" w:rsidP="00126063">
      <w:pPr>
        <w:autoSpaceDE w:val="0"/>
        <w:autoSpaceDN w:val="0"/>
        <w:bidi/>
        <w:adjustRightInd w:val="0"/>
        <w:ind w:left="1466" w:hanging="1466"/>
        <w:contextualSpacing/>
        <w:rPr>
          <w:rFonts w:ascii="Simplified Arabic" w:hAnsi="Simplified Arabic" w:cs="Simplified Arabic"/>
          <w:b/>
          <w:color w:val="000000"/>
          <w:sz w:val="28"/>
          <w:szCs w:val="28"/>
          <w:rtl/>
        </w:rPr>
      </w:pPr>
      <w:r w:rsidRPr="00126063">
        <w:rPr>
          <w:rFonts w:ascii="Simplified Arabic" w:hAnsi="Simplified Arabic" w:cs="Simplified Arabic"/>
          <w:b/>
          <w:color w:val="000000"/>
          <w:sz w:val="28"/>
          <w:szCs w:val="28"/>
          <w:rtl/>
        </w:rPr>
        <w:t xml:space="preserve"> </w:t>
      </w:r>
      <w:r w:rsidR="00126063">
        <w:rPr>
          <w:rFonts w:ascii="Simplified Arabic" w:hAnsi="Simplified Arabic" w:cs="Simplified Arabic" w:hint="cs"/>
          <w:bCs/>
          <w:color w:val="000000"/>
          <w:sz w:val="28"/>
          <w:szCs w:val="28"/>
          <w:rtl/>
        </w:rPr>
        <w:t>1968</w:t>
      </w:r>
      <w:r w:rsidR="00126063">
        <w:rPr>
          <w:rFonts w:ascii="Simplified Arabic" w:hAnsi="Simplified Arabic" w:cs="Simplified Arabic" w:hint="cs"/>
          <w:sz w:val="28"/>
          <w:szCs w:val="28"/>
          <w:rtl/>
        </w:rPr>
        <w:t xml:space="preserve"> </w:t>
      </w:r>
      <w:r w:rsidR="00126063">
        <w:rPr>
          <w:rFonts w:ascii="Simplified Arabic" w:hAnsi="Simplified Arabic" w:cs="Simplified Arabic"/>
          <w:sz w:val="28"/>
          <w:szCs w:val="28"/>
          <w:rtl/>
        </w:rPr>
        <w:tab/>
      </w:r>
      <w:r w:rsidRPr="00126063">
        <w:rPr>
          <w:rFonts w:ascii="Simplified Arabic" w:hAnsi="Simplified Arabic" w:cs="Simplified Arabic"/>
          <w:sz w:val="28"/>
          <w:szCs w:val="28"/>
          <w:rtl/>
        </w:rPr>
        <w:t xml:space="preserve">شاركت موستانج </w:t>
      </w:r>
      <w:r w:rsidR="00126063">
        <w:rPr>
          <w:rFonts w:ascii="Simplified Arabic" w:hAnsi="Simplified Arabic" w:cs="Simplified Arabic"/>
          <w:sz w:val="28"/>
          <w:szCs w:val="28"/>
        </w:rPr>
        <w:t>GT 390</w:t>
      </w:r>
      <w:r w:rsidRPr="00126063">
        <w:rPr>
          <w:rFonts w:ascii="Simplified Arabic" w:hAnsi="Simplified Arabic" w:cs="Simplified Arabic"/>
          <w:sz w:val="28"/>
          <w:szCs w:val="28"/>
          <w:rtl/>
        </w:rPr>
        <w:t xml:space="preserve"> في بطولة فيلم "بوليت" مع الممثّل "ستيف ماكوين"؛ إطلاق محرّك كوبرا جيت </w:t>
      </w:r>
      <w:r w:rsidR="00126063">
        <w:rPr>
          <w:rFonts w:ascii="Simplified Arabic" w:hAnsi="Simplified Arabic" w:cs="Simplified Arabic"/>
          <w:sz w:val="28"/>
          <w:szCs w:val="28"/>
        </w:rPr>
        <w:t>428</w:t>
      </w:r>
    </w:p>
    <w:p w14:paraId="12CF5127" w14:textId="33297F88" w:rsidR="00947BF3" w:rsidRPr="00126063" w:rsidRDefault="00947BF3" w:rsidP="00126063">
      <w:pPr>
        <w:autoSpaceDE w:val="0"/>
        <w:autoSpaceDN w:val="0"/>
        <w:bidi/>
        <w:adjustRightInd w:val="0"/>
        <w:spacing w:before="20" w:line="241" w:lineRule="atLeast"/>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t>1969</w:t>
      </w:r>
      <w:r w:rsidRPr="00126063">
        <w:rPr>
          <w:rFonts w:ascii="Simplified Arabic" w:hAnsi="Simplified Arabic" w:cs="Simplified Arabic"/>
          <w:sz w:val="28"/>
          <w:szCs w:val="28"/>
          <w:rtl/>
        </w:rPr>
        <w:tab/>
      </w:r>
      <w:r w:rsidR="00126063">
        <w:rPr>
          <w:rFonts w:ascii="Simplified Arabic" w:hAnsi="Simplified Arabic" w:cs="Simplified Arabic"/>
          <w:sz w:val="28"/>
          <w:szCs w:val="28"/>
          <w:rtl/>
        </w:rPr>
        <w:tab/>
      </w:r>
      <w:r w:rsidRPr="00126063">
        <w:rPr>
          <w:rFonts w:ascii="Simplified Arabic" w:hAnsi="Simplified Arabic" w:cs="Simplified Arabic"/>
          <w:sz w:val="28"/>
          <w:szCs w:val="28"/>
          <w:rtl/>
        </w:rPr>
        <w:t xml:space="preserve">تمّ طرح سيارات بوس </w:t>
      </w:r>
      <w:r w:rsidR="00126063">
        <w:rPr>
          <w:rFonts w:ascii="Simplified Arabic" w:hAnsi="Simplified Arabic" w:cs="Simplified Arabic"/>
          <w:sz w:val="28"/>
          <w:szCs w:val="28"/>
        </w:rPr>
        <w:t>302</w:t>
      </w:r>
      <w:r w:rsidRPr="00126063">
        <w:rPr>
          <w:rFonts w:ascii="Simplified Arabic" w:hAnsi="Simplified Arabic" w:cs="Simplified Arabic"/>
          <w:sz w:val="28"/>
          <w:szCs w:val="28"/>
          <w:rtl/>
        </w:rPr>
        <w:t xml:space="preserve"> وبوس </w:t>
      </w:r>
      <w:r w:rsidR="00126063">
        <w:rPr>
          <w:rFonts w:ascii="Simplified Arabic" w:hAnsi="Simplified Arabic" w:cs="Simplified Arabic"/>
          <w:sz w:val="28"/>
          <w:szCs w:val="28"/>
        </w:rPr>
        <w:t>429</w:t>
      </w:r>
      <w:r w:rsidRPr="00126063">
        <w:rPr>
          <w:rFonts w:ascii="Simplified Arabic" w:hAnsi="Simplified Arabic" w:cs="Simplified Arabic"/>
          <w:sz w:val="28"/>
          <w:szCs w:val="28"/>
          <w:rtl/>
        </w:rPr>
        <w:t xml:space="preserve"> العالية الأداء</w:t>
      </w:r>
    </w:p>
    <w:p w14:paraId="366904C8" w14:textId="79377DAE" w:rsidR="00947BF3" w:rsidRPr="00126063" w:rsidRDefault="00947BF3" w:rsidP="00126063">
      <w:pPr>
        <w:autoSpaceDE w:val="0"/>
        <w:autoSpaceDN w:val="0"/>
        <w:bidi/>
        <w:adjustRightInd w:val="0"/>
        <w:spacing w:before="20" w:line="241" w:lineRule="atLeast"/>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t xml:space="preserve"> 1974</w:t>
      </w:r>
      <w:r w:rsidR="00126063">
        <w:rPr>
          <w:rFonts w:ascii="Simplified Arabic" w:hAnsi="Simplified Arabic" w:cs="Simplified Arabic"/>
          <w:b/>
          <w:bCs/>
          <w:sz w:val="28"/>
          <w:szCs w:val="28"/>
        </w:rPr>
        <w:tab/>
      </w:r>
      <w:r w:rsidR="00126063">
        <w:rPr>
          <w:rFonts w:ascii="Simplified Arabic" w:hAnsi="Simplified Arabic" w:cs="Simplified Arabic"/>
          <w:b/>
          <w:bCs/>
          <w:sz w:val="28"/>
          <w:szCs w:val="28"/>
        </w:rPr>
        <w:tab/>
      </w:r>
      <w:r w:rsidRPr="00126063">
        <w:rPr>
          <w:rFonts w:ascii="Simplified Arabic" w:hAnsi="Simplified Arabic" w:cs="Simplified Arabic"/>
          <w:sz w:val="28"/>
          <w:szCs w:val="28"/>
          <w:rtl/>
        </w:rPr>
        <w:t>إطلاق موستانج II</w:t>
      </w:r>
    </w:p>
    <w:p w14:paraId="75E94EA9" w14:textId="305492FA" w:rsidR="00947BF3" w:rsidRPr="00126063" w:rsidRDefault="00947BF3" w:rsidP="00126063">
      <w:pPr>
        <w:autoSpaceDE w:val="0"/>
        <w:autoSpaceDN w:val="0"/>
        <w:bidi/>
        <w:adjustRightInd w:val="0"/>
        <w:spacing w:before="20" w:line="241" w:lineRule="atLeast"/>
        <w:ind w:left="1466" w:hanging="1466"/>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t>1979</w:t>
      </w:r>
      <w:r w:rsidR="00126063">
        <w:rPr>
          <w:rFonts w:ascii="Simplified Arabic" w:hAnsi="Simplified Arabic" w:cs="Simplified Arabic"/>
          <w:sz w:val="28"/>
          <w:szCs w:val="28"/>
          <w:rtl/>
        </w:rPr>
        <w:tab/>
      </w:r>
      <w:r w:rsidRPr="00126063">
        <w:rPr>
          <w:rFonts w:ascii="Simplified Arabic" w:hAnsi="Simplified Arabic" w:cs="Simplified Arabic"/>
          <w:sz w:val="28"/>
          <w:szCs w:val="28"/>
          <w:rtl/>
        </w:rPr>
        <w:t>إطلاق موستانج المبنية على منصة "فوكس" Fox بتصميم "يورو" Euro الأوروبي - من دون التصميم التقليديّ</w:t>
      </w:r>
    </w:p>
    <w:p w14:paraId="127B99B7" w14:textId="6BC07CB6" w:rsidR="00947BF3" w:rsidRPr="00126063" w:rsidRDefault="00947BF3" w:rsidP="00126063">
      <w:pPr>
        <w:autoSpaceDE w:val="0"/>
        <w:autoSpaceDN w:val="0"/>
        <w:bidi/>
        <w:adjustRightInd w:val="0"/>
        <w:spacing w:before="20" w:line="241" w:lineRule="atLeast"/>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t xml:space="preserve"> 1982</w:t>
      </w:r>
      <w:r w:rsidRPr="00126063">
        <w:rPr>
          <w:rFonts w:ascii="Simplified Arabic" w:hAnsi="Simplified Arabic" w:cs="Simplified Arabic"/>
          <w:sz w:val="28"/>
          <w:szCs w:val="28"/>
          <w:rtl/>
        </w:rPr>
        <w:tab/>
      </w:r>
      <w:r w:rsidR="00126063">
        <w:rPr>
          <w:rFonts w:ascii="Simplified Arabic" w:hAnsi="Simplified Arabic" w:cs="Simplified Arabic"/>
          <w:sz w:val="28"/>
          <w:szCs w:val="28"/>
          <w:rtl/>
        </w:rPr>
        <w:tab/>
      </w:r>
      <w:r w:rsidRPr="00126063">
        <w:rPr>
          <w:rFonts w:ascii="Simplified Arabic" w:hAnsi="Simplified Arabic" w:cs="Simplified Arabic"/>
          <w:sz w:val="28"/>
          <w:szCs w:val="28"/>
          <w:rtl/>
        </w:rPr>
        <w:t xml:space="preserve">عودة موستانج </w:t>
      </w:r>
      <w:r w:rsidR="00126063">
        <w:rPr>
          <w:rFonts w:ascii="Simplified Arabic" w:hAnsi="Simplified Arabic" w:cs="Simplified Arabic"/>
          <w:sz w:val="28"/>
          <w:szCs w:val="28"/>
        </w:rPr>
        <w:t>GT</w:t>
      </w:r>
      <w:r w:rsidRPr="00126063">
        <w:rPr>
          <w:rFonts w:ascii="Simplified Arabic" w:hAnsi="Simplified Arabic" w:cs="Simplified Arabic"/>
          <w:sz w:val="28"/>
          <w:szCs w:val="28"/>
          <w:rtl/>
        </w:rPr>
        <w:t xml:space="preserve"> بعد غياب استمرّ 12 عاماً</w:t>
      </w:r>
    </w:p>
    <w:p w14:paraId="2AC4BFBF" w14:textId="2C19AD8E" w:rsidR="00947BF3" w:rsidRPr="00126063" w:rsidRDefault="00947BF3" w:rsidP="00947BF3">
      <w:pPr>
        <w:autoSpaceDE w:val="0"/>
        <w:autoSpaceDN w:val="0"/>
        <w:bidi/>
        <w:adjustRightInd w:val="0"/>
        <w:spacing w:before="20" w:line="241" w:lineRule="atLeast"/>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lastRenderedPageBreak/>
        <w:t xml:space="preserve"> 1984</w:t>
      </w:r>
      <w:r w:rsidRPr="00126063">
        <w:rPr>
          <w:rFonts w:ascii="Simplified Arabic" w:hAnsi="Simplified Arabic" w:cs="Simplified Arabic"/>
          <w:sz w:val="28"/>
          <w:szCs w:val="28"/>
          <w:rtl/>
        </w:rPr>
        <w:tab/>
      </w:r>
      <w:r w:rsidR="00126063">
        <w:rPr>
          <w:rFonts w:ascii="Simplified Arabic" w:hAnsi="Simplified Arabic" w:cs="Simplified Arabic"/>
          <w:sz w:val="28"/>
          <w:szCs w:val="28"/>
        </w:rPr>
        <w:t xml:space="preserve"> </w:t>
      </w:r>
      <w:r w:rsidR="00126063">
        <w:rPr>
          <w:rFonts w:ascii="Simplified Arabic" w:hAnsi="Simplified Arabic" w:cs="Simplified Arabic"/>
          <w:sz w:val="28"/>
          <w:szCs w:val="28"/>
        </w:rPr>
        <w:tab/>
      </w:r>
      <w:r w:rsidRPr="00126063">
        <w:rPr>
          <w:rFonts w:ascii="Simplified Arabic" w:hAnsi="Simplified Arabic" w:cs="Simplified Arabic"/>
          <w:sz w:val="28"/>
          <w:szCs w:val="28"/>
          <w:rtl/>
        </w:rPr>
        <w:t>إطلاق موستانج SVO‏</w:t>
      </w:r>
    </w:p>
    <w:p w14:paraId="58FCDA0D" w14:textId="1132D5A1" w:rsidR="00947BF3" w:rsidRPr="00126063" w:rsidRDefault="00947BF3" w:rsidP="00126063">
      <w:pPr>
        <w:autoSpaceDE w:val="0"/>
        <w:autoSpaceDN w:val="0"/>
        <w:bidi/>
        <w:adjustRightInd w:val="0"/>
        <w:spacing w:before="20" w:line="241" w:lineRule="atLeast"/>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t xml:space="preserve"> 1993</w:t>
      </w:r>
      <w:r w:rsidRPr="00126063">
        <w:rPr>
          <w:rFonts w:ascii="Simplified Arabic" w:hAnsi="Simplified Arabic" w:cs="Simplified Arabic"/>
          <w:sz w:val="28"/>
          <w:szCs w:val="28"/>
          <w:rtl/>
        </w:rPr>
        <w:tab/>
      </w:r>
      <w:r w:rsidR="00126063">
        <w:rPr>
          <w:rFonts w:ascii="Simplified Arabic" w:hAnsi="Simplified Arabic" w:cs="Simplified Arabic"/>
          <w:sz w:val="28"/>
          <w:szCs w:val="28"/>
        </w:rPr>
        <w:t xml:space="preserve"> </w:t>
      </w:r>
      <w:r w:rsidR="00126063">
        <w:rPr>
          <w:rFonts w:ascii="Simplified Arabic" w:hAnsi="Simplified Arabic" w:cs="Simplified Arabic"/>
          <w:sz w:val="28"/>
          <w:szCs w:val="28"/>
        </w:rPr>
        <w:tab/>
      </w:r>
      <w:r w:rsidRPr="00126063">
        <w:rPr>
          <w:rFonts w:ascii="Simplified Arabic" w:hAnsi="Simplified Arabic" w:cs="Simplified Arabic"/>
          <w:sz w:val="28"/>
          <w:szCs w:val="28"/>
          <w:rtl/>
        </w:rPr>
        <w:t xml:space="preserve">إطلاق سيارة </w:t>
      </w:r>
      <w:r w:rsidR="00126063">
        <w:rPr>
          <w:rFonts w:ascii="Simplified Arabic" w:hAnsi="Simplified Arabic" w:cs="Simplified Arabic"/>
          <w:sz w:val="28"/>
          <w:szCs w:val="28"/>
        </w:rPr>
        <w:t>SVT</w:t>
      </w:r>
      <w:r w:rsidRPr="00126063">
        <w:rPr>
          <w:rFonts w:ascii="Simplified Arabic" w:hAnsi="Simplified Arabic" w:cs="Simplified Arabic"/>
          <w:sz w:val="28"/>
          <w:szCs w:val="28"/>
          <w:rtl/>
        </w:rPr>
        <w:t xml:space="preserve"> موستانج كوبرا بإصدار محدود</w:t>
      </w:r>
    </w:p>
    <w:p w14:paraId="7746127D" w14:textId="564F13C6" w:rsidR="00947BF3" w:rsidRPr="00126063" w:rsidRDefault="00947BF3" w:rsidP="00126063">
      <w:pPr>
        <w:autoSpaceDE w:val="0"/>
        <w:autoSpaceDN w:val="0"/>
        <w:bidi/>
        <w:adjustRightInd w:val="0"/>
        <w:spacing w:before="20" w:line="241" w:lineRule="atLeast"/>
        <w:ind w:left="1376" w:hanging="1376"/>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t xml:space="preserve"> 1996</w:t>
      </w:r>
      <w:r w:rsidRPr="00126063">
        <w:rPr>
          <w:rFonts w:ascii="Simplified Arabic" w:hAnsi="Simplified Arabic" w:cs="Simplified Arabic"/>
          <w:sz w:val="28"/>
          <w:szCs w:val="28"/>
          <w:rtl/>
        </w:rPr>
        <w:tab/>
      </w:r>
      <w:r w:rsidR="00126063">
        <w:rPr>
          <w:rFonts w:ascii="Simplified Arabic" w:hAnsi="Simplified Arabic" w:cs="Simplified Arabic"/>
          <w:sz w:val="28"/>
          <w:szCs w:val="28"/>
        </w:rPr>
        <w:tab/>
      </w:r>
      <w:r w:rsidRPr="00126063">
        <w:rPr>
          <w:rFonts w:ascii="Simplified Arabic" w:hAnsi="Simplified Arabic" w:cs="Simplified Arabic"/>
          <w:sz w:val="28"/>
          <w:szCs w:val="28"/>
          <w:rtl/>
        </w:rPr>
        <w:t xml:space="preserve">محرّك </w:t>
      </w:r>
      <w:r w:rsidR="00126063">
        <w:rPr>
          <w:rFonts w:ascii="Simplified Arabic" w:hAnsi="Simplified Arabic" w:cs="Simplified Arabic"/>
          <w:sz w:val="28"/>
          <w:szCs w:val="28"/>
        </w:rPr>
        <w:t>V8</w:t>
      </w:r>
      <w:r w:rsidRPr="00126063">
        <w:rPr>
          <w:rFonts w:ascii="Simplified Arabic" w:hAnsi="Simplified Arabic" w:cs="Simplified Arabic"/>
          <w:sz w:val="28"/>
          <w:szCs w:val="28"/>
          <w:rtl/>
        </w:rPr>
        <w:t xml:space="preserve"> المعياريّ سعة 4.6 لتر يحلّ مكان المحرّك سعة 5.0 لتر في طرازات كوبرا </w:t>
      </w:r>
      <w:r w:rsidR="00126063">
        <w:rPr>
          <w:rFonts w:ascii="Simplified Arabic" w:hAnsi="Simplified Arabic" w:cs="Simplified Arabic"/>
          <w:sz w:val="28"/>
          <w:szCs w:val="28"/>
        </w:rPr>
        <w:t>GT</w:t>
      </w:r>
      <w:r w:rsidRPr="00126063">
        <w:rPr>
          <w:rFonts w:ascii="Simplified Arabic" w:hAnsi="Simplified Arabic" w:cs="Simplified Arabic"/>
          <w:sz w:val="28"/>
          <w:szCs w:val="28"/>
          <w:rtl/>
        </w:rPr>
        <w:t xml:space="preserve"> و</w:t>
      </w:r>
      <w:r w:rsidR="00126063">
        <w:rPr>
          <w:rFonts w:ascii="Simplified Arabic" w:hAnsi="Simplified Arabic" w:cs="Simplified Arabic"/>
          <w:sz w:val="28"/>
          <w:szCs w:val="28"/>
        </w:rPr>
        <w:t>SVT</w:t>
      </w:r>
    </w:p>
    <w:p w14:paraId="56404995" w14:textId="5D7D4F83" w:rsidR="00947BF3" w:rsidRPr="00126063" w:rsidRDefault="00947BF3" w:rsidP="00126063">
      <w:pPr>
        <w:autoSpaceDE w:val="0"/>
        <w:autoSpaceDN w:val="0"/>
        <w:bidi/>
        <w:adjustRightInd w:val="0"/>
        <w:spacing w:before="20" w:line="241" w:lineRule="atLeast"/>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t xml:space="preserve"> </w:t>
      </w:r>
      <w:r w:rsidR="00126063">
        <w:rPr>
          <w:rFonts w:ascii="Simplified Arabic" w:hAnsi="Simplified Arabic" w:cs="Simplified Arabic"/>
          <w:b/>
          <w:bCs/>
          <w:sz w:val="28"/>
          <w:szCs w:val="28"/>
        </w:rPr>
        <w:t xml:space="preserve"> </w:t>
      </w:r>
      <w:r w:rsidRPr="00126063">
        <w:rPr>
          <w:rFonts w:ascii="Simplified Arabic" w:hAnsi="Simplified Arabic" w:cs="Simplified Arabic"/>
          <w:b/>
          <w:bCs/>
          <w:sz w:val="28"/>
          <w:szCs w:val="28"/>
          <w:rtl/>
        </w:rPr>
        <w:t>2000</w:t>
      </w:r>
      <w:r w:rsidRPr="00126063">
        <w:rPr>
          <w:rFonts w:ascii="Simplified Arabic" w:hAnsi="Simplified Arabic" w:cs="Simplified Arabic"/>
          <w:sz w:val="28"/>
          <w:szCs w:val="28"/>
          <w:rtl/>
        </w:rPr>
        <w:tab/>
        <w:t xml:space="preserve">إنتاج سيارة </w:t>
      </w:r>
      <w:r w:rsidR="00126063">
        <w:rPr>
          <w:rFonts w:ascii="Simplified Arabic" w:hAnsi="Simplified Arabic" w:cs="Simplified Arabic"/>
          <w:sz w:val="28"/>
          <w:szCs w:val="28"/>
        </w:rPr>
        <w:t>SVT</w:t>
      </w:r>
      <w:r w:rsidRPr="00126063">
        <w:rPr>
          <w:rFonts w:ascii="Simplified Arabic" w:hAnsi="Simplified Arabic" w:cs="Simplified Arabic"/>
          <w:sz w:val="28"/>
          <w:szCs w:val="28"/>
          <w:rtl/>
        </w:rPr>
        <w:t xml:space="preserve"> موستانج كوبرا R الثالثة.</w:t>
      </w:r>
    </w:p>
    <w:p w14:paraId="7B53C2D9" w14:textId="26EE2C4B" w:rsidR="00947BF3" w:rsidRPr="00126063" w:rsidRDefault="00947BF3" w:rsidP="00126063">
      <w:pPr>
        <w:autoSpaceDE w:val="0"/>
        <w:autoSpaceDN w:val="0"/>
        <w:bidi/>
        <w:adjustRightInd w:val="0"/>
        <w:spacing w:before="20" w:line="241" w:lineRule="atLeast"/>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t xml:space="preserve"> 2003</w:t>
      </w:r>
      <w:r w:rsidRPr="00126063">
        <w:rPr>
          <w:rFonts w:ascii="Simplified Arabic" w:hAnsi="Simplified Arabic" w:cs="Simplified Arabic"/>
          <w:sz w:val="28"/>
          <w:szCs w:val="28"/>
          <w:rtl/>
        </w:rPr>
        <w:tab/>
      </w:r>
      <w:r w:rsidR="00126063">
        <w:rPr>
          <w:rFonts w:ascii="Simplified Arabic" w:hAnsi="Simplified Arabic" w:cs="Simplified Arabic"/>
          <w:sz w:val="28"/>
          <w:szCs w:val="28"/>
        </w:rPr>
        <w:t xml:space="preserve">  </w:t>
      </w:r>
      <w:r w:rsidR="00126063">
        <w:rPr>
          <w:rFonts w:ascii="Simplified Arabic" w:hAnsi="Simplified Arabic" w:cs="Simplified Arabic"/>
          <w:sz w:val="28"/>
          <w:szCs w:val="28"/>
        </w:rPr>
        <w:tab/>
      </w:r>
      <w:r w:rsidRPr="00126063">
        <w:rPr>
          <w:rFonts w:ascii="Simplified Arabic" w:hAnsi="Simplified Arabic" w:cs="Simplified Arabic"/>
          <w:sz w:val="28"/>
          <w:szCs w:val="28"/>
          <w:rtl/>
        </w:rPr>
        <w:t xml:space="preserve">عودة طراز </w:t>
      </w:r>
      <w:proofErr w:type="spellStart"/>
      <w:r w:rsidRPr="00126063">
        <w:rPr>
          <w:rFonts w:ascii="Simplified Arabic" w:hAnsi="Simplified Arabic" w:cs="Simplified Arabic"/>
          <w:sz w:val="28"/>
          <w:szCs w:val="28"/>
          <w:rtl/>
        </w:rPr>
        <w:t>موستانج</w:t>
      </w:r>
      <w:proofErr w:type="spellEnd"/>
      <w:r w:rsidRPr="00126063">
        <w:rPr>
          <w:rFonts w:ascii="Simplified Arabic" w:hAnsi="Simplified Arabic" w:cs="Simplified Arabic"/>
          <w:sz w:val="28"/>
          <w:szCs w:val="28"/>
          <w:rtl/>
        </w:rPr>
        <w:t xml:space="preserve"> ماك 1 مع </w:t>
      </w:r>
      <w:proofErr w:type="spellStart"/>
      <w:r w:rsidRPr="00126063">
        <w:rPr>
          <w:rFonts w:ascii="Simplified Arabic" w:hAnsi="Simplified Arabic" w:cs="Simplified Arabic"/>
          <w:sz w:val="28"/>
          <w:szCs w:val="28"/>
          <w:rtl/>
        </w:rPr>
        <w:t>تجويفة</w:t>
      </w:r>
      <w:proofErr w:type="spellEnd"/>
      <w:r w:rsidRPr="00126063">
        <w:rPr>
          <w:rFonts w:ascii="Simplified Arabic" w:hAnsi="Simplified Arabic" w:cs="Simplified Arabic"/>
          <w:sz w:val="28"/>
          <w:szCs w:val="28"/>
          <w:rtl/>
        </w:rPr>
        <w:t xml:space="preserve"> </w:t>
      </w:r>
      <w:proofErr w:type="spellStart"/>
      <w:r w:rsidR="00126063">
        <w:rPr>
          <w:rFonts w:ascii="Simplified Arabic" w:hAnsi="Simplified Arabic" w:cs="Simplified Arabic"/>
          <w:sz w:val="28"/>
          <w:szCs w:val="28"/>
        </w:rPr>
        <w:t>Sharek</w:t>
      </w:r>
      <w:proofErr w:type="spellEnd"/>
      <w:r w:rsidRPr="00126063">
        <w:rPr>
          <w:rFonts w:ascii="Simplified Arabic" w:hAnsi="Simplified Arabic" w:cs="Simplified Arabic"/>
          <w:sz w:val="28"/>
          <w:szCs w:val="28"/>
          <w:rtl/>
        </w:rPr>
        <w:t xml:space="preserve"> في غطاء المحرّك للهواء </w:t>
      </w:r>
      <w:proofErr w:type="spellStart"/>
      <w:r w:rsidRPr="00126063">
        <w:rPr>
          <w:rFonts w:ascii="Simplified Arabic" w:hAnsi="Simplified Arabic" w:cs="Simplified Arabic"/>
          <w:sz w:val="28"/>
          <w:szCs w:val="28"/>
          <w:rtl/>
        </w:rPr>
        <w:t>المتضاغط</w:t>
      </w:r>
      <w:proofErr w:type="spellEnd"/>
    </w:p>
    <w:p w14:paraId="57670A59" w14:textId="35376A52" w:rsidR="00947BF3" w:rsidRPr="00126063" w:rsidRDefault="00947BF3" w:rsidP="00126063">
      <w:pPr>
        <w:autoSpaceDE w:val="0"/>
        <w:autoSpaceDN w:val="0"/>
        <w:bidi/>
        <w:adjustRightInd w:val="0"/>
        <w:spacing w:before="20" w:line="241" w:lineRule="atLeast"/>
        <w:ind w:left="1466" w:hanging="1466"/>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t xml:space="preserve"> 2011</w:t>
      </w:r>
      <w:r w:rsidR="00126063">
        <w:rPr>
          <w:rFonts w:ascii="Simplified Arabic" w:hAnsi="Simplified Arabic" w:cs="Simplified Arabic"/>
          <w:sz w:val="28"/>
          <w:szCs w:val="28"/>
        </w:rPr>
        <w:tab/>
      </w:r>
      <w:r w:rsidRPr="00126063">
        <w:rPr>
          <w:rFonts w:ascii="Simplified Arabic" w:hAnsi="Simplified Arabic" w:cs="Simplified Arabic"/>
          <w:sz w:val="28"/>
          <w:szCs w:val="28"/>
          <w:rtl/>
        </w:rPr>
        <w:t xml:space="preserve">إطلاق سيارة موستانج </w:t>
      </w:r>
      <w:r w:rsidR="00126063">
        <w:rPr>
          <w:rFonts w:ascii="Simplified Arabic" w:hAnsi="Simplified Arabic" w:cs="Simplified Arabic"/>
          <w:sz w:val="28"/>
          <w:szCs w:val="28"/>
        </w:rPr>
        <w:t>GT</w:t>
      </w:r>
      <w:r w:rsidRPr="00126063">
        <w:rPr>
          <w:rFonts w:ascii="Simplified Arabic" w:hAnsi="Simplified Arabic" w:cs="Simplified Arabic"/>
          <w:sz w:val="28"/>
          <w:szCs w:val="28"/>
          <w:rtl/>
        </w:rPr>
        <w:t xml:space="preserve"> مع محرّك </w:t>
      </w:r>
      <w:r w:rsidR="00126063">
        <w:rPr>
          <w:rFonts w:ascii="Simplified Arabic" w:hAnsi="Simplified Arabic" w:cs="Simplified Arabic"/>
          <w:sz w:val="28"/>
          <w:szCs w:val="28"/>
        </w:rPr>
        <w:t>V8</w:t>
      </w:r>
      <w:r w:rsidRPr="00126063">
        <w:rPr>
          <w:rFonts w:ascii="Simplified Arabic" w:hAnsi="Simplified Arabic" w:cs="Simplified Arabic"/>
          <w:sz w:val="28"/>
          <w:szCs w:val="28"/>
          <w:rtl/>
        </w:rPr>
        <w:t xml:space="preserve"> "كويوتي" </w:t>
      </w:r>
      <w:r w:rsidR="00126063">
        <w:rPr>
          <w:rFonts w:ascii="Simplified Arabic" w:hAnsi="Simplified Arabic" w:cs="Simplified Arabic"/>
          <w:sz w:val="28"/>
          <w:szCs w:val="28"/>
        </w:rPr>
        <w:t>Coyote</w:t>
      </w:r>
      <w:r w:rsidRPr="00126063">
        <w:rPr>
          <w:rFonts w:ascii="Simplified Arabic" w:hAnsi="Simplified Arabic" w:cs="Simplified Arabic"/>
          <w:sz w:val="28"/>
          <w:szCs w:val="28"/>
          <w:rtl/>
        </w:rPr>
        <w:t xml:space="preserve"> سعة 5.0 لتر بقوّة 412 حصاناً الجديد كلياً</w:t>
      </w:r>
    </w:p>
    <w:p w14:paraId="2704DA91" w14:textId="3F19E12C" w:rsidR="00947BF3" w:rsidRPr="00126063" w:rsidRDefault="00947BF3" w:rsidP="00126063">
      <w:pPr>
        <w:autoSpaceDE w:val="0"/>
        <w:autoSpaceDN w:val="0"/>
        <w:bidi/>
        <w:adjustRightInd w:val="0"/>
        <w:spacing w:before="20" w:line="241" w:lineRule="atLeast"/>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t xml:space="preserve"> 2012</w:t>
      </w:r>
      <w:r w:rsidRPr="00126063">
        <w:rPr>
          <w:rFonts w:ascii="Simplified Arabic" w:hAnsi="Simplified Arabic" w:cs="Simplified Arabic"/>
          <w:sz w:val="28"/>
          <w:szCs w:val="28"/>
          <w:rtl/>
        </w:rPr>
        <w:tab/>
      </w:r>
      <w:r w:rsidR="00126063">
        <w:rPr>
          <w:rFonts w:ascii="Simplified Arabic" w:hAnsi="Simplified Arabic" w:cs="Simplified Arabic"/>
          <w:sz w:val="28"/>
          <w:szCs w:val="28"/>
        </w:rPr>
        <w:tab/>
      </w:r>
      <w:r w:rsidRPr="00126063">
        <w:rPr>
          <w:rFonts w:ascii="Simplified Arabic" w:hAnsi="Simplified Arabic" w:cs="Simplified Arabic"/>
          <w:sz w:val="28"/>
          <w:szCs w:val="28"/>
          <w:rtl/>
        </w:rPr>
        <w:t xml:space="preserve">عودة أوّل سيارة بوس 302 منذ سنة 1971 مع محرّك </w:t>
      </w:r>
      <w:r w:rsidR="00126063">
        <w:rPr>
          <w:rFonts w:ascii="Simplified Arabic" w:hAnsi="Simplified Arabic" w:cs="Simplified Arabic"/>
          <w:sz w:val="28"/>
          <w:szCs w:val="28"/>
        </w:rPr>
        <w:t>V8</w:t>
      </w:r>
      <w:r w:rsidRPr="00126063">
        <w:rPr>
          <w:rFonts w:ascii="Simplified Arabic" w:hAnsi="Simplified Arabic" w:cs="Simplified Arabic"/>
          <w:sz w:val="28"/>
          <w:szCs w:val="28"/>
          <w:rtl/>
        </w:rPr>
        <w:t xml:space="preserve"> بقوّة 440 حصاناً</w:t>
      </w:r>
    </w:p>
    <w:p w14:paraId="0041A52D" w14:textId="6E9CC5A2" w:rsidR="00947BF3" w:rsidRPr="00126063" w:rsidRDefault="00947BF3" w:rsidP="00126063">
      <w:pPr>
        <w:autoSpaceDE w:val="0"/>
        <w:autoSpaceDN w:val="0"/>
        <w:bidi/>
        <w:adjustRightInd w:val="0"/>
        <w:spacing w:before="20" w:line="241" w:lineRule="atLeast"/>
        <w:ind w:left="1466" w:hanging="1466"/>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t xml:space="preserve"> 2015</w:t>
      </w:r>
      <w:r w:rsidR="00126063">
        <w:rPr>
          <w:rFonts w:ascii="Simplified Arabic" w:hAnsi="Simplified Arabic" w:cs="Simplified Arabic"/>
          <w:sz w:val="28"/>
          <w:szCs w:val="28"/>
        </w:rPr>
        <w:tab/>
      </w:r>
      <w:r w:rsidRPr="00126063">
        <w:rPr>
          <w:rFonts w:ascii="Simplified Arabic" w:hAnsi="Simplified Arabic" w:cs="Simplified Arabic"/>
          <w:sz w:val="28"/>
          <w:szCs w:val="28"/>
          <w:rtl/>
        </w:rPr>
        <w:t>سيارة موستانج من الجيل السادس الجديدة كلياً، مع نظام تعليق خلفي مستقلّ للمرّة الأولى</w:t>
      </w:r>
    </w:p>
    <w:p w14:paraId="716A612C" w14:textId="174672E0" w:rsidR="00947BF3" w:rsidRPr="00126063" w:rsidRDefault="00947BF3" w:rsidP="00126063">
      <w:pPr>
        <w:autoSpaceDE w:val="0"/>
        <w:autoSpaceDN w:val="0"/>
        <w:bidi/>
        <w:adjustRightInd w:val="0"/>
        <w:spacing w:before="20" w:line="241" w:lineRule="atLeast"/>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t xml:space="preserve"> 2016</w:t>
      </w:r>
      <w:r w:rsidRPr="00126063">
        <w:rPr>
          <w:rFonts w:ascii="Simplified Arabic" w:hAnsi="Simplified Arabic" w:cs="Simplified Arabic"/>
          <w:sz w:val="28"/>
          <w:szCs w:val="28"/>
          <w:rtl/>
        </w:rPr>
        <w:tab/>
      </w:r>
      <w:r w:rsidR="00126063">
        <w:rPr>
          <w:rFonts w:ascii="Simplified Arabic" w:hAnsi="Simplified Arabic" w:cs="Simplified Arabic"/>
          <w:sz w:val="28"/>
          <w:szCs w:val="28"/>
        </w:rPr>
        <w:tab/>
      </w:r>
      <w:r w:rsidRPr="00126063">
        <w:rPr>
          <w:rFonts w:ascii="Simplified Arabic" w:hAnsi="Simplified Arabic" w:cs="Simplified Arabic"/>
          <w:sz w:val="28"/>
          <w:szCs w:val="28"/>
          <w:rtl/>
        </w:rPr>
        <w:t xml:space="preserve">شيلبي </w:t>
      </w:r>
      <w:r w:rsidR="00126063">
        <w:rPr>
          <w:rFonts w:ascii="Simplified Arabic" w:hAnsi="Simplified Arabic" w:cs="Simplified Arabic"/>
          <w:sz w:val="28"/>
          <w:szCs w:val="28"/>
        </w:rPr>
        <w:t>350/GT350R</w:t>
      </w:r>
      <w:r w:rsidRPr="00126063">
        <w:rPr>
          <w:rFonts w:ascii="Simplified Arabic" w:hAnsi="Simplified Arabic" w:cs="Simplified Arabic"/>
          <w:sz w:val="28"/>
          <w:szCs w:val="28"/>
          <w:rtl/>
        </w:rPr>
        <w:t xml:space="preserve"> مع محرّك </w:t>
      </w:r>
      <w:r w:rsidR="00126063">
        <w:rPr>
          <w:rFonts w:ascii="Simplified Arabic" w:hAnsi="Simplified Arabic" w:cs="Simplified Arabic"/>
          <w:sz w:val="28"/>
          <w:szCs w:val="28"/>
        </w:rPr>
        <w:t>V8</w:t>
      </w:r>
      <w:r w:rsidRPr="00126063">
        <w:rPr>
          <w:rFonts w:ascii="Simplified Arabic" w:hAnsi="Simplified Arabic" w:cs="Simplified Arabic"/>
          <w:sz w:val="28"/>
          <w:szCs w:val="28"/>
          <w:rtl/>
        </w:rPr>
        <w:t xml:space="preserve"> سعة 5.2 لتر بعمود مرفقيّ مسطّح</w:t>
      </w:r>
    </w:p>
    <w:p w14:paraId="191ECD2C" w14:textId="406FF1D4" w:rsidR="00947BF3" w:rsidRPr="00126063" w:rsidRDefault="00947BF3" w:rsidP="00126063">
      <w:pPr>
        <w:autoSpaceDE w:val="0"/>
        <w:autoSpaceDN w:val="0"/>
        <w:bidi/>
        <w:adjustRightInd w:val="0"/>
        <w:spacing w:before="20" w:line="241" w:lineRule="atLeast"/>
        <w:ind w:left="1466" w:hanging="1466"/>
        <w:rPr>
          <w:rFonts w:ascii="Simplified Arabic" w:eastAsia="Calibri" w:hAnsi="Simplified Arabic" w:cs="Simplified Arabic"/>
          <w:sz w:val="28"/>
          <w:szCs w:val="28"/>
          <w:rtl/>
        </w:rPr>
      </w:pPr>
      <w:r w:rsidRPr="00126063">
        <w:rPr>
          <w:rFonts w:ascii="Simplified Arabic" w:hAnsi="Simplified Arabic" w:cs="Simplified Arabic"/>
          <w:b/>
          <w:bCs/>
          <w:sz w:val="28"/>
          <w:szCs w:val="28"/>
          <w:rtl/>
        </w:rPr>
        <w:t xml:space="preserve"> 2018</w:t>
      </w:r>
      <w:r w:rsidRPr="00126063">
        <w:rPr>
          <w:rFonts w:ascii="Simplified Arabic" w:hAnsi="Simplified Arabic" w:cs="Simplified Arabic"/>
          <w:sz w:val="28"/>
          <w:szCs w:val="28"/>
          <w:rtl/>
        </w:rPr>
        <w:tab/>
        <w:t xml:space="preserve">محرّك "كويوتي" </w:t>
      </w:r>
      <w:r w:rsidR="00126063">
        <w:rPr>
          <w:rFonts w:ascii="Simplified Arabic" w:hAnsi="Simplified Arabic" w:cs="Simplified Arabic"/>
          <w:sz w:val="28"/>
          <w:szCs w:val="28"/>
        </w:rPr>
        <w:t>Coyote</w:t>
      </w:r>
      <w:r w:rsidRPr="00126063">
        <w:rPr>
          <w:rFonts w:ascii="Simplified Arabic" w:hAnsi="Simplified Arabic" w:cs="Simplified Arabic"/>
          <w:sz w:val="28"/>
          <w:szCs w:val="28"/>
          <w:rtl/>
        </w:rPr>
        <w:t xml:space="preserve"> سعة 5.0 لتر من الجيل الثالث مع مجموعة تجهيزات الأداء I وII الجديدة  </w:t>
      </w:r>
    </w:p>
    <w:p w14:paraId="4DB1E055" w14:textId="14AFC280" w:rsidR="00947BF3" w:rsidRDefault="00947BF3" w:rsidP="00947BF3">
      <w:pPr>
        <w:bidi/>
        <w:rPr>
          <w:rFonts w:ascii="Simplified Arabic" w:hAnsi="Simplified Arabic" w:cs="Simplified Arabic"/>
          <w:sz w:val="28"/>
          <w:szCs w:val="28"/>
        </w:rPr>
      </w:pPr>
      <w:r w:rsidRPr="00126063">
        <w:rPr>
          <w:rFonts w:ascii="Simplified Arabic" w:hAnsi="Simplified Arabic" w:cs="Simplified Arabic"/>
          <w:b/>
          <w:bCs/>
          <w:sz w:val="28"/>
          <w:szCs w:val="28"/>
          <w:rtl/>
        </w:rPr>
        <w:t xml:space="preserve"> 2019</w:t>
      </w:r>
      <w:r w:rsidRPr="00126063">
        <w:rPr>
          <w:rFonts w:ascii="Simplified Arabic" w:hAnsi="Simplified Arabic" w:cs="Simplified Arabic"/>
          <w:sz w:val="28"/>
          <w:szCs w:val="28"/>
          <w:rtl/>
        </w:rPr>
        <w:tab/>
      </w:r>
      <w:r w:rsidR="00126063">
        <w:rPr>
          <w:rFonts w:ascii="Simplified Arabic" w:hAnsi="Simplified Arabic" w:cs="Simplified Arabic"/>
          <w:sz w:val="28"/>
          <w:szCs w:val="28"/>
        </w:rPr>
        <w:tab/>
      </w:r>
      <w:r w:rsidRPr="00126063">
        <w:rPr>
          <w:rFonts w:ascii="Simplified Arabic" w:hAnsi="Simplified Arabic" w:cs="Simplified Arabic"/>
          <w:sz w:val="28"/>
          <w:szCs w:val="28"/>
          <w:rtl/>
        </w:rPr>
        <w:t>سيارة موستانج بوليت بإصدار محدود تبلغ سرعتها القصوى 262 كلم/ساعة</w:t>
      </w:r>
    </w:p>
    <w:p w14:paraId="35C5753A" w14:textId="77777777" w:rsidR="00894ED5" w:rsidRPr="00126063" w:rsidRDefault="00894ED5" w:rsidP="00894ED5">
      <w:pPr>
        <w:bidi/>
        <w:rPr>
          <w:rFonts w:ascii="Simplified Arabic" w:hAnsi="Simplified Arabic" w:cs="Simplified Arabic"/>
          <w:sz w:val="28"/>
          <w:szCs w:val="28"/>
          <w:rtl/>
        </w:rPr>
      </w:pPr>
    </w:p>
    <w:p w14:paraId="19B3D27B" w14:textId="77777777" w:rsidR="007200CA" w:rsidRPr="00126063" w:rsidRDefault="007200CA" w:rsidP="007200CA">
      <w:pPr>
        <w:bidi/>
        <w:jc w:val="center"/>
        <w:rPr>
          <w:rFonts w:ascii="Simplified Arabic" w:hAnsi="Simplified Arabic" w:cs="Simplified Arabic"/>
          <w:sz w:val="28"/>
          <w:szCs w:val="28"/>
          <w:rtl/>
        </w:rPr>
      </w:pPr>
      <w:r w:rsidRPr="00126063">
        <w:rPr>
          <w:rFonts w:ascii="Simplified Arabic" w:hAnsi="Simplified Arabic" w:cs="Simplified Arabic"/>
          <w:sz w:val="28"/>
          <w:szCs w:val="28"/>
          <w:rtl/>
        </w:rPr>
        <w:t># # #</w:t>
      </w:r>
    </w:p>
    <w:p w14:paraId="496D69EA" w14:textId="15EA0CFB" w:rsidR="00835191" w:rsidRPr="00126063" w:rsidRDefault="00070E42" w:rsidP="002460AF">
      <w:pPr>
        <w:autoSpaceDE w:val="0"/>
        <w:autoSpaceDN w:val="0"/>
        <w:bidi/>
        <w:adjustRightInd w:val="0"/>
        <w:rPr>
          <w:rFonts w:ascii="Simplified Arabic" w:hAnsi="Simplified Arabic" w:cs="Simplified Arabic"/>
          <w:sz w:val="28"/>
          <w:szCs w:val="28"/>
          <w:rtl/>
        </w:rPr>
      </w:pPr>
      <w:r w:rsidRPr="00126063">
        <w:rPr>
          <w:rFonts w:ascii="Simplified Arabic" w:hAnsi="Simplified Arabic" w:cs="Simplified Arabic"/>
          <w:sz w:val="28"/>
          <w:szCs w:val="28"/>
          <w:rtl/>
        </w:rPr>
        <w:tab/>
      </w:r>
      <w:r w:rsidRPr="00126063">
        <w:rPr>
          <w:rFonts w:ascii="Simplified Arabic" w:hAnsi="Simplified Arabic" w:cs="Simplified Arabic"/>
          <w:sz w:val="28"/>
          <w:szCs w:val="28"/>
          <w:rtl/>
        </w:rPr>
        <w:tab/>
      </w:r>
      <w:r w:rsidRPr="00126063">
        <w:rPr>
          <w:rFonts w:ascii="Simplified Arabic" w:hAnsi="Simplified Arabic" w:cs="Simplified Arabic"/>
          <w:sz w:val="28"/>
          <w:szCs w:val="28"/>
          <w:rtl/>
        </w:rPr>
        <w:tab/>
      </w:r>
    </w:p>
    <w:p w14:paraId="64C704BB" w14:textId="77777777" w:rsidR="00835191" w:rsidRPr="00126063" w:rsidRDefault="00835191" w:rsidP="00835191">
      <w:pPr>
        <w:bidi/>
        <w:rPr>
          <w:rFonts w:ascii="Simplified Arabic" w:hAnsi="Simplified Arabic" w:cs="Simplified Arabic"/>
          <w:b/>
          <w:bCs/>
          <w:i/>
          <w:iCs/>
          <w:sz w:val="20"/>
          <w:szCs w:val="20"/>
          <w:rtl/>
        </w:rPr>
      </w:pPr>
      <w:r w:rsidRPr="00126063">
        <w:rPr>
          <w:rFonts w:ascii="Simplified Arabic" w:hAnsi="Simplified Arabic" w:cs="Simplified Arabic"/>
          <w:b/>
          <w:bCs/>
          <w:i/>
          <w:iCs/>
          <w:sz w:val="20"/>
          <w:szCs w:val="20"/>
          <w:rtl/>
        </w:rPr>
        <w:t>نبذة عن شركة فورد موتور كومباني</w:t>
      </w:r>
    </w:p>
    <w:p w14:paraId="20CA861C" w14:textId="56065250" w:rsidR="00835191" w:rsidRPr="00126063" w:rsidRDefault="001774D2" w:rsidP="00835191">
      <w:pPr>
        <w:bidi/>
        <w:rPr>
          <w:rFonts w:ascii="Simplified Arabic" w:hAnsi="Simplified Arabic" w:cs="Simplified Arabic"/>
          <w:sz w:val="20"/>
          <w:szCs w:val="20"/>
          <w:rtl/>
        </w:rPr>
      </w:pPr>
      <w:r w:rsidRPr="00126063">
        <w:rPr>
          <w:rFonts w:ascii="Simplified Arabic" w:hAnsi="Simplified Arabic" w:cs="Simplified Arabic"/>
          <w:iCs/>
          <w:sz w:val="20"/>
          <w:szCs w:val="20"/>
          <w:rtl/>
        </w:rPr>
        <w:t>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201,000 موظف في كافة أرجاء العالم. لمزيد من المعلومات حول فورد ومنتجاتها وشركة فورد موتور كريديت، يرجى زيارة الموقع الإلكتروني</w:t>
      </w:r>
      <w:r w:rsidRPr="00126063">
        <w:rPr>
          <w:rFonts w:ascii="Simplified Arabic" w:hAnsi="Simplified Arabic" w:cs="Simplified Arabic"/>
          <w:i/>
          <w:sz w:val="20"/>
          <w:szCs w:val="20"/>
          <w:rtl/>
        </w:rPr>
        <w:t xml:space="preserve"> </w:t>
      </w:r>
      <w:hyperlink r:id="rId7" w:history="1">
        <w:r w:rsidRPr="00126063">
          <w:rPr>
            <w:rStyle w:val="Lienhypertexte"/>
            <w:rFonts w:ascii="Simplified Arabic" w:hAnsi="Simplified Arabic" w:cs="Simplified Arabic"/>
            <w:i/>
            <w:sz w:val="20"/>
            <w:szCs w:val="20"/>
          </w:rPr>
          <w:t>www.corporate.ford.com</w:t>
        </w:r>
      </w:hyperlink>
      <w:r w:rsidRPr="00126063">
        <w:rPr>
          <w:rStyle w:val="Lienhypertexte"/>
          <w:rFonts w:ascii="Simplified Arabic" w:hAnsi="Simplified Arabic" w:cs="Simplified Arabic"/>
          <w:i/>
          <w:sz w:val="20"/>
          <w:szCs w:val="20"/>
        </w:rPr>
        <w:t>.</w:t>
      </w:r>
      <w:r w:rsidRPr="00126063">
        <w:rPr>
          <w:rStyle w:val="Lienhypertexte"/>
          <w:rFonts w:ascii="Simplified Arabic" w:hAnsi="Simplified Arabic" w:cs="Simplified Arabic"/>
          <w:i/>
          <w:sz w:val="20"/>
          <w:szCs w:val="20"/>
          <w:rtl/>
        </w:rPr>
        <w:br/>
      </w:r>
    </w:p>
    <w:p w14:paraId="2A71BC64" w14:textId="71145FB4" w:rsidR="00835191" w:rsidRPr="00126063" w:rsidRDefault="00835191" w:rsidP="00835191">
      <w:pPr>
        <w:bidi/>
        <w:rPr>
          <w:rFonts w:ascii="Simplified Arabic" w:hAnsi="Simplified Arabic" w:cs="Simplified Arabic"/>
          <w:i/>
          <w:iCs/>
          <w:color w:val="333333"/>
          <w:sz w:val="20"/>
          <w:szCs w:val="20"/>
          <w:rtl/>
        </w:rPr>
      </w:pPr>
      <w:r w:rsidRPr="00126063">
        <w:rPr>
          <w:rFonts w:ascii="Simplified Arabic" w:hAnsi="Simplified Arabic" w:cs="Simplified Arabic"/>
          <w:i/>
          <w:iCs/>
          <w:color w:val="000000"/>
          <w:sz w:val="20"/>
          <w:szCs w:val="20"/>
          <w:rtl/>
        </w:rPr>
        <w:t>تحظى شركة فورد بتاريخ عريق في منطقة الشرق الأوسط يعود إلى أكثر من 60 عاماً. ويدير المستوردون- الموزعون المحليون للشركة أكثر من 155 منشأة في المنطقة ويوجد لديهم ما يزيد على 7000 موظّف، معظمهم من الموظفين العرب. لمزيد من المعلومات حول فورد الشرق الأوسط يرجى زيارة الموقع</w:t>
      </w:r>
      <w:hyperlink r:id="rId8" w:history="1">
        <w:r w:rsidRPr="00126063">
          <w:rPr>
            <w:rStyle w:val="Lienhypertexte"/>
            <w:rFonts w:ascii="Simplified Arabic" w:hAnsi="Simplified Arabic" w:cs="Simplified Arabic"/>
            <w:i/>
            <w:iCs/>
            <w:sz w:val="20"/>
            <w:szCs w:val="20"/>
            <w:rtl/>
          </w:rPr>
          <w:t xml:space="preserve"> </w:t>
        </w:r>
        <w:r w:rsidRPr="00126063">
          <w:rPr>
            <w:rStyle w:val="Lienhypertexte"/>
            <w:rFonts w:ascii="Simplified Arabic" w:hAnsi="Simplified Arabic" w:cs="Simplified Arabic"/>
            <w:i/>
            <w:iCs/>
            <w:sz w:val="20"/>
            <w:szCs w:val="20"/>
          </w:rPr>
          <w:t>www.me.ford.com</w:t>
        </w:r>
      </w:hyperlink>
      <w:r w:rsidRPr="00126063">
        <w:rPr>
          <w:rFonts w:ascii="Simplified Arabic" w:hAnsi="Simplified Arabic" w:cs="Simplified Arabic"/>
          <w:sz w:val="28"/>
          <w:szCs w:val="28"/>
        </w:rPr>
        <w:t>.</w:t>
      </w:r>
      <w:r w:rsidRPr="00126063">
        <w:rPr>
          <w:rFonts w:ascii="Simplified Arabic" w:hAnsi="Simplified Arabic" w:cs="Simplified Arabic"/>
          <w:sz w:val="28"/>
          <w:szCs w:val="28"/>
          <w:rtl/>
        </w:rPr>
        <w:br/>
      </w:r>
      <w:r w:rsidRPr="00126063">
        <w:rPr>
          <w:rFonts w:ascii="Simplified Arabic" w:hAnsi="Simplified Arabic" w:cs="Simplified Arabic"/>
          <w:sz w:val="28"/>
          <w:szCs w:val="28"/>
          <w:rtl/>
        </w:rPr>
        <w:br/>
      </w:r>
      <w:r w:rsidRPr="00126063">
        <w:rPr>
          <w:rFonts w:ascii="Simplified Arabic" w:hAnsi="Simplified Arabic" w:cs="Simplified Arabic"/>
          <w:i/>
          <w:iCs/>
          <w:color w:val="000000"/>
          <w:sz w:val="20"/>
          <w:szCs w:val="20"/>
          <w:rtl/>
        </w:rPr>
        <w:t>تأخذ فورد الشرق الأوسط على عاتقها أيضاً مسؤولية المواطنة المؤسسية بإطلاق العديد من مبادرات المسؤولية الاجتماعية للشركات في المنطقة، مثل برنامج منح فورد للمحافظة على البيئة، ومحاربات بروح وردية: الحملة التي تهدف إلى نشر الوعي والتثقيف عن سرطان الثدي، ومهارات القيادة لحياة آمنة الموجه للسائقين الشباب، وأكاديمية هنري فورد لريادة الأعمال: المبادرة التدريبية لرواد الأعمال الشباب.</w:t>
      </w:r>
    </w:p>
    <w:p w14:paraId="15A2745D" w14:textId="77777777" w:rsidR="00D93E13" w:rsidRPr="00126063" w:rsidRDefault="00D93E13" w:rsidP="00070E42">
      <w:pPr>
        <w:rPr>
          <w:rFonts w:ascii="Simplified Arabic" w:hAnsi="Simplified Arabic" w:cs="Simplified Arabic"/>
          <w:sz w:val="28"/>
          <w:szCs w:val="28"/>
        </w:rPr>
      </w:pPr>
      <w:bookmarkStart w:id="1" w:name="_GoBack"/>
      <w:bookmarkEnd w:id="1"/>
    </w:p>
    <w:tbl>
      <w:tblPr>
        <w:bidiVisual/>
        <w:tblW w:w="9768" w:type="dxa"/>
        <w:tblLayout w:type="fixed"/>
        <w:tblLook w:val="0000" w:firstRow="0" w:lastRow="0" w:firstColumn="0" w:lastColumn="0" w:noHBand="0" w:noVBand="0"/>
      </w:tblPr>
      <w:tblGrid>
        <w:gridCol w:w="3258"/>
        <w:gridCol w:w="3150"/>
        <w:gridCol w:w="3360"/>
      </w:tblGrid>
      <w:tr w:rsidR="00B579E4" w:rsidRPr="009A15C8" w14:paraId="68A83F9B" w14:textId="77777777" w:rsidTr="00E72550">
        <w:tc>
          <w:tcPr>
            <w:tcW w:w="3258" w:type="dxa"/>
          </w:tcPr>
          <w:p w14:paraId="033EEDD5" w14:textId="77777777" w:rsidR="00B579E4" w:rsidRPr="009A15C8" w:rsidRDefault="00B579E4" w:rsidP="00E72550">
            <w:pPr>
              <w:bidi/>
              <w:spacing w:line="276" w:lineRule="auto"/>
              <w:rPr>
                <w:rFonts w:ascii="Simplified Arabic" w:eastAsia="Arial" w:hAnsi="Simplified Arabic" w:cs="Simplified Arabic"/>
                <w:bCs/>
                <w:color w:val="000000"/>
                <w:sz w:val="20"/>
                <w:szCs w:val="20"/>
                <w:rtl/>
              </w:rPr>
            </w:pPr>
            <w:bookmarkStart w:id="2" w:name="_Hlk511206099"/>
            <w:r w:rsidRPr="009A15C8">
              <w:rPr>
                <w:rFonts w:ascii="Simplified Arabic" w:hAnsi="Simplified Arabic" w:cs="Simplified Arabic"/>
                <w:bCs/>
                <w:color w:val="000000"/>
                <w:sz w:val="20"/>
                <w:szCs w:val="20"/>
                <w:rtl/>
              </w:rPr>
              <w:t>هاجر دينار</w:t>
            </w:r>
          </w:p>
          <w:p w14:paraId="2036A533" w14:textId="77777777" w:rsidR="00B579E4" w:rsidRPr="009A15C8" w:rsidRDefault="00B579E4" w:rsidP="00E72550">
            <w:pPr>
              <w:bidi/>
              <w:spacing w:line="276" w:lineRule="auto"/>
              <w:rPr>
                <w:rFonts w:ascii="Simplified Arabic" w:eastAsia="Arial" w:hAnsi="Simplified Arabic" w:cs="Simplified Arabic"/>
                <w:color w:val="000000"/>
                <w:sz w:val="20"/>
                <w:szCs w:val="20"/>
                <w:rtl/>
              </w:rPr>
            </w:pPr>
            <w:r w:rsidRPr="009A15C8">
              <w:rPr>
                <w:rFonts w:ascii="Simplified Arabic" w:hAnsi="Simplified Arabic" w:cs="Simplified Arabic"/>
                <w:color w:val="000000"/>
                <w:sz w:val="20"/>
                <w:szCs w:val="20"/>
                <w:rtl/>
              </w:rPr>
              <w:t>الشؤون الإعلامية في شمال أفريقيا</w:t>
            </w:r>
          </w:p>
          <w:p w14:paraId="6B6C5E6F" w14:textId="77777777" w:rsidR="00B579E4" w:rsidRPr="009A15C8" w:rsidRDefault="00B579E4" w:rsidP="00E72550">
            <w:pPr>
              <w:bidi/>
              <w:spacing w:line="276" w:lineRule="auto"/>
              <w:rPr>
                <w:rFonts w:ascii="Simplified Arabic" w:eastAsia="Arial" w:hAnsi="Simplified Arabic" w:cs="Simplified Arabic"/>
                <w:color w:val="000000"/>
                <w:sz w:val="20"/>
                <w:szCs w:val="20"/>
                <w:rtl/>
              </w:rPr>
            </w:pPr>
            <w:r w:rsidRPr="009A15C8">
              <w:rPr>
                <w:rFonts w:ascii="Simplified Arabic" w:hAnsi="Simplified Arabic" w:cs="Simplified Arabic"/>
                <w:color w:val="000000"/>
                <w:sz w:val="20"/>
                <w:szCs w:val="20"/>
                <w:rtl/>
              </w:rPr>
              <w:t>فورد الشرق الأوسط وأفريقيا</w:t>
            </w:r>
          </w:p>
          <w:p w14:paraId="376FAF0D" w14:textId="77777777" w:rsidR="00B579E4" w:rsidRPr="009A15C8" w:rsidRDefault="00B579E4" w:rsidP="00E72550">
            <w:pPr>
              <w:bidi/>
              <w:spacing w:line="276" w:lineRule="auto"/>
              <w:rPr>
                <w:rFonts w:ascii="Simplified Arabic" w:eastAsia="Arial" w:hAnsi="Simplified Arabic" w:cs="Simplified Arabic"/>
                <w:color w:val="000000"/>
                <w:sz w:val="20"/>
                <w:szCs w:val="20"/>
                <w:rtl/>
              </w:rPr>
            </w:pPr>
            <w:r w:rsidRPr="009A15C8">
              <w:rPr>
                <w:rFonts w:ascii="Simplified Arabic" w:hAnsi="Simplified Arabic" w:cs="Simplified Arabic"/>
                <w:color w:val="000000"/>
                <w:sz w:val="20"/>
                <w:szCs w:val="20"/>
                <w:cs/>
              </w:rPr>
              <w:t>‎</w:t>
            </w:r>
            <w:r w:rsidRPr="009A15C8">
              <w:rPr>
                <w:rFonts w:ascii="Simplified Arabic" w:hAnsi="Simplified Arabic" w:cs="Simplified Arabic"/>
                <w:color w:val="000000"/>
                <w:sz w:val="20"/>
                <w:szCs w:val="20"/>
                <w:rtl/>
                <w:cs/>
              </w:rPr>
              <w:t>+</w:t>
            </w:r>
            <w:r w:rsidRPr="009A15C8">
              <w:rPr>
                <w:rFonts w:ascii="Simplified Arabic" w:hAnsi="Simplified Arabic" w:cs="Simplified Arabic"/>
                <w:color w:val="000000"/>
                <w:sz w:val="20"/>
                <w:szCs w:val="20"/>
                <w:cs/>
              </w:rPr>
              <w:t>212 666 963 665</w:t>
            </w:r>
          </w:p>
          <w:p w14:paraId="529B60C2" w14:textId="77777777" w:rsidR="00B579E4" w:rsidRPr="009A15C8" w:rsidRDefault="001B093C" w:rsidP="00E72550">
            <w:pPr>
              <w:bidi/>
              <w:spacing w:line="276" w:lineRule="auto"/>
              <w:rPr>
                <w:rFonts w:ascii="Simplified Arabic" w:eastAsia="Arial" w:hAnsi="Simplified Arabic" w:cs="Simplified Arabic"/>
                <w:color w:val="000000"/>
                <w:sz w:val="20"/>
                <w:szCs w:val="20"/>
                <w:rtl/>
              </w:rPr>
            </w:pPr>
            <w:hyperlink r:id="rId9">
              <w:r w:rsidR="00B579E4" w:rsidRPr="009A15C8">
                <w:rPr>
                  <w:rFonts w:ascii="Simplified Arabic" w:hAnsi="Simplified Arabic" w:cs="Simplified Arabic"/>
                  <w:color w:val="000000"/>
                  <w:sz w:val="20"/>
                  <w:szCs w:val="20"/>
                  <w:u w:val="single"/>
                </w:rPr>
                <w:t>hdinar@ford.com</w:t>
              </w:r>
            </w:hyperlink>
          </w:p>
        </w:tc>
        <w:tc>
          <w:tcPr>
            <w:tcW w:w="3150" w:type="dxa"/>
          </w:tcPr>
          <w:p w14:paraId="2DDBE6EB" w14:textId="77777777" w:rsidR="00B579E4" w:rsidRPr="009A15C8" w:rsidRDefault="00B579E4" w:rsidP="00E72550">
            <w:pPr>
              <w:bidi/>
              <w:spacing w:line="276" w:lineRule="auto"/>
              <w:rPr>
                <w:rFonts w:ascii="Simplified Arabic" w:eastAsia="Arial" w:hAnsi="Simplified Arabic" w:cs="Simplified Arabic"/>
                <w:bCs/>
                <w:color w:val="000000"/>
                <w:sz w:val="20"/>
                <w:szCs w:val="20"/>
                <w:rtl/>
              </w:rPr>
            </w:pPr>
            <w:r w:rsidRPr="009A15C8">
              <w:rPr>
                <w:rFonts w:ascii="Simplified Arabic" w:hAnsi="Simplified Arabic" w:cs="Simplified Arabic"/>
                <w:bCs/>
                <w:color w:val="000000"/>
                <w:sz w:val="20"/>
                <w:szCs w:val="20"/>
                <w:rtl/>
              </w:rPr>
              <w:t>سوسن نيغوصيان</w:t>
            </w:r>
          </w:p>
          <w:p w14:paraId="6836832F" w14:textId="77777777" w:rsidR="00B579E4" w:rsidRPr="009A15C8" w:rsidRDefault="00B579E4" w:rsidP="00E72550">
            <w:pPr>
              <w:bidi/>
              <w:spacing w:line="276" w:lineRule="auto"/>
              <w:rPr>
                <w:rFonts w:ascii="Simplified Arabic" w:eastAsia="Arial" w:hAnsi="Simplified Arabic" w:cs="Simplified Arabic"/>
                <w:color w:val="000000"/>
                <w:sz w:val="20"/>
                <w:szCs w:val="20"/>
                <w:rtl/>
              </w:rPr>
            </w:pPr>
            <w:r w:rsidRPr="009A15C8">
              <w:rPr>
                <w:rFonts w:ascii="Simplified Arabic" w:hAnsi="Simplified Arabic" w:cs="Simplified Arabic"/>
                <w:color w:val="000000"/>
                <w:sz w:val="20"/>
                <w:szCs w:val="20"/>
                <w:rtl/>
              </w:rPr>
              <w:t>الشؤون الإعلامية في الشرق الأوسط وشمال أفريقيا</w:t>
            </w:r>
          </w:p>
          <w:p w14:paraId="0E539CA9" w14:textId="77777777" w:rsidR="00B579E4" w:rsidRPr="009A15C8" w:rsidRDefault="00B579E4" w:rsidP="00E72550">
            <w:pPr>
              <w:bidi/>
              <w:spacing w:line="276" w:lineRule="auto"/>
              <w:rPr>
                <w:rFonts w:ascii="Simplified Arabic" w:eastAsia="Arial" w:hAnsi="Simplified Arabic" w:cs="Simplified Arabic"/>
                <w:color w:val="000000"/>
                <w:sz w:val="20"/>
                <w:szCs w:val="20"/>
                <w:rtl/>
              </w:rPr>
            </w:pPr>
            <w:r w:rsidRPr="009A15C8">
              <w:rPr>
                <w:rFonts w:ascii="Simplified Arabic" w:hAnsi="Simplified Arabic" w:cs="Simplified Arabic"/>
                <w:color w:val="000000"/>
                <w:sz w:val="20"/>
                <w:szCs w:val="20"/>
                <w:rtl/>
              </w:rPr>
              <w:t>فورد الشرق الأوسط وأفريقيا</w:t>
            </w:r>
          </w:p>
          <w:p w14:paraId="38ADB92A" w14:textId="77777777" w:rsidR="00B579E4" w:rsidRPr="009A15C8" w:rsidRDefault="00B579E4" w:rsidP="00E72550">
            <w:pPr>
              <w:bidi/>
              <w:spacing w:line="276" w:lineRule="auto"/>
              <w:rPr>
                <w:rFonts w:ascii="Simplified Arabic" w:eastAsia="Arial" w:hAnsi="Simplified Arabic" w:cs="Simplified Arabic"/>
                <w:color w:val="000000"/>
                <w:sz w:val="20"/>
                <w:szCs w:val="20"/>
                <w:rtl/>
              </w:rPr>
            </w:pPr>
            <w:r w:rsidRPr="009A15C8">
              <w:rPr>
                <w:rFonts w:ascii="Simplified Arabic" w:hAnsi="Simplified Arabic" w:cs="Simplified Arabic"/>
                <w:color w:val="000000"/>
                <w:sz w:val="20"/>
                <w:szCs w:val="20"/>
                <w:cs/>
              </w:rPr>
              <w:t>‎</w:t>
            </w:r>
            <w:r w:rsidRPr="009A15C8">
              <w:rPr>
                <w:rFonts w:ascii="Simplified Arabic" w:hAnsi="Simplified Arabic" w:cs="Simplified Arabic"/>
                <w:color w:val="000000"/>
                <w:sz w:val="20"/>
                <w:szCs w:val="20"/>
                <w:rtl/>
                <w:cs/>
              </w:rPr>
              <w:t>+</w:t>
            </w:r>
            <w:r w:rsidRPr="009A15C8">
              <w:rPr>
                <w:rFonts w:ascii="Simplified Arabic" w:hAnsi="Simplified Arabic" w:cs="Simplified Arabic"/>
                <w:color w:val="000000"/>
                <w:sz w:val="20"/>
                <w:szCs w:val="20"/>
                <w:cs/>
              </w:rPr>
              <w:t>971 4 356 6368</w:t>
            </w:r>
          </w:p>
          <w:p w14:paraId="7BA55BD1" w14:textId="77777777" w:rsidR="00B579E4" w:rsidRPr="009A15C8" w:rsidRDefault="001B093C" w:rsidP="00E72550">
            <w:pPr>
              <w:bidi/>
              <w:spacing w:line="276" w:lineRule="auto"/>
              <w:rPr>
                <w:rFonts w:ascii="Simplified Arabic" w:eastAsia="Arial" w:hAnsi="Simplified Arabic" w:cs="Simplified Arabic"/>
                <w:color w:val="000000"/>
                <w:sz w:val="20"/>
                <w:szCs w:val="20"/>
                <w:rtl/>
              </w:rPr>
            </w:pPr>
            <w:hyperlink r:id="rId10">
              <w:r w:rsidR="00B579E4" w:rsidRPr="009A15C8">
                <w:rPr>
                  <w:rFonts w:ascii="Simplified Arabic" w:hAnsi="Simplified Arabic" w:cs="Simplified Arabic"/>
                  <w:color w:val="000000"/>
                  <w:sz w:val="20"/>
                  <w:szCs w:val="20"/>
                  <w:u w:val="single"/>
                </w:rPr>
                <w:t>snigogho@ford.com</w:t>
              </w:r>
            </w:hyperlink>
          </w:p>
        </w:tc>
        <w:tc>
          <w:tcPr>
            <w:tcW w:w="3360" w:type="dxa"/>
          </w:tcPr>
          <w:p w14:paraId="11C05FC8" w14:textId="77777777" w:rsidR="00B579E4" w:rsidRPr="009A15C8" w:rsidRDefault="00B579E4" w:rsidP="00E72550">
            <w:pPr>
              <w:bidi/>
              <w:spacing w:line="276" w:lineRule="auto"/>
              <w:rPr>
                <w:rFonts w:ascii="Simplified Arabic" w:eastAsia="Arial" w:hAnsi="Simplified Arabic" w:cs="Simplified Arabic"/>
                <w:bCs/>
                <w:color w:val="000000"/>
                <w:sz w:val="20"/>
                <w:szCs w:val="20"/>
                <w:rtl/>
              </w:rPr>
            </w:pPr>
            <w:r w:rsidRPr="009A15C8">
              <w:rPr>
                <w:rFonts w:ascii="Simplified Arabic" w:hAnsi="Simplified Arabic" w:cs="Simplified Arabic"/>
                <w:bCs/>
                <w:color w:val="000000"/>
                <w:sz w:val="20"/>
                <w:szCs w:val="20"/>
                <w:rtl/>
              </w:rPr>
              <w:t>منال كاوني</w:t>
            </w:r>
          </w:p>
          <w:p w14:paraId="1C274311" w14:textId="77777777" w:rsidR="00B579E4" w:rsidRPr="009A15C8" w:rsidRDefault="00B579E4" w:rsidP="00E72550">
            <w:pPr>
              <w:bidi/>
              <w:spacing w:line="276" w:lineRule="auto"/>
              <w:rPr>
                <w:rFonts w:ascii="Simplified Arabic" w:eastAsia="Arial" w:hAnsi="Simplified Arabic" w:cs="Simplified Arabic"/>
                <w:color w:val="000000"/>
                <w:sz w:val="20"/>
                <w:szCs w:val="20"/>
                <w:rtl/>
              </w:rPr>
            </w:pPr>
            <w:r w:rsidRPr="009A15C8">
              <w:rPr>
                <w:rFonts w:ascii="Simplified Arabic" w:hAnsi="Simplified Arabic" w:cs="Simplified Arabic"/>
                <w:color w:val="000000"/>
                <w:sz w:val="20"/>
                <w:szCs w:val="20"/>
              </w:rPr>
              <w:t>PR Media</w:t>
            </w:r>
          </w:p>
          <w:p w14:paraId="29449AA0" w14:textId="77777777" w:rsidR="00B579E4" w:rsidRPr="009A15C8" w:rsidRDefault="00B579E4" w:rsidP="00E72550">
            <w:pPr>
              <w:bidi/>
              <w:spacing w:line="276" w:lineRule="auto"/>
              <w:rPr>
                <w:rFonts w:ascii="Simplified Arabic" w:eastAsia="Arial" w:hAnsi="Simplified Arabic" w:cs="Simplified Arabic"/>
                <w:color w:val="000000"/>
                <w:sz w:val="20"/>
                <w:szCs w:val="20"/>
                <w:rtl/>
              </w:rPr>
            </w:pPr>
            <w:r w:rsidRPr="009A15C8">
              <w:rPr>
                <w:rFonts w:ascii="Simplified Arabic" w:hAnsi="Simplified Arabic" w:cs="Simplified Arabic"/>
                <w:color w:val="000000"/>
                <w:sz w:val="20"/>
                <w:szCs w:val="20"/>
                <w:cs/>
              </w:rPr>
              <w:t>‎</w:t>
            </w:r>
            <w:r w:rsidRPr="009A15C8">
              <w:rPr>
                <w:rFonts w:ascii="Simplified Arabic" w:hAnsi="Simplified Arabic" w:cs="Simplified Arabic"/>
                <w:color w:val="000000"/>
                <w:sz w:val="20"/>
                <w:szCs w:val="20"/>
                <w:rtl/>
                <w:cs/>
              </w:rPr>
              <w:t>+</w:t>
            </w:r>
            <w:r w:rsidRPr="009A15C8">
              <w:rPr>
                <w:rFonts w:ascii="Simplified Arabic" w:hAnsi="Simplified Arabic" w:cs="Simplified Arabic"/>
                <w:color w:val="000000"/>
                <w:sz w:val="20"/>
                <w:szCs w:val="20"/>
                <w:cs/>
              </w:rPr>
              <w:t>212 522 777 595</w:t>
            </w:r>
          </w:p>
          <w:p w14:paraId="47ECAF7C" w14:textId="77777777" w:rsidR="00B579E4" w:rsidRPr="009A15C8" w:rsidRDefault="001B093C" w:rsidP="00E72550">
            <w:pPr>
              <w:bidi/>
              <w:spacing w:line="276" w:lineRule="auto"/>
              <w:rPr>
                <w:rFonts w:ascii="Simplified Arabic" w:eastAsia="Arial" w:hAnsi="Simplified Arabic" w:cs="Simplified Arabic"/>
                <w:b/>
                <w:color w:val="000000"/>
                <w:sz w:val="20"/>
                <w:szCs w:val="20"/>
                <w:rtl/>
              </w:rPr>
            </w:pPr>
            <w:hyperlink r:id="rId11">
              <w:r w:rsidR="00B579E4" w:rsidRPr="009A15C8">
                <w:rPr>
                  <w:rFonts w:ascii="Simplified Arabic" w:hAnsi="Simplified Arabic" w:cs="Simplified Arabic"/>
                  <w:color w:val="000000"/>
                  <w:sz w:val="20"/>
                  <w:szCs w:val="20"/>
                  <w:u w:val="single"/>
                </w:rPr>
                <w:t>manal.cawni@prmediacom.com</w:t>
              </w:r>
            </w:hyperlink>
          </w:p>
          <w:p w14:paraId="5E150D33" w14:textId="77777777" w:rsidR="00B579E4" w:rsidRPr="009A15C8" w:rsidRDefault="00B579E4" w:rsidP="00E72550">
            <w:pPr>
              <w:spacing w:line="276" w:lineRule="auto"/>
              <w:rPr>
                <w:rFonts w:ascii="Simplified Arabic" w:eastAsia="Arial" w:hAnsi="Simplified Arabic" w:cs="Simplified Arabic"/>
                <w:color w:val="000000"/>
                <w:sz w:val="20"/>
                <w:szCs w:val="20"/>
              </w:rPr>
            </w:pPr>
          </w:p>
        </w:tc>
      </w:tr>
      <w:bookmarkEnd w:id="2"/>
    </w:tbl>
    <w:p w14:paraId="2D6093CC" w14:textId="77777777" w:rsidR="00467DCC" w:rsidRPr="00126063" w:rsidRDefault="00467DCC" w:rsidP="00070E42">
      <w:pPr>
        <w:rPr>
          <w:rFonts w:ascii="Simplified Arabic" w:hAnsi="Simplified Arabic" w:cs="Simplified Arabic"/>
          <w:sz w:val="28"/>
          <w:szCs w:val="28"/>
        </w:rPr>
      </w:pPr>
    </w:p>
    <w:sectPr w:rsidR="00467DCC" w:rsidRPr="00126063" w:rsidSect="00542757">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284A0" w14:textId="77777777" w:rsidR="001B093C" w:rsidRDefault="001B093C" w:rsidP="00070E42">
      <w:r>
        <w:separator/>
      </w:r>
    </w:p>
  </w:endnote>
  <w:endnote w:type="continuationSeparator" w:id="0">
    <w:p w14:paraId="6DBE11DC" w14:textId="77777777" w:rsidR="001B093C" w:rsidRDefault="001B093C"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64EA" w14:textId="3584CB63" w:rsidR="00070E42" w:rsidRPr="00894ED5" w:rsidRDefault="00894ED5" w:rsidP="00894ED5">
    <w:pPr>
      <w:tabs>
        <w:tab w:val="center" w:pos="4536"/>
        <w:tab w:val="right" w:pos="9072"/>
      </w:tabs>
      <w:jc w:val="center"/>
      <w:rPr>
        <w:rFonts w:asciiTheme="minorBidi" w:hAnsiTheme="minorBidi"/>
        <w:sz w:val="18"/>
        <w:szCs w:val="18"/>
      </w:rPr>
    </w:pPr>
    <w:r w:rsidRPr="00120996">
      <w:rPr>
        <w:rFonts w:asciiTheme="minorBidi" w:hAnsiTheme="minorBidi"/>
        <w:sz w:val="18"/>
        <w:szCs w:val="18"/>
      </w:rPr>
      <w:t xml:space="preserve">For news releases, related materials and high-resolution photos and video, visit </w:t>
    </w:r>
    <w:hyperlink r:id="rId1">
      <w:r w:rsidRPr="00120996">
        <w:rPr>
          <w:rFonts w:asciiTheme="minorBidi" w:hAnsiTheme="minorBidi"/>
          <w:color w:val="0000FF"/>
          <w:sz w:val="18"/>
          <w:szCs w:val="18"/>
          <w:u w:val="single"/>
        </w:rPr>
        <w:t>www.media.ford.com</w:t>
      </w:r>
    </w:hyperlink>
    <w:r w:rsidRPr="00120996">
      <w:rPr>
        <w:rFonts w:asciiTheme="minorBidi" w:hAnsiTheme="minorBidi"/>
        <w:color w:val="0000FF"/>
        <w:sz w:val="18"/>
        <w:szCs w:val="18"/>
        <w:u w:val="single"/>
      </w:rPr>
      <w:t xml:space="preserve">; </w:t>
    </w:r>
    <w:hyperlink w:history="1"/>
    <w:r w:rsidRPr="00120996">
      <w:rPr>
        <w:rFonts w:asciiTheme="minorBidi" w:hAnsiTheme="minorBidi"/>
        <w:sz w:val="18"/>
        <w:szCs w:val="18"/>
      </w:rPr>
      <w:t xml:space="preserve">Follow us on: </w:t>
    </w:r>
    <w:hyperlink r:id="rId2" w:history="1">
      <w:r w:rsidRPr="00120996">
        <w:rPr>
          <w:rStyle w:val="Lienhypertexte"/>
          <w:rFonts w:asciiTheme="minorBidi" w:hAnsiTheme="minorBidi"/>
          <w:sz w:val="18"/>
          <w:szCs w:val="18"/>
        </w:rPr>
        <w:t>www.facebook.com/ford</w:t>
      </w:r>
    </w:hyperlink>
    <w:r w:rsidRPr="00120996">
      <w:rPr>
        <w:rFonts w:asciiTheme="minorBidi" w:hAnsiTheme="minorBidi"/>
        <w:color w:val="0000FF"/>
        <w:sz w:val="18"/>
        <w:szCs w:val="18"/>
        <w:u w:val="single"/>
      </w:rPr>
      <w:t>maroc.ma</w:t>
    </w:r>
    <w:r w:rsidRPr="00120996">
      <w:rPr>
        <w:rFonts w:asciiTheme="minorBidi" w:hAnsiTheme="minorBidi"/>
        <w:sz w:val="18"/>
        <w:szCs w:val="18"/>
      </w:rPr>
      <w:t xml:space="preserve">, </w:t>
    </w:r>
    <w:hyperlink r:id="rId3" w:history="1">
      <w:r w:rsidRPr="00120996">
        <w:rPr>
          <w:rStyle w:val="Lienhypertexte"/>
          <w:rFonts w:asciiTheme="minorBidi" w:hAnsiTheme="minorBidi"/>
          <w:sz w:val="18"/>
          <w:szCs w:val="18"/>
        </w:rPr>
        <w:t>www.twitter.com/ford_m</w:t>
      </w:r>
    </w:hyperlink>
    <w:r w:rsidRPr="00120996">
      <w:rPr>
        <w:rFonts w:asciiTheme="minorBidi" w:hAnsiTheme="minorBidi"/>
        <w:color w:val="0000FF"/>
        <w:sz w:val="18"/>
        <w:szCs w:val="18"/>
        <w:u w:val="single"/>
      </w:rPr>
      <w:t>aroc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7864" w14:textId="25E5740D" w:rsidR="00542757" w:rsidRPr="00894ED5" w:rsidRDefault="00894ED5" w:rsidP="00894ED5">
    <w:pPr>
      <w:tabs>
        <w:tab w:val="center" w:pos="4536"/>
        <w:tab w:val="right" w:pos="9072"/>
      </w:tabs>
      <w:jc w:val="center"/>
      <w:rPr>
        <w:rFonts w:asciiTheme="minorBidi" w:hAnsiTheme="minorBidi"/>
        <w:sz w:val="18"/>
        <w:szCs w:val="18"/>
        <w:rtl/>
      </w:rPr>
    </w:pPr>
    <w:r w:rsidRPr="00120996">
      <w:rPr>
        <w:rFonts w:asciiTheme="minorBidi" w:hAnsiTheme="minorBidi"/>
        <w:sz w:val="18"/>
        <w:szCs w:val="18"/>
      </w:rPr>
      <w:t xml:space="preserve">For news releases, related materials and high-resolution photos and video, visit </w:t>
    </w:r>
    <w:hyperlink r:id="rId1">
      <w:r w:rsidRPr="00120996">
        <w:rPr>
          <w:rFonts w:asciiTheme="minorBidi" w:hAnsiTheme="minorBidi"/>
          <w:color w:val="0000FF"/>
          <w:sz w:val="18"/>
          <w:szCs w:val="18"/>
          <w:u w:val="single"/>
        </w:rPr>
        <w:t>www.media.ford.com</w:t>
      </w:r>
    </w:hyperlink>
    <w:r w:rsidRPr="00120996">
      <w:rPr>
        <w:rFonts w:asciiTheme="minorBidi" w:hAnsiTheme="minorBidi"/>
        <w:color w:val="0000FF"/>
        <w:sz w:val="18"/>
        <w:szCs w:val="18"/>
        <w:u w:val="single"/>
      </w:rPr>
      <w:t xml:space="preserve">; </w:t>
    </w:r>
    <w:hyperlink w:history="1"/>
    <w:r w:rsidRPr="00120996">
      <w:rPr>
        <w:rFonts w:asciiTheme="minorBidi" w:hAnsiTheme="minorBidi"/>
        <w:sz w:val="18"/>
        <w:szCs w:val="18"/>
      </w:rPr>
      <w:t xml:space="preserve">Follow us on: </w:t>
    </w:r>
    <w:hyperlink r:id="rId2" w:history="1">
      <w:r w:rsidRPr="00120996">
        <w:rPr>
          <w:rStyle w:val="Lienhypertexte"/>
          <w:rFonts w:asciiTheme="minorBidi" w:hAnsiTheme="minorBidi"/>
          <w:sz w:val="18"/>
          <w:szCs w:val="18"/>
        </w:rPr>
        <w:t>www.facebook.com/ford</w:t>
      </w:r>
    </w:hyperlink>
    <w:r w:rsidRPr="00120996">
      <w:rPr>
        <w:rFonts w:asciiTheme="minorBidi" w:hAnsiTheme="minorBidi"/>
        <w:color w:val="0000FF"/>
        <w:sz w:val="18"/>
        <w:szCs w:val="18"/>
        <w:u w:val="single"/>
      </w:rPr>
      <w:t>maroc.ma</w:t>
    </w:r>
    <w:r w:rsidRPr="00120996">
      <w:rPr>
        <w:rFonts w:asciiTheme="minorBidi" w:hAnsiTheme="minorBidi"/>
        <w:sz w:val="18"/>
        <w:szCs w:val="18"/>
      </w:rPr>
      <w:t xml:space="preserve">, </w:t>
    </w:r>
    <w:hyperlink r:id="rId3" w:history="1">
      <w:r w:rsidRPr="00120996">
        <w:rPr>
          <w:rStyle w:val="Lienhypertexte"/>
          <w:rFonts w:asciiTheme="minorBidi" w:hAnsiTheme="minorBidi"/>
          <w:sz w:val="18"/>
          <w:szCs w:val="18"/>
        </w:rPr>
        <w:t>www.twitter.com/ford_m</w:t>
      </w:r>
    </w:hyperlink>
    <w:r w:rsidRPr="00120996">
      <w:rPr>
        <w:rFonts w:asciiTheme="minorBidi" w:hAnsiTheme="minorBidi"/>
        <w:color w:val="0000FF"/>
        <w:sz w:val="18"/>
        <w:szCs w:val="18"/>
        <w:u w:val="single"/>
      </w:rPr>
      <w:t>aroc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F79C0" w14:textId="77777777" w:rsidR="001B093C" w:rsidRDefault="001B093C" w:rsidP="00070E42">
      <w:r>
        <w:separator/>
      </w:r>
    </w:p>
  </w:footnote>
  <w:footnote w:type="continuationSeparator" w:id="0">
    <w:p w14:paraId="6C31FF78" w14:textId="77777777" w:rsidR="001B093C" w:rsidRDefault="001B093C" w:rsidP="00070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341F" w14:textId="5D514228" w:rsidR="00542757" w:rsidRDefault="00126063" w:rsidP="00542757">
    <w:pPr>
      <w:pStyle w:val="En-tte"/>
      <w:tabs>
        <w:tab w:val="left" w:pos="1483"/>
      </w:tabs>
      <w:bidi/>
      <w:ind w:left="1397" w:firstLine="583"/>
      <w:rPr>
        <w:rtl/>
      </w:rPr>
    </w:pPr>
    <w:r>
      <w:rPr>
        <w:rFonts w:hint="cs"/>
        <w:noProof/>
        <w:rtl/>
        <w:lang w:val="fr-FR" w:eastAsia="fr-FR"/>
      </w:rPr>
      <mc:AlternateContent>
        <mc:Choice Requires="wps">
          <w:drawing>
            <wp:anchor distT="0" distB="0" distL="114300" distR="114300" simplePos="0" relativeHeight="251659264" behindDoc="0" locked="0" layoutInCell="1" allowOverlap="1" wp14:anchorId="0225ED7B" wp14:editId="384822C7">
              <wp:simplePos x="0" y="0"/>
              <wp:positionH relativeFrom="column">
                <wp:posOffset>4916805</wp:posOffset>
              </wp:positionH>
              <wp:positionV relativeFrom="paragraph">
                <wp:posOffset>17780</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71252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15pt,1.4pt" to="387.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" strokeweight="1pt"/>
          </w:pict>
        </mc:Fallback>
      </mc:AlternateContent>
    </w:r>
    <w:r>
      <w:rPr>
        <w:rFonts w:hint="cs"/>
        <w:noProof/>
        <w:rtl/>
        <w:lang w:val="fr-FR" w:eastAsia="fr-FR"/>
      </w:rPr>
      <w:drawing>
        <wp:anchor distT="0" distB="0" distL="114300" distR="114300" simplePos="0" relativeHeight="251660288" behindDoc="0" locked="0" layoutInCell="1" allowOverlap="1" wp14:anchorId="14B04248" wp14:editId="1163E8DA">
          <wp:simplePos x="0" y="0"/>
          <wp:positionH relativeFrom="column">
            <wp:posOffset>5146675</wp:posOffset>
          </wp:positionH>
          <wp:positionV relativeFrom="paragraph">
            <wp:posOffset>-22860</wp:posOffset>
          </wp:positionV>
          <wp:extent cx="800100" cy="314325"/>
          <wp:effectExtent l="0" t="0" r="0" b="9525"/>
          <wp:wrapNone/>
          <wp:docPr id="3" name="Picture 3"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757">
      <w:rPr>
        <w:rFonts w:ascii="Book Antiqua" w:hAnsi="Book Antiqua"/>
        <w:smallCaps/>
        <w:sz w:val="48"/>
        <w:szCs w:val="48"/>
      </w:rPr>
      <w:t xml:space="preserve"> </w:t>
    </w:r>
    <w:r w:rsidR="00542757">
      <w:rPr>
        <w:rFonts w:ascii="Book Antiqua" w:hAnsi="Book Antiqua" w:hint="cs"/>
        <w:smallCaps/>
        <w:sz w:val="48"/>
        <w:szCs w:val="48"/>
        <w:rtl/>
      </w:rPr>
      <w:t>خبر صحفي</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42"/>
    <w:rsid w:val="00026836"/>
    <w:rsid w:val="00032C05"/>
    <w:rsid w:val="00046C77"/>
    <w:rsid w:val="00070E42"/>
    <w:rsid w:val="000C2EEC"/>
    <w:rsid w:val="000D4B55"/>
    <w:rsid w:val="0012494E"/>
    <w:rsid w:val="00126063"/>
    <w:rsid w:val="001774D2"/>
    <w:rsid w:val="0019328D"/>
    <w:rsid w:val="001B093C"/>
    <w:rsid w:val="001E0B03"/>
    <w:rsid w:val="001F0F2B"/>
    <w:rsid w:val="002000D7"/>
    <w:rsid w:val="002012A9"/>
    <w:rsid w:val="002212F0"/>
    <w:rsid w:val="00224962"/>
    <w:rsid w:val="00224CD7"/>
    <w:rsid w:val="002460AF"/>
    <w:rsid w:val="002E579C"/>
    <w:rsid w:val="0030578D"/>
    <w:rsid w:val="00314511"/>
    <w:rsid w:val="003466E6"/>
    <w:rsid w:val="003A29DE"/>
    <w:rsid w:val="00401F32"/>
    <w:rsid w:val="00414BD0"/>
    <w:rsid w:val="004322A9"/>
    <w:rsid w:val="004411FF"/>
    <w:rsid w:val="00442535"/>
    <w:rsid w:val="004574A5"/>
    <w:rsid w:val="00467DCC"/>
    <w:rsid w:val="005224E2"/>
    <w:rsid w:val="00542757"/>
    <w:rsid w:val="00553455"/>
    <w:rsid w:val="00574260"/>
    <w:rsid w:val="00581D33"/>
    <w:rsid w:val="00661477"/>
    <w:rsid w:val="006700E7"/>
    <w:rsid w:val="006A6190"/>
    <w:rsid w:val="006C6EAD"/>
    <w:rsid w:val="006D26E5"/>
    <w:rsid w:val="0070191A"/>
    <w:rsid w:val="007200CA"/>
    <w:rsid w:val="00771948"/>
    <w:rsid w:val="007A0356"/>
    <w:rsid w:val="007A0FE9"/>
    <w:rsid w:val="00831B58"/>
    <w:rsid w:val="00835191"/>
    <w:rsid w:val="008478A4"/>
    <w:rsid w:val="00877342"/>
    <w:rsid w:val="00880078"/>
    <w:rsid w:val="00894ED5"/>
    <w:rsid w:val="008E46B6"/>
    <w:rsid w:val="00941F2E"/>
    <w:rsid w:val="00947BF3"/>
    <w:rsid w:val="009A6F1C"/>
    <w:rsid w:val="009C2CEF"/>
    <w:rsid w:val="009E09B9"/>
    <w:rsid w:val="009F708E"/>
    <w:rsid w:val="00A02595"/>
    <w:rsid w:val="00A202A1"/>
    <w:rsid w:val="00A3178B"/>
    <w:rsid w:val="00A40C4A"/>
    <w:rsid w:val="00AA7194"/>
    <w:rsid w:val="00AF028E"/>
    <w:rsid w:val="00AF0921"/>
    <w:rsid w:val="00B579E4"/>
    <w:rsid w:val="00B937C0"/>
    <w:rsid w:val="00BA0209"/>
    <w:rsid w:val="00C03F39"/>
    <w:rsid w:val="00C56329"/>
    <w:rsid w:val="00D250CB"/>
    <w:rsid w:val="00D725E8"/>
    <w:rsid w:val="00D93E13"/>
    <w:rsid w:val="00DE613F"/>
    <w:rsid w:val="00E220AA"/>
    <w:rsid w:val="00E30E46"/>
    <w:rsid w:val="00E6199E"/>
    <w:rsid w:val="00E75DDE"/>
    <w:rsid w:val="00E84DDF"/>
    <w:rsid w:val="00EA61B4"/>
    <w:rsid w:val="00EC1BDC"/>
    <w:rsid w:val="00F54199"/>
    <w:rsid w:val="00F70D9C"/>
    <w:rsid w:val="00FD2D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38B1"/>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RD"/>
    <w:qFormat/>
    <w:rsid w:val="00070E42"/>
    <w:pPr>
      <w:spacing w:after="0" w:line="240" w:lineRule="auto"/>
    </w:pPr>
    <w:rPr>
      <w:rFonts w:ascii="Calibri" w:hAnsi="Calibri" w:cs="Arial"/>
      <w:lang w:val="en-US"/>
    </w:rPr>
  </w:style>
  <w:style w:type="paragraph" w:styleId="Titre1">
    <w:name w:val="heading 1"/>
    <w:basedOn w:val="Normal"/>
    <w:next w:val="Normal"/>
    <w:link w:val="Titre1C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0E42"/>
    <w:pPr>
      <w:tabs>
        <w:tab w:val="center" w:pos="4513"/>
        <w:tab w:val="right" w:pos="9026"/>
      </w:tabs>
    </w:pPr>
  </w:style>
  <w:style w:type="character" w:customStyle="1" w:styleId="En-tteCar">
    <w:name w:val="En-tête Car"/>
    <w:basedOn w:val="Policepardfaut"/>
    <w:link w:val="En-tte"/>
    <w:uiPriority w:val="99"/>
    <w:rsid w:val="00070E42"/>
  </w:style>
  <w:style w:type="paragraph" w:styleId="Pieddepage">
    <w:name w:val="footer"/>
    <w:basedOn w:val="Normal"/>
    <w:link w:val="PieddepageCar"/>
    <w:uiPriority w:val="99"/>
    <w:unhideWhenUsed/>
    <w:rsid w:val="00070E42"/>
    <w:pPr>
      <w:tabs>
        <w:tab w:val="center" w:pos="4513"/>
        <w:tab w:val="right" w:pos="9026"/>
      </w:tabs>
    </w:pPr>
  </w:style>
  <w:style w:type="character" w:customStyle="1" w:styleId="PieddepageCar">
    <w:name w:val="Pied de page Car"/>
    <w:basedOn w:val="Policepardfaut"/>
    <w:link w:val="Pieddepage"/>
    <w:uiPriority w:val="99"/>
    <w:rsid w:val="00070E42"/>
  </w:style>
  <w:style w:type="paragraph" w:styleId="Pardeliste">
    <w:name w:val="List Paragraph"/>
    <w:basedOn w:val="Normal"/>
    <w:uiPriority w:val="34"/>
    <w:qFormat/>
    <w:rsid w:val="00070E42"/>
    <w:pPr>
      <w:ind w:left="720"/>
      <w:contextualSpacing/>
    </w:pPr>
  </w:style>
  <w:style w:type="character" w:styleId="Lienhypertexte">
    <w:name w:val="Hyperlink"/>
    <w:basedOn w:val="Policepardfaut"/>
    <w:unhideWhenUsed/>
    <w:rsid w:val="00070E42"/>
    <w:rPr>
      <w:color w:val="0000FF"/>
      <w:u w:val="single"/>
    </w:rPr>
  </w:style>
  <w:style w:type="character" w:styleId="Marquedecommentaire">
    <w:name w:val="annotation reference"/>
    <w:basedOn w:val="Policepardfaut"/>
    <w:uiPriority w:val="99"/>
    <w:semiHidden/>
    <w:unhideWhenUsed/>
    <w:rsid w:val="00032C05"/>
    <w:rPr>
      <w:sz w:val="16"/>
      <w:szCs w:val="16"/>
    </w:rPr>
  </w:style>
  <w:style w:type="paragraph" w:styleId="Commentaire">
    <w:name w:val="annotation text"/>
    <w:basedOn w:val="Normal"/>
    <w:link w:val="CommentaireCar"/>
    <w:uiPriority w:val="99"/>
    <w:semiHidden/>
    <w:unhideWhenUsed/>
    <w:rsid w:val="00032C05"/>
    <w:rPr>
      <w:sz w:val="20"/>
      <w:szCs w:val="20"/>
    </w:rPr>
  </w:style>
  <w:style w:type="character" w:customStyle="1" w:styleId="CommentaireCar">
    <w:name w:val="Commentaire Car"/>
    <w:basedOn w:val="Policepardfaut"/>
    <w:link w:val="Commentaire"/>
    <w:uiPriority w:val="99"/>
    <w:semiHidden/>
    <w:rsid w:val="00032C05"/>
    <w:rPr>
      <w:rFonts w:ascii="Calibri" w:hAnsi="Calibri" w:cs="Arial"/>
      <w:sz w:val="20"/>
      <w:szCs w:val="20"/>
      <w:lang w:val="en-US"/>
    </w:rPr>
  </w:style>
  <w:style w:type="paragraph" w:styleId="Objetducommentaire">
    <w:name w:val="annotation subject"/>
    <w:basedOn w:val="Commentaire"/>
    <w:next w:val="Commentaire"/>
    <w:link w:val="ObjetducommentaireCar"/>
    <w:uiPriority w:val="99"/>
    <w:semiHidden/>
    <w:unhideWhenUsed/>
    <w:rsid w:val="00032C05"/>
    <w:rPr>
      <w:b/>
      <w:bCs/>
    </w:rPr>
  </w:style>
  <w:style w:type="character" w:customStyle="1" w:styleId="ObjetducommentaireCar">
    <w:name w:val="Objet du commentaire Car"/>
    <w:basedOn w:val="CommentaireCar"/>
    <w:link w:val="Objetducommentaire"/>
    <w:uiPriority w:val="99"/>
    <w:semiHidden/>
    <w:rsid w:val="00032C05"/>
    <w:rPr>
      <w:rFonts w:ascii="Calibri" w:hAnsi="Calibri" w:cs="Arial"/>
      <w:b/>
      <w:bCs/>
      <w:sz w:val="20"/>
      <w:szCs w:val="20"/>
      <w:lang w:val="en-US"/>
    </w:rPr>
  </w:style>
  <w:style w:type="paragraph" w:styleId="Textedebulles">
    <w:name w:val="Balloon Text"/>
    <w:basedOn w:val="Normal"/>
    <w:link w:val="TextedebullesCar"/>
    <w:uiPriority w:val="99"/>
    <w:semiHidden/>
    <w:unhideWhenUsed/>
    <w:rsid w:val="00032C05"/>
    <w:rPr>
      <w:rFonts w:ascii="Segoe UI" w:hAnsi="Segoe UI"/>
      <w:sz w:val="18"/>
      <w:szCs w:val="18"/>
    </w:rPr>
  </w:style>
  <w:style w:type="character" w:customStyle="1" w:styleId="TextedebullesCar">
    <w:name w:val="Texte de bulles Car"/>
    <w:basedOn w:val="Policepardfaut"/>
    <w:link w:val="Textedebulles"/>
    <w:uiPriority w:val="99"/>
    <w:semiHidden/>
    <w:rsid w:val="00032C05"/>
    <w:rPr>
      <w:rFonts w:ascii="Segoe UI" w:hAnsi="Segoe UI" w:cs="Arial"/>
      <w:sz w:val="18"/>
      <w:szCs w:val="18"/>
      <w:lang w:val="en-US"/>
    </w:rPr>
  </w:style>
  <w:style w:type="character" w:customStyle="1" w:styleId="Titre1Car">
    <w:name w:val="Titre 1 Car"/>
    <w:basedOn w:val="Policepardfaut"/>
    <w:link w:val="Titre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character" w:styleId="Emphase">
    <w:name w:val="Emphasis"/>
    <w:uiPriority w:val="20"/>
    <w:qFormat/>
    <w:rsid w:val="00947BF3"/>
    <w:rPr>
      <w:b/>
      <w:bCs/>
      <w:i w:val="0"/>
      <w:iCs w:val="0"/>
    </w:rPr>
  </w:style>
  <w:style w:type="character" w:customStyle="1" w:styleId="st1">
    <w:name w:val="st1"/>
    <w:rsid w:val="00947BF3"/>
  </w:style>
  <w:style w:type="paragraph" w:styleId="Explorateurdedocuments">
    <w:name w:val="Document Map"/>
    <w:basedOn w:val="Normal"/>
    <w:link w:val="ExplorateurdedocumentsCar"/>
    <w:uiPriority w:val="99"/>
    <w:semiHidden/>
    <w:unhideWhenUsed/>
    <w:rsid w:val="003466E6"/>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3466E6"/>
    <w:rPr>
      <w:rFonts w:ascii="Times New Roman" w:hAnsi="Times New Roman" w:cs="Times New Roman"/>
      <w:sz w:val="24"/>
      <w:szCs w:val="24"/>
      <w:lang w:val="en-US"/>
    </w:rPr>
  </w:style>
  <w:style w:type="paragraph" w:styleId="Rvision">
    <w:name w:val="Revision"/>
    <w:hidden/>
    <w:uiPriority w:val="99"/>
    <w:semiHidden/>
    <w:rsid w:val="003466E6"/>
    <w:pPr>
      <w:spacing w:after="0" w:line="240" w:lineRule="auto"/>
    </w:pPr>
    <w:rPr>
      <w:rFonts w:ascii="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ppData/Local/Microsoft/Windows/INetCache/Content.Outlook/ZL2J18JJ/ilham.dahou@prmediacom.com"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http://www.me.ford.com" TargetMode="External"/><Relationship Id="rId9" Type="http://schemas.openxmlformats.org/officeDocument/2006/relationships/hyperlink" Target="../AppData/Local/Microsoft/Windows/INetCache/Content.Outlook/ZL2J18JJ/hdinar@ford.com" TargetMode="External"/><Relationship Id="rId10" Type="http://schemas.openxmlformats.org/officeDocument/2006/relationships/hyperlink" Target="../AppData/Local/Microsoft/Windows/INetCache/Content.Outlook/ZL2J18JJ/snigogho@for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 Id="rId2" Type="http://schemas.openxmlformats.org/officeDocument/2006/relationships/hyperlink" Target="http://www.facebook.com/ford" TargetMode="External"/><Relationship Id="rId3" Type="http://schemas.openxmlformats.org/officeDocument/2006/relationships/hyperlink" Target="http://www.twitter.com/ford_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 Id="rId2" Type="http://schemas.openxmlformats.org/officeDocument/2006/relationships/hyperlink" Target="http://www.facebook.com/ford" TargetMode="External"/><Relationship Id="rId3" Type="http://schemas.openxmlformats.org/officeDocument/2006/relationships/hyperlink" Target="http://www.twitter.com/ford_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1188</Words>
  <Characters>6535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Utilisateur de Microsoft Office</cp:lastModifiedBy>
  <cp:revision>6</cp:revision>
  <dcterms:created xsi:type="dcterms:W3CDTF">2018-08-12T09:42:00Z</dcterms:created>
  <dcterms:modified xsi:type="dcterms:W3CDTF">2018-08-16T10:48:00Z</dcterms:modified>
</cp:coreProperties>
</file>