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FE405" w14:textId="16BCCB88" w:rsidR="00276E53" w:rsidRPr="002C5841" w:rsidRDefault="00542D60" w:rsidP="0065646E">
      <w:pPr>
        <w:spacing w:after="0"/>
        <w:jc w:val="both"/>
        <w:rPr>
          <w:rFonts w:ascii="Arial" w:eastAsia="Arial" w:hAnsi="Arial" w:cs="Arial"/>
          <w:b/>
          <w:color w:val="auto"/>
          <w:sz w:val="32"/>
          <w:szCs w:val="32"/>
        </w:rPr>
      </w:pPr>
      <w:r w:rsidRPr="002C5841">
        <w:rPr>
          <w:rFonts w:ascii="Arial" w:eastAsia="Arial" w:hAnsi="Arial" w:cs="Arial"/>
          <w:b/>
          <w:sz w:val="32"/>
          <w:szCs w:val="32"/>
        </w:rPr>
        <w:t>Lancement de</w:t>
      </w:r>
      <w:r w:rsidRPr="002C5841">
        <w:rPr>
          <w:rFonts w:ascii="Arial" w:eastAsia="Arial" w:hAnsi="Arial" w:cs="Arial"/>
          <w:b/>
          <w:color w:val="auto"/>
          <w:sz w:val="32"/>
          <w:szCs w:val="32"/>
        </w:rPr>
        <w:t xml:space="preserve"> la N</w:t>
      </w:r>
      <w:r w:rsidR="00F55E1A" w:rsidRPr="002C5841">
        <w:rPr>
          <w:rFonts w:ascii="Arial" w:eastAsia="Arial" w:hAnsi="Arial" w:cs="Arial"/>
          <w:b/>
          <w:color w:val="auto"/>
          <w:sz w:val="32"/>
          <w:szCs w:val="32"/>
        </w:rPr>
        <w:t>ouvelle Ford Fiesta</w:t>
      </w:r>
      <w:r w:rsidR="00EC3F61" w:rsidRPr="002C5841">
        <w:rPr>
          <w:rFonts w:ascii="Arial" w:eastAsia="Arial" w:hAnsi="Arial" w:cs="Arial"/>
          <w:b/>
          <w:color w:val="auto"/>
          <w:sz w:val="32"/>
          <w:szCs w:val="32"/>
        </w:rPr>
        <w:t xml:space="preserve"> en Tunisie</w:t>
      </w:r>
      <w:r w:rsidR="00F55E1A" w:rsidRPr="002C5841">
        <w:rPr>
          <w:rFonts w:ascii="Arial" w:eastAsia="Arial" w:hAnsi="Arial" w:cs="Arial"/>
          <w:b/>
          <w:color w:val="auto"/>
          <w:sz w:val="32"/>
          <w:szCs w:val="32"/>
        </w:rPr>
        <w:t xml:space="preserve">, </w:t>
      </w:r>
      <w:r w:rsidR="00011940" w:rsidRPr="002C5841">
        <w:rPr>
          <w:rFonts w:ascii="Arial" w:eastAsia="Arial" w:hAnsi="Arial" w:cs="Arial"/>
          <w:b/>
          <w:color w:val="auto"/>
          <w:sz w:val="32"/>
          <w:szCs w:val="32"/>
        </w:rPr>
        <w:t xml:space="preserve">Plus Tendance </w:t>
      </w:r>
      <w:r w:rsidR="00F55E1A" w:rsidRPr="002C5841">
        <w:rPr>
          <w:rFonts w:ascii="Arial" w:eastAsia="Arial" w:hAnsi="Arial" w:cs="Arial"/>
          <w:b/>
          <w:color w:val="auto"/>
          <w:sz w:val="32"/>
          <w:szCs w:val="32"/>
        </w:rPr>
        <w:t xml:space="preserve">et </w:t>
      </w:r>
      <w:r w:rsidR="00FF65DE">
        <w:rPr>
          <w:rFonts w:ascii="Arial" w:eastAsia="Arial" w:hAnsi="Arial" w:cs="Arial"/>
          <w:b/>
          <w:color w:val="auto"/>
          <w:sz w:val="32"/>
          <w:szCs w:val="32"/>
        </w:rPr>
        <w:t>Connectée q</w:t>
      </w:r>
      <w:r w:rsidR="00F55E1A" w:rsidRPr="002C5841">
        <w:rPr>
          <w:rFonts w:ascii="Arial" w:eastAsia="Arial" w:hAnsi="Arial" w:cs="Arial"/>
          <w:b/>
          <w:color w:val="auto"/>
          <w:sz w:val="32"/>
          <w:szCs w:val="32"/>
        </w:rPr>
        <w:t xml:space="preserve">ue </w:t>
      </w:r>
      <w:r w:rsidR="00011940" w:rsidRPr="002C5841">
        <w:rPr>
          <w:rFonts w:ascii="Arial" w:eastAsia="Arial" w:hAnsi="Arial" w:cs="Arial"/>
          <w:b/>
          <w:color w:val="auto"/>
          <w:sz w:val="32"/>
          <w:szCs w:val="32"/>
        </w:rPr>
        <w:t>J</w:t>
      </w:r>
      <w:r w:rsidR="00F55E1A" w:rsidRPr="002C5841">
        <w:rPr>
          <w:rFonts w:ascii="Arial" w:eastAsia="Arial" w:hAnsi="Arial" w:cs="Arial"/>
          <w:b/>
          <w:color w:val="auto"/>
          <w:sz w:val="32"/>
          <w:szCs w:val="32"/>
        </w:rPr>
        <w:t>amais</w:t>
      </w:r>
    </w:p>
    <w:p w14:paraId="55EB5E85" w14:textId="77777777" w:rsidR="00276E53" w:rsidRPr="002C5841" w:rsidRDefault="00276E53" w:rsidP="0065646E">
      <w:pPr>
        <w:spacing w:after="0"/>
        <w:jc w:val="both"/>
        <w:rPr>
          <w:rFonts w:ascii="Arial" w:eastAsia="Arial" w:hAnsi="Arial" w:cs="Arial"/>
          <w:b/>
          <w:color w:val="auto"/>
          <w:sz w:val="24"/>
          <w:szCs w:val="24"/>
        </w:rPr>
      </w:pPr>
    </w:p>
    <w:p w14:paraId="4195F1D4" w14:textId="30E4877C" w:rsidR="00276E53" w:rsidRPr="002C5841" w:rsidRDefault="00F55E1A" w:rsidP="0065646E">
      <w:pPr>
        <w:numPr>
          <w:ilvl w:val="0"/>
          <w:numId w:val="2"/>
        </w:numPr>
        <w:spacing w:after="0"/>
        <w:contextualSpacing/>
        <w:jc w:val="both"/>
        <w:rPr>
          <w:color w:val="auto"/>
          <w:sz w:val="24"/>
          <w:szCs w:val="24"/>
        </w:rPr>
      </w:pPr>
      <w:r w:rsidRPr="002C5841">
        <w:rPr>
          <w:rFonts w:ascii="Arial" w:eastAsia="Arial" w:hAnsi="Arial" w:cs="Arial"/>
          <w:color w:val="auto"/>
          <w:sz w:val="24"/>
          <w:szCs w:val="24"/>
        </w:rPr>
        <w:t>Encore plus</w:t>
      </w:r>
      <w:r w:rsidR="00543491" w:rsidRPr="002C5841">
        <w:rPr>
          <w:rFonts w:ascii="Arial" w:eastAsia="Arial" w:hAnsi="Arial" w:cs="Arial"/>
          <w:color w:val="auto"/>
          <w:sz w:val="24"/>
          <w:szCs w:val="24"/>
        </w:rPr>
        <w:t xml:space="preserve"> sophistiquée et connectée, la N</w:t>
      </w:r>
      <w:r w:rsidRPr="002C5841">
        <w:rPr>
          <w:rFonts w:ascii="Arial" w:eastAsia="Arial" w:hAnsi="Arial" w:cs="Arial"/>
          <w:color w:val="auto"/>
          <w:sz w:val="24"/>
          <w:szCs w:val="24"/>
        </w:rPr>
        <w:t>ouvelle Ford Fiesta joue la carte de l'élégance, du haut de gamme</w:t>
      </w:r>
      <w:r w:rsidR="00542D60" w:rsidRPr="002C5841">
        <w:rPr>
          <w:rFonts w:ascii="Arial" w:eastAsia="Arial" w:hAnsi="Arial" w:cs="Arial"/>
          <w:color w:val="auto"/>
          <w:sz w:val="24"/>
          <w:szCs w:val="24"/>
        </w:rPr>
        <w:t>,</w:t>
      </w:r>
      <w:r w:rsidRPr="002C5841">
        <w:rPr>
          <w:rFonts w:ascii="Arial" w:eastAsia="Arial" w:hAnsi="Arial" w:cs="Arial"/>
          <w:color w:val="auto"/>
          <w:sz w:val="24"/>
          <w:szCs w:val="24"/>
        </w:rPr>
        <w:t xml:space="preserve"> mais aussi de la technologie et de la polyvalence.</w:t>
      </w:r>
    </w:p>
    <w:p w14:paraId="306B1FDE" w14:textId="38A6A995" w:rsidR="00276E53" w:rsidRPr="002C5841" w:rsidRDefault="00543491" w:rsidP="0065646E">
      <w:pPr>
        <w:numPr>
          <w:ilvl w:val="0"/>
          <w:numId w:val="2"/>
        </w:numPr>
        <w:spacing w:after="0"/>
        <w:contextualSpacing/>
        <w:jc w:val="both"/>
        <w:rPr>
          <w:color w:val="auto"/>
          <w:sz w:val="24"/>
          <w:szCs w:val="24"/>
        </w:rPr>
      </w:pPr>
      <w:r w:rsidRPr="002C5841">
        <w:rPr>
          <w:rFonts w:ascii="Arial" w:eastAsia="Arial" w:hAnsi="Arial" w:cs="Arial"/>
          <w:color w:val="auto"/>
          <w:sz w:val="24"/>
          <w:szCs w:val="24"/>
        </w:rPr>
        <w:t>La N</w:t>
      </w:r>
      <w:r w:rsidR="00F55E1A" w:rsidRPr="002C5841">
        <w:rPr>
          <w:rFonts w:ascii="Arial" w:eastAsia="Arial" w:hAnsi="Arial" w:cs="Arial"/>
          <w:color w:val="auto"/>
          <w:sz w:val="24"/>
          <w:szCs w:val="24"/>
        </w:rPr>
        <w:t xml:space="preserve">ouvelle Ford Fiesta sera disponible </w:t>
      </w:r>
      <w:r w:rsidR="00EC3F61" w:rsidRPr="002C5841">
        <w:rPr>
          <w:rFonts w:ascii="Arial" w:eastAsia="Arial" w:hAnsi="Arial" w:cs="Arial"/>
          <w:color w:val="auto"/>
          <w:sz w:val="24"/>
          <w:szCs w:val="24"/>
        </w:rPr>
        <w:t xml:space="preserve">en Tunisie </w:t>
      </w:r>
      <w:r w:rsidR="00F55E1A" w:rsidRPr="002C5841">
        <w:rPr>
          <w:rFonts w:ascii="Arial" w:eastAsia="Arial" w:hAnsi="Arial" w:cs="Arial"/>
          <w:color w:val="auto"/>
          <w:sz w:val="24"/>
          <w:szCs w:val="24"/>
        </w:rPr>
        <w:t xml:space="preserve">en 3 versions et arrive dans de nombreuses motorisations pour s'adapter à toutes les envies et tous les styles de conduite. </w:t>
      </w:r>
    </w:p>
    <w:p w14:paraId="0CBD7C52" w14:textId="48B0191E" w:rsidR="00276E53" w:rsidRPr="002C5841" w:rsidRDefault="00543491" w:rsidP="0065646E">
      <w:pPr>
        <w:numPr>
          <w:ilvl w:val="0"/>
          <w:numId w:val="2"/>
        </w:numPr>
        <w:spacing w:after="0"/>
        <w:contextualSpacing/>
        <w:jc w:val="both"/>
        <w:rPr>
          <w:color w:val="auto"/>
          <w:sz w:val="24"/>
          <w:szCs w:val="24"/>
        </w:rPr>
      </w:pPr>
      <w:r w:rsidRPr="002C5841">
        <w:rPr>
          <w:rFonts w:ascii="Arial" w:eastAsia="Arial" w:hAnsi="Arial" w:cs="Arial"/>
          <w:color w:val="auto"/>
          <w:sz w:val="24"/>
          <w:szCs w:val="24"/>
        </w:rPr>
        <w:t>La Nouvelle Fiesta est d</w:t>
      </w:r>
      <w:r w:rsidR="00A21071" w:rsidRPr="002C5841">
        <w:rPr>
          <w:rFonts w:ascii="Arial" w:eastAsia="Arial" w:hAnsi="Arial" w:cs="Arial"/>
          <w:color w:val="auto"/>
          <w:sz w:val="24"/>
          <w:szCs w:val="24"/>
        </w:rPr>
        <w:t>isponible avec l</w:t>
      </w:r>
      <w:r w:rsidR="00F55E1A" w:rsidRPr="002C5841">
        <w:rPr>
          <w:rFonts w:ascii="Arial" w:eastAsia="Arial" w:hAnsi="Arial" w:cs="Arial"/>
          <w:color w:val="auto"/>
          <w:sz w:val="24"/>
          <w:szCs w:val="24"/>
        </w:rPr>
        <w:t>a motorisation primée 1.0L EcoBoost</w:t>
      </w:r>
      <w:r w:rsidR="00A21071" w:rsidRPr="002C5841">
        <w:rPr>
          <w:rFonts w:ascii="Arial" w:eastAsia="Arial" w:hAnsi="Arial" w:cs="Arial"/>
          <w:color w:val="auto"/>
          <w:sz w:val="24"/>
          <w:szCs w:val="24"/>
        </w:rPr>
        <w:t>,</w:t>
      </w:r>
      <w:r w:rsidR="00F55E1A" w:rsidRPr="002C5841">
        <w:rPr>
          <w:rFonts w:ascii="Arial" w:eastAsia="Arial" w:hAnsi="Arial" w:cs="Arial"/>
          <w:color w:val="auto"/>
          <w:sz w:val="24"/>
          <w:szCs w:val="24"/>
        </w:rPr>
        <w:t xml:space="preserve"> couplée à une boîte de vitesses automatique.</w:t>
      </w:r>
      <w:r w:rsidR="007D4D56" w:rsidRPr="002C5841">
        <w:rPr>
          <w:rFonts w:ascii="Arial" w:eastAsia="Arial" w:hAnsi="Arial" w:cs="Arial"/>
          <w:color w:val="auto"/>
          <w:sz w:val="24"/>
          <w:szCs w:val="24"/>
        </w:rPr>
        <w:t xml:space="preserve"> </w:t>
      </w:r>
    </w:p>
    <w:p w14:paraId="26C05CBB" w14:textId="77777777" w:rsidR="0065646E" w:rsidRPr="002C5841" w:rsidRDefault="0065646E" w:rsidP="0065646E">
      <w:pPr>
        <w:spacing w:after="0"/>
        <w:ind w:left="720"/>
        <w:contextualSpacing/>
        <w:jc w:val="both"/>
        <w:rPr>
          <w:color w:val="auto"/>
          <w:sz w:val="24"/>
          <w:szCs w:val="24"/>
        </w:rPr>
      </w:pPr>
    </w:p>
    <w:p w14:paraId="5C570E6F" w14:textId="3EC22287" w:rsidR="00276E53" w:rsidRPr="002C5841" w:rsidRDefault="0065646E" w:rsidP="00120141">
      <w:pPr>
        <w:spacing w:after="0" w:line="280" w:lineRule="exact"/>
        <w:jc w:val="both"/>
        <w:rPr>
          <w:rFonts w:ascii="Arial" w:hAnsi="Arial" w:cs="Arial"/>
          <w:color w:val="auto"/>
          <w:sz w:val="24"/>
          <w:szCs w:val="24"/>
        </w:rPr>
      </w:pPr>
      <w:r w:rsidRPr="002C5841">
        <w:rPr>
          <w:rFonts w:ascii="Arial" w:hAnsi="Arial" w:cs="Arial"/>
          <w:b/>
          <w:color w:val="auto"/>
          <w:sz w:val="24"/>
          <w:szCs w:val="24"/>
        </w:rPr>
        <w:t xml:space="preserve">Tunis, le </w:t>
      </w:r>
      <w:r w:rsidR="00120141">
        <w:rPr>
          <w:rFonts w:ascii="Arial" w:hAnsi="Arial" w:cs="Arial"/>
          <w:b/>
          <w:color w:val="auto"/>
          <w:sz w:val="24"/>
          <w:szCs w:val="24"/>
        </w:rPr>
        <w:t>02</w:t>
      </w:r>
      <w:r w:rsidRPr="002C5841">
        <w:rPr>
          <w:rFonts w:ascii="Arial" w:hAnsi="Arial" w:cs="Arial"/>
          <w:b/>
          <w:color w:val="auto"/>
          <w:sz w:val="24"/>
          <w:szCs w:val="24"/>
        </w:rPr>
        <w:t xml:space="preserve"> </w:t>
      </w:r>
      <w:r w:rsidR="00FF65DE">
        <w:rPr>
          <w:rFonts w:ascii="Arial" w:hAnsi="Arial" w:cs="Arial"/>
          <w:b/>
          <w:color w:val="auto"/>
          <w:sz w:val="24"/>
          <w:szCs w:val="24"/>
        </w:rPr>
        <w:t>Octobre</w:t>
      </w:r>
      <w:r w:rsidR="00A21071" w:rsidRPr="002C5841">
        <w:rPr>
          <w:rFonts w:ascii="Arial" w:hAnsi="Arial" w:cs="Arial"/>
          <w:b/>
          <w:color w:val="auto"/>
          <w:sz w:val="24"/>
          <w:szCs w:val="24"/>
        </w:rPr>
        <w:t>,</w:t>
      </w:r>
      <w:r w:rsidR="00A21071" w:rsidRPr="002C5841">
        <w:rPr>
          <w:rFonts w:ascii="Arial" w:hAnsi="Arial" w:cs="Arial"/>
          <w:color w:val="auto"/>
          <w:sz w:val="24"/>
          <w:szCs w:val="24"/>
        </w:rPr>
        <w:t xml:space="preserve"> </w:t>
      </w:r>
      <w:r w:rsidR="00EC3F61" w:rsidRPr="002C5841">
        <w:rPr>
          <w:rFonts w:ascii="Arial" w:hAnsi="Arial" w:cs="Arial"/>
          <w:color w:val="auto"/>
          <w:sz w:val="24"/>
          <w:szCs w:val="24"/>
        </w:rPr>
        <w:t>Alpha Ford lance en</w:t>
      </w:r>
      <w:r w:rsidR="00542D60" w:rsidRPr="002C5841">
        <w:rPr>
          <w:rFonts w:ascii="Arial" w:hAnsi="Arial" w:cs="Arial"/>
          <w:color w:val="auto"/>
          <w:sz w:val="24"/>
          <w:szCs w:val="24"/>
        </w:rPr>
        <w:t xml:space="preserve"> </w:t>
      </w:r>
      <w:r w:rsidR="00EC3F61" w:rsidRPr="002C5841">
        <w:rPr>
          <w:rFonts w:ascii="Arial" w:hAnsi="Arial" w:cs="Arial"/>
          <w:color w:val="auto"/>
          <w:sz w:val="24"/>
          <w:szCs w:val="24"/>
        </w:rPr>
        <w:t>Tunisie</w:t>
      </w:r>
      <w:r w:rsidR="00542D60" w:rsidRPr="002C5841">
        <w:rPr>
          <w:rFonts w:ascii="Arial" w:hAnsi="Arial" w:cs="Arial"/>
          <w:color w:val="auto"/>
          <w:sz w:val="24"/>
          <w:szCs w:val="24"/>
        </w:rPr>
        <w:t xml:space="preserve"> la N</w:t>
      </w:r>
      <w:r w:rsidR="00F55E1A" w:rsidRPr="002C5841">
        <w:rPr>
          <w:rFonts w:ascii="Arial" w:hAnsi="Arial" w:cs="Arial"/>
          <w:color w:val="auto"/>
          <w:sz w:val="24"/>
          <w:szCs w:val="24"/>
        </w:rPr>
        <w:t xml:space="preserve">ouvelle </w:t>
      </w:r>
      <w:r w:rsidR="00542D60" w:rsidRPr="002C5841">
        <w:rPr>
          <w:rFonts w:ascii="Arial" w:hAnsi="Arial" w:cs="Arial"/>
          <w:color w:val="auto"/>
          <w:sz w:val="24"/>
          <w:szCs w:val="24"/>
        </w:rPr>
        <w:t xml:space="preserve">Ford </w:t>
      </w:r>
      <w:r w:rsidR="00F55E1A" w:rsidRPr="002C5841">
        <w:rPr>
          <w:rFonts w:ascii="Arial" w:hAnsi="Arial" w:cs="Arial"/>
          <w:color w:val="auto"/>
          <w:sz w:val="24"/>
          <w:szCs w:val="24"/>
        </w:rPr>
        <w:t>Fiesta : une 8</w:t>
      </w:r>
      <w:r w:rsidR="00F55E1A" w:rsidRPr="002C5841">
        <w:rPr>
          <w:rFonts w:ascii="Arial" w:hAnsi="Arial" w:cs="Arial"/>
          <w:color w:val="auto"/>
          <w:sz w:val="24"/>
          <w:szCs w:val="24"/>
          <w:vertAlign w:val="superscript"/>
        </w:rPr>
        <w:t>e</w:t>
      </w:r>
      <w:r w:rsidR="00F55E1A" w:rsidRPr="002C5841">
        <w:rPr>
          <w:rFonts w:ascii="Arial" w:hAnsi="Arial" w:cs="Arial"/>
          <w:color w:val="auto"/>
          <w:sz w:val="24"/>
          <w:szCs w:val="24"/>
        </w:rPr>
        <w:t xml:space="preserve"> génération encore plus sophistiquée et tendance que jamais. Le nouveau modèle joue la carte de l'élégance et du haut de gamme, en bénéficiant d’un tout nouveau dessin de son habitacle </w:t>
      </w:r>
      <w:r w:rsidR="00542D60" w:rsidRPr="002C5841">
        <w:rPr>
          <w:rFonts w:ascii="Arial" w:hAnsi="Arial" w:cs="Arial"/>
          <w:color w:val="auto"/>
          <w:sz w:val="24"/>
          <w:szCs w:val="24"/>
        </w:rPr>
        <w:t>reflétant</w:t>
      </w:r>
      <w:r w:rsidR="00F55E1A" w:rsidRPr="002C5841">
        <w:rPr>
          <w:rFonts w:ascii="Arial" w:hAnsi="Arial" w:cs="Arial"/>
          <w:color w:val="auto"/>
          <w:sz w:val="24"/>
          <w:szCs w:val="24"/>
        </w:rPr>
        <w:t xml:space="preserve"> la nouvelle philosophie mondiale de design de Ford.</w:t>
      </w:r>
    </w:p>
    <w:p w14:paraId="12D19E74" w14:textId="77777777" w:rsidR="00003DF2" w:rsidRPr="002C5841" w:rsidRDefault="00003DF2" w:rsidP="0065646E">
      <w:pPr>
        <w:spacing w:after="0" w:line="280" w:lineRule="exact"/>
        <w:jc w:val="both"/>
        <w:rPr>
          <w:rFonts w:ascii="Arial" w:hAnsi="Arial" w:cs="Arial"/>
          <w:color w:val="auto"/>
          <w:sz w:val="24"/>
          <w:szCs w:val="24"/>
        </w:rPr>
      </w:pPr>
    </w:p>
    <w:p w14:paraId="0EB891B9" w14:textId="1EF75833" w:rsidR="00276E53" w:rsidRPr="002C5841" w:rsidRDefault="00542D60"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La N</w:t>
      </w:r>
      <w:r w:rsidR="00F55E1A" w:rsidRPr="002C5841">
        <w:rPr>
          <w:rFonts w:ascii="Arial" w:hAnsi="Arial" w:cs="Arial"/>
          <w:color w:val="auto"/>
          <w:sz w:val="24"/>
          <w:szCs w:val="24"/>
        </w:rPr>
        <w:t xml:space="preserve">ouvelle Fiesta </w:t>
      </w:r>
      <w:r w:rsidR="00EC3F61" w:rsidRPr="002C5841">
        <w:rPr>
          <w:rFonts w:ascii="Arial" w:hAnsi="Arial" w:cs="Arial"/>
          <w:color w:val="auto"/>
          <w:sz w:val="24"/>
          <w:szCs w:val="24"/>
        </w:rPr>
        <w:t>est</w:t>
      </w:r>
      <w:r w:rsidRPr="002C5841">
        <w:rPr>
          <w:rFonts w:ascii="Arial" w:hAnsi="Arial" w:cs="Arial"/>
          <w:color w:val="auto"/>
          <w:sz w:val="24"/>
          <w:szCs w:val="24"/>
        </w:rPr>
        <w:t xml:space="preserve"> disponible </w:t>
      </w:r>
      <w:r w:rsidR="00EC3F61" w:rsidRPr="002C5841">
        <w:rPr>
          <w:rFonts w:ascii="Arial" w:hAnsi="Arial" w:cs="Arial"/>
          <w:color w:val="auto"/>
          <w:sz w:val="24"/>
          <w:szCs w:val="24"/>
        </w:rPr>
        <w:t xml:space="preserve">en Tunisie </w:t>
      </w:r>
      <w:r w:rsidRPr="002C5841">
        <w:rPr>
          <w:rFonts w:ascii="Arial" w:hAnsi="Arial" w:cs="Arial"/>
          <w:color w:val="auto"/>
          <w:sz w:val="24"/>
          <w:szCs w:val="24"/>
        </w:rPr>
        <w:t xml:space="preserve">en </w:t>
      </w:r>
      <w:r w:rsidR="00003DF2" w:rsidRPr="002C5841">
        <w:rPr>
          <w:rFonts w:ascii="Arial" w:hAnsi="Arial" w:cs="Arial"/>
          <w:color w:val="auto"/>
          <w:sz w:val="24"/>
          <w:szCs w:val="24"/>
        </w:rPr>
        <w:t>carrosserie</w:t>
      </w:r>
      <w:r w:rsidRPr="002C5841">
        <w:rPr>
          <w:rFonts w:ascii="Arial" w:hAnsi="Arial" w:cs="Arial"/>
          <w:color w:val="auto"/>
          <w:sz w:val="24"/>
          <w:szCs w:val="24"/>
        </w:rPr>
        <w:t xml:space="preserve"> cinq portes et en</w:t>
      </w:r>
      <w:r w:rsidR="00F55E1A" w:rsidRPr="002C5841">
        <w:rPr>
          <w:rFonts w:ascii="Arial" w:hAnsi="Arial" w:cs="Arial"/>
          <w:color w:val="auto"/>
          <w:sz w:val="24"/>
          <w:szCs w:val="24"/>
        </w:rPr>
        <w:t xml:space="preserve"> trois versions : la Trend, la </w:t>
      </w:r>
      <w:r w:rsidR="00F15BF1" w:rsidRPr="002C5841">
        <w:rPr>
          <w:rFonts w:ascii="Arial" w:hAnsi="Arial" w:cs="Arial"/>
          <w:color w:val="auto"/>
          <w:sz w:val="24"/>
          <w:szCs w:val="24"/>
        </w:rPr>
        <w:t>Titanium</w:t>
      </w:r>
      <w:r w:rsidR="00F55E1A" w:rsidRPr="002C5841">
        <w:rPr>
          <w:rFonts w:ascii="Arial" w:hAnsi="Arial" w:cs="Arial"/>
          <w:color w:val="auto"/>
          <w:sz w:val="24"/>
          <w:szCs w:val="24"/>
        </w:rPr>
        <w:t xml:space="preserve"> et la Titanium</w:t>
      </w:r>
      <w:r w:rsidR="00F15BF1" w:rsidRPr="002C5841">
        <w:rPr>
          <w:rFonts w:ascii="Arial" w:hAnsi="Arial" w:cs="Arial"/>
          <w:color w:val="auto"/>
          <w:sz w:val="24"/>
          <w:szCs w:val="24"/>
        </w:rPr>
        <w:t xml:space="preserve"> plus</w:t>
      </w:r>
      <w:r w:rsidR="00F55E1A" w:rsidRPr="002C5841">
        <w:rPr>
          <w:rFonts w:ascii="Arial" w:hAnsi="Arial" w:cs="Arial"/>
          <w:color w:val="auto"/>
          <w:sz w:val="24"/>
          <w:szCs w:val="24"/>
        </w:rPr>
        <w:t>, avec des combinaisons moteurs-boîtes performantes et économiques. Les différentes variantes de la nouvelle Fiesta arboreront une qualité supérieure et un raffinement en hausse pour offrir le plaisir de conduite qui fait le succès de la Fiesta depuis plus de 40 ans.</w:t>
      </w:r>
    </w:p>
    <w:p w14:paraId="59BB27EB" w14:textId="77777777" w:rsidR="00003DF2" w:rsidRPr="002C5841" w:rsidRDefault="00003DF2" w:rsidP="0065646E">
      <w:pPr>
        <w:spacing w:after="0" w:line="280" w:lineRule="exact"/>
        <w:jc w:val="both"/>
        <w:rPr>
          <w:rFonts w:ascii="Arial" w:hAnsi="Arial" w:cs="Arial"/>
          <w:color w:val="auto"/>
          <w:sz w:val="24"/>
          <w:szCs w:val="24"/>
        </w:rPr>
      </w:pPr>
    </w:p>
    <w:p w14:paraId="7092949E" w14:textId="77777777" w:rsidR="00345579"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La Fiesta est une voiture emblématique, un des plus grands succès de Ford dans le monde et la ci</w:t>
      </w:r>
      <w:r w:rsidR="00542D60" w:rsidRPr="002C5841">
        <w:rPr>
          <w:rFonts w:ascii="Arial" w:hAnsi="Arial" w:cs="Arial"/>
          <w:color w:val="auto"/>
          <w:sz w:val="24"/>
          <w:szCs w:val="24"/>
        </w:rPr>
        <w:t xml:space="preserve">tadine la plus vendue en Europe et, également, </w:t>
      </w:r>
      <w:r w:rsidR="008869F6" w:rsidRPr="002C5841">
        <w:rPr>
          <w:rFonts w:ascii="Arial" w:hAnsi="Arial" w:cs="Arial"/>
          <w:color w:val="auto"/>
          <w:sz w:val="24"/>
          <w:szCs w:val="24"/>
        </w:rPr>
        <w:t xml:space="preserve">le </w:t>
      </w:r>
      <w:r w:rsidR="00542D60" w:rsidRPr="002C5841">
        <w:rPr>
          <w:rFonts w:ascii="Arial" w:hAnsi="Arial" w:cs="Arial"/>
          <w:color w:val="auto"/>
          <w:sz w:val="24"/>
          <w:szCs w:val="24"/>
        </w:rPr>
        <w:t xml:space="preserve">best-seller </w:t>
      </w:r>
      <w:r w:rsidR="008869F6" w:rsidRPr="002C5841">
        <w:rPr>
          <w:rFonts w:ascii="Arial" w:hAnsi="Arial" w:cs="Arial"/>
          <w:color w:val="auto"/>
          <w:sz w:val="24"/>
          <w:szCs w:val="24"/>
        </w:rPr>
        <w:t>en</w:t>
      </w:r>
      <w:r w:rsidR="00542D60" w:rsidRPr="002C5841">
        <w:rPr>
          <w:rFonts w:ascii="Arial" w:hAnsi="Arial" w:cs="Arial"/>
          <w:color w:val="auto"/>
          <w:sz w:val="24"/>
          <w:szCs w:val="24"/>
        </w:rPr>
        <w:t xml:space="preserve"> </w:t>
      </w:r>
      <w:r w:rsidR="00EC3F61" w:rsidRPr="002C5841">
        <w:rPr>
          <w:rFonts w:ascii="Arial" w:hAnsi="Arial" w:cs="Arial"/>
          <w:color w:val="auto"/>
          <w:sz w:val="24"/>
          <w:szCs w:val="24"/>
        </w:rPr>
        <w:t>Tunisie</w:t>
      </w:r>
      <w:r w:rsidR="008869F6" w:rsidRPr="002C5841">
        <w:rPr>
          <w:rFonts w:ascii="Arial" w:hAnsi="Arial" w:cs="Arial"/>
          <w:color w:val="auto"/>
          <w:sz w:val="24"/>
          <w:szCs w:val="24"/>
        </w:rPr>
        <w:t xml:space="preserve"> </w:t>
      </w:r>
      <w:r w:rsidR="00AD2A91" w:rsidRPr="002C5841">
        <w:rPr>
          <w:rFonts w:ascii="Arial" w:hAnsi="Arial" w:cs="Arial"/>
          <w:color w:val="auto"/>
          <w:sz w:val="24"/>
          <w:szCs w:val="24"/>
        </w:rPr>
        <w:t xml:space="preserve">ces </w:t>
      </w:r>
      <w:r w:rsidR="008869F6" w:rsidRPr="002C5841">
        <w:rPr>
          <w:rFonts w:ascii="Arial" w:hAnsi="Arial" w:cs="Arial"/>
          <w:color w:val="auto"/>
          <w:sz w:val="24"/>
          <w:szCs w:val="24"/>
        </w:rPr>
        <w:t>dernières années</w:t>
      </w:r>
      <w:r w:rsidR="00542D60" w:rsidRPr="002C5841">
        <w:rPr>
          <w:rFonts w:ascii="Arial" w:hAnsi="Arial" w:cs="Arial"/>
          <w:color w:val="auto"/>
          <w:sz w:val="24"/>
          <w:szCs w:val="24"/>
        </w:rPr>
        <w:t>.</w:t>
      </w:r>
    </w:p>
    <w:p w14:paraId="7BF747AC" w14:textId="6D47A505"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Avec cette nouvelle version, Ford a choisi de rester f</w:t>
      </w:r>
      <w:r w:rsidR="00D21D0D" w:rsidRPr="002C5841">
        <w:rPr>
          <w:rFonts w:ascii="Arial" w:hAnsi="Arial" w:cs="Arial"/>
          <w:color w:val="auto"/>
          <w:sz w:val="24"/>
          <w:szCs w:val="24"/>
        </w:rPr>
        <w:t xml:space="preserve">idèle à l’héritage de </w:t>
      </w:r>
      <w:r w:rsidR="00AD2A91" w:rsidRPr="002C5841">
        <w:rPr>
          <w:rFonts w:ascii="Arial" w:hAnsi="Arial" w:cs="Arial"/>
          <w:color w:val="auto"/>
          <w:sz w:val="24"/>
          <w:szCs w:val="24"/>
        </w:rPr>
        <w:t xml:space="preserve">la </w:t>
      </w:r>
      <w:r w:rsidR="00D21D0D" w:rsidRPr="002C5841">
        <w:rPr>
          <w:rFonts w:ascii="Arial" w:hAnsi="Arial" w:cs="Arial"/>
          <w:color w:val="auto"/>
          <w:sz w:val="24"/>
          <w:szCs w:val="24"/>
        </w:rPr>
        <w:t xml:space="preserve">Fiesta, </w:t>
      </w:r>
      <w:r w:rsidRPr="002C5841">
        <w:rPr>
          <w:rFonts w:ascii="Arial" w:hAnsi="Arial" w:cs="Arial"/>
          <w:color w:val="auto"/>
          <w:sz w:val="24"/>
          <w:szCs w:val="24"/>
        </w:rPr>
        <w:t xml:space="preserve">avec une nouvelle génération plus tendance et plus high-tech. </w:t>
      </w:r>
      <w:r w:rsidR="00542D60" w:rsidRPr="002C5841">
        <w:rPr>
          <w:rFonts w:ascii="Arial" w:hAnsi="Arial" w:cs="Arial"/>
          <w:color w:val="auto"/>
          <w:sz w:val="24"/>
          <w:szCs w:val="24"/>
        </w:rPr>
        <w:t>La</w:t>
      </w:r>
      <w:r w:rsidRPr="002C5841">
        <w:rPr>
          <w:rFonts w:ascii="Arial" w:hAnsi="Arial" w:cs="Arial"/>
          <w:color w:val="auto"/>
          <w:sz w:val="24"/>
          <w:szCs w:val="24"/>
        </w:rPr>
        <w:t xml:space="preserve"> nouvelle Fiesta offre ainsi un design plus dynamique et plus robuste, elle sera plus performante et dotée de technologies de pointe, en offrant toujours une expérience d</w:t>
      </w:r>
      <w:r w:rsidR="003C2F6E" w:rsidRPr="002C5841">
        <w:rPr>
          <w:rFonts w:ascii="Arial" w:hAnsi="Arial" w:cs="Arial"/>
          <w:color w:val="auto"/>
          <w:sz w:val="24"/>
          <w:szCs w:val="24"/>
        </w:rPr>
        <w:t>e</w:t>
      </w:r>
      <w:r w:rsidR="008869F6" w:rsidRPr="002C5841">
        <w:rPr>
          <w:rFonts w:ascii="Arial" w:hAnsi="Arial" w:cs="Arial"/>
          <w:color w:val="auto"/>
          <w:sz w:val="24"/>
          <w:szCs w:val="24"/>
        </w:rPr>
        <w:t xml:space="preserve"> conduite axée sur le plaisir. </w:t>
      </w:r>
    </w:p>
    <w:p w14:paraId="58858180" w14:textId="77777777" w:rsidR="00003DF2" w:rsidRPr="002C5841" w:rsidRDefault="00003DF2" w:rsidP="0065646E">
      <w:pPr>
        <w:spacing w:after="0" w:line="280" w:lineRule="exact"/>
        <w:jc w:val="both"/>
        <w:rPr>
          <w:rFonts w:ascii="Arial" w:hAnsi="Arial" w:cs="Arial"/>
          <w:color w:val="auto"/>
          <w:sz w:val="24"/>
          <w:szCs w:val="24"/>
        </w:rPr>
      </w:pPr>
    </w:p>
    <w:p w14:paraId="14C5FA9F" w14:textId="77777777" w:rsidR="00276E53" w:rsidRDefault="00F55E1A" w:rsidP="0065646E">
      <w:pPr>
        <w:spacing w:after="0" w:line="280" w:lineRule="exact"/>
        <w:jc w:val="both"/>
        <w:rPr>
          <w:rFonts w:ascii="Arial" w:hAnsi="Arial" w:cs="Arial"/>
          <w:b/>
          <w:color w:val="auto"/>
          <w:sz w:val="24"/>
          <w:szCs w:val="24"/>
        </w:rPr>
      </w:pPr>
      <w:r w:rsidRPr="002C5841">
        <w:rPr>
          <w:rFonts w:ascii="Arial" w:hAnsi="Arial" w:cs="Arial"/>
          <w:b/>
          <w:color w:val="auto"/>
          <w:sz w:val="24"/>
          <w:szCs w:val="24"/>
        </w:rPr>
        <w:t>Un style audacieux. Une personnalité affirmée</w:t>
      </w:r>
    </w:p>
    <w:p w14:paraId="0ABF5C8D" w14:textId="77777777" w:rsidR="002C5841" w:rsidRPr="002C5841" w:rsidRDefault="002C5841" w:rsidP="0065646E">
      <w:pPr>
        <w:spacing w:after="0" w:line="280" w:lineRule="exact"/>
        <w:jc w:val="both"/>
        <w:rPr>
          <w:rFonts w:ascii="Arial" w:hAnsi="Arial" w:cs="Arial"/>
          <w:b/>
          <w:color w:val="auto"/>
          <w:sz w:val="24"/>
          <w:szCs w:val="24"/>
        </w:rPr>
      </w:pPr>
    </w:p>
    <w:p w14:paraId="0A2C678D" w14:textId="7A9AA1B2" w:rsidR="00276E53"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 xml:space="preserve">Le design extérieur de la nouvelle Fiesta s'appuie sur le style audacieux de la version </w:t>
      </w:r>
      <w:r w:rsidR="004E7816" w:rsidRPr="002C5841">
        <w:rPr>
          <w:rFonts w:ascii="Arial" w:hAnsi="Arial" w:cs="Arial"/>
          <w:color w:val="auto"/>
          <w:sz w:val="24"/>
          <w:szCs w:val="24"/>
        </w:rPr>
        <w:t>précédente</w:t>
      </w:r>
      <w:r w:rsidRPr="002C5841">
        <w:rPr>
          <w:rFonts w:ascii="Arial" w:hAnsi="Arial" w:cs="Arial"/>
          <w:color w:val="auto"/>
          <w:sz w:val="24"/>
          <w:szCs w:val="24"/>
        </w:rPr>
        <w:t xml:space="preserve"> et</w:t>
      </w:r>
      <w:r w:rsidR="005E1F40" w:rsidRPr="002C5841">
        <w:rPr>
          <w:rFonts w:ascii="Arial" w:hAnsi="Arial" w:cs="Arial"/>
          <w:color w:val="auto"/>
          <w:sz w:val="24"/>
          <w:szCs w:val="24"/>
        </w:rPr>
        <w:t xml:space="preserve"> en y </w:t>
      </w:r>
      <w:r w:rsidR="00345579" w:rsidRPr="002C5841">
        <w:rPr>
          <w:rFonts w:ascii="Arial" w:hAnsi="Arial" w:cs="Arial"/>
          <w:color w:val="auto"/>
          <w:sz w:val="24"/>
          <w:szCs w:val="24"/>
        </w:rPr>
        <w:t xml:space="preserve">ajoutant </w:t>
      </w:r>
      <w:r w:rsidRPr="002C5841">
        <w:rPr>
          <w:rFonts w:ascii="Arial" w:hAnsi="Arial" w:cs="Arial"/>
          <w:color w:val="auto"/>
          <w:sz w:val="24"/>
          <w:szCs w:val="24"/>
        </w:rPr>
        <w:t xml:space="preserve">une touche supplémentaire d’élégance et de fluidité. Le capot et la grille de calandre adoptent un design plus simple. Encore plus élégants, les projecteurs offrent un nouvel effet enveloppant qui est immédiatement reconnaissable, de jour comme de nuit. </w:t>
      </w:r>
    </w:p>
    <w:p w14:paraId="6A4E4A23" w14:textId="77777777" w:rsidR="002C5841" w:rsidRPr="002C5841" w:rsidRDefault="002C5841" w:rsidP="0065646E">
      <w:pPr>
        <w:spacing w:after="0" w:line="280" w:lineRule="exact"/>
        <w:jc w:val="both"/>
        <w:rPr>
          <w:rFonts w:ascii="Arial" w:hAnsi="Arial" w:cs="Arial"/>
          <w:color w:val="auto"/>
          <w:sz w:val="24"/>
          <w:szCs w:val="24"/>
        </w:rPr>
      </w:pPr>
    </w:p>
    <w:p w14:paraId="648D5221" w14:textId="7A655B02" w:rsidR="00276E53"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 xml:space="preserve">Avec ses lignes étirées, le profilé latéral est plus fluide. La carrosserie est 71 mm plus longue et </w:t>
      </w:r>
      <w:r w:rsidR="000D5628" w:rsidRPr="002C5841">
        <w:rPr>
          <w:rFonts w:ascii="Arial" w:hAnsi="Arial" w:cs="Arial"/>
          <w:color w:val="auto"/>
          <w:sz w:val="24"/>
          <w:szCs w:val="24"/>
        </w:rPr>
        <w:t>12</w:t>
      </w:r>
      <w:r w:rsidRPr="002C5841">
        <w:rPr>
          <w:rFonts w:ascii="Arial" w:hAnsi="Arial" w:cs="Arial"/>
          <w:color w:val="auto"/>
          <w:sz w:val="24"/>
          <w:szCs w:val="24"/>
        </w:rPr>
        <w:t xml:space="preserve"> mm plus large pour donner un aspect plus premium au véhicule.</w:t>
      </w:r>
    </w:p>
    <w:p w14:paraId="0221BFDF" w14:textId="77777777" w:rsidR="000F6A86" w:rsidRDefault="000F6A86" w:rsidP="0065646E">
      <w:pPr>
        <w:spacing w:after="0" w:line="280" w:lineRule="exact"/>
        <w:jc w:val="both"/>
        <w:rPr>
          <w:rFonts w:ascii="Arial" w:hAnsi="Arial" w:cs="Arial"/>
          <w:color w:val="auto"/>
          <w:sz w:val="24"/>
          <w:szCs w:val="24"/>
        </w:rPr>
      </w:pPr>
    </w:p>
    <w:p w14:paraId="63CA8455" w14:textId="77777777" w:rsidR="000F6A86" w:rsidRDefault="000F6A86" w:rsidP="0065646E">
      <w:pPr>
        <w:spacing w:after="0" w:line="280" w:lineRule="exact"/>
        <w:jc w:val="both"/>
        <w:rPr>
          <w:rFonts w:ascii="Arial" w:hAnsi="Arial" w:cs="Arial"/>
          <w:color w:val="auto"/>
          <w:sz w:val="24"/>
          <w:szCs w:val="24"/>
        </w:rPr>
      </w:pPr>
    </w:p>
    <w:p w14:paraId="6B43A52B" w14:textId="77777777" w:rsidR="000F6A86" w:rsidRDefault="000F6A86" w:rsidP="0065646E">
      <w:pPr>
        <w:spacing w:after="0" w:line="280" w:lineRule="exact"/>
        <w:jc w:val="both"/>
        <w:rPr>
          <w:rFonts w:ascii="Arial" w:hAnsi="Arial" w:cs="Arial"/>
          <w:color w:val="auto"/>
          <w:sz w:val="24"/>
          <w:szCs w:val="24"/>
        </w:rPr>
      </w:pPr>
    </w:p>
    <w:p w14:paraId="1D244FDE" w14:textId="77777777" w:rsidR="000F6A86" w:rsidRPr="002C5841" w:rsidRDefault="000F6A86" w:rsidP="0065646E">
      <w:pPr>
        <w:spacing w:after="0" w:line="280" w:lineRule="exact"/>
        <w:jc w:val="both"/>
        <w:rPr>
          <w:rFonts w:ascii="Arial" w:hAnsi="Arial" w:cs="Arial"/>
          <w:color w:val="auto"/>
          <w:sz w:val="24"/>
          <w:szCs w:val="24"/>
        </w:rPr>
      </w:pPr>
    </w:p>
    <w:p w14:paraId="1C94A7E3" w14:textId="77777777" w:rsidR="00003DF2" w:rsidRPr="002C5841" w:rsidRDefault="00003DF2" w:rsidP="0065646E">
      <w:pPr>
        <w:spacing w:after="0" w:line="280" w:lineRule="exact"/>
        <w:jc w:val="both"/>
        <w:rPr>
          <w:rFonts w:ascii="Arial" w:hAnsi="Arial" w:cs="Arial"/>
          <w:color w:val="auto"/>
          <w:sz w:val="24"/>
          <w:szCs w:val="24"/>
        </w:rPr>
      </w:pPr>
    </w:p>
    <w:p w14:paraId="434F56BA" w14:textId="77777777" w:rsidR="003C2F6E" w:rsidRDefault="00F55E1A" w:rsidP="0065646E">
      <w:pPr>
        <w:spacing w:after="0" w:line="280" w:lineRule="exact"/>
        <w:jc w:val="both"/>
        <w:rPr>
          <w:rFonts w:ascii="Arial" w:hAnsi="Arial" w:cs="Arial"/>
          <w:b/>
          <w:color w:val="auto"/>
          <w:sz w:val="24"/>
          <w:szCs w:val="24"/>
        </w:rPr>
      </w:pPr>
      <w:r w:rsidRPr="002C5841">
        <w:rPr>
          <w:rFonts w:ascii="Arial" w:hAnsi="Arial" w:cs="Arial"/>
          <w:b/>
          <w:color w:val="auto"/>
          <w:sz w:val="24"/>
          <w:szCs w:val="24"/>
        </w:rPr>
        <w:lastRenderedPageBreak/>
        <w:t>Un design intérieur centré sur l’utilisateur et des spécifications haut de gamme</w:t>
      </w:r>
    </w:p>
    <w:p w14:paraId="3E433295" w14:textId="77777777" w:rsidR="000F6A86" w:rsidRPr="002C5841" w:rsidRDefault="000F6A86" w:rsidP="0065646E">
      <w:pPr>
        <w:spacing w:after="0" w:line="280" w:lineRule="exact"/>
        <w:jc w:val="both"/>
        <w:rPr>
          <w:rFonts w:ascii="Arial" w:hAnsi="Arial" w:cs="Arial"/>
          <w:b/>
          <w:color w:val="auto"/>
          <w:sz w:val="24"/>
          <w:szCs w:val="24"/>
        </w:rPr>
      </w:pPr>
    </w:p>
    <w:p w14:paraId="55BEE62D" w14:textId="77777777" w:rsidR="00276E53" w:rsidRPr="002C5841" w:rsidRDefault="00F55E1A" w:rsidP="0065646E">
      <w:pPr>
        <w:spacing w:after="0" w:line="280" w:lineRule="exact"/>
        <w:jc w:val="both"/>
        <w:rPr>
          <w:rFonts w:ascii="Arial" w:hAnsi="Arial" w:cs="Arial"/>
          <w:b/>
          <w:color w:val="auto"/>
          <w:sz w:val="24"/>
          <w:szCs w:val="24"/>
        </w:rPr>
      </w:pPr>
      <w:r w:rsidRPr="002C5841">
        <w:rPr>
          <w:rFonts w:ascii="Arial" w:hAnsi="Arial" w:cs="Arial"/>
          <w:color w:val="auto"/>
          <w:sz w:val="24"/>
          <w:szCs w:val="24"/>
        </w:rPr>
        <w:t>Chacune des interactions à bord d’un véhicule contribue à l’expérience globale de l’utilisateur. Ces interactions représentent un ensemble de construction unique que les designers de Ford ont utilisé pour façonner les éléments clés de l’intérieur de la nouvelle Fiesta.</w:t>
      </w:r>
    </w:p>
    <w:p w14:paraId="5FB5415B" w14:textId="77777777" w:rsidR="008869F6" w:rsidRPr="002C5841" w:rsidRDefault="008869F6" w:rsidP="0065646E">
      <w:pPr>
        <w:shd w:val="clear" w:color="auto" w:fill="FFFFFF"/>
        <w:spacing w:after="0" w:line="280" w:lineRule="exact"/>
        <w:jc w:val="both"/>
        <w:rPr>
          <w:rFonts w:ascii="Arial" w:hAnsi="Arial" w:cs="Arial"/>
          <w:color w:val="auto"/>
          <w:sz w:val="24"/>
          <w:szCs w:val="24"/>
        </w:rPr>
      </w:pPr>
    </w:p>
    <w:p w14:paraId="17912690" w14:textId="381C5864" w:rsidR="00276E53" w:rsidRPr="002C5841" w:rsidRDefault="00F55E1A" w:rsidP="0065646E">
      <w:pPr>
        <w:shd w:val="clear" w:color="auto" w:fill="FFFFFF"/>
        <w:spacing w:after="0" w:line="280" w:lineRule="exact"/>
        <w:jc w:val="both"/>
        <w:rPr>
          <w:rFonts w:ascii="Arial" w:hAnsi="Arial" w:cs="Arial"/>
          <w:color w:val="auto"/>
          <w:sz w:val="24"/>
          <w:szCs w:val="24"/>
        </w:rPr>
      </w:pPr>
      <w:r w:rsidRPr="002C5841">
        <w:rPr>
          <w:rFonts w:ascii="Arial" w:hAnsi="Arial" w:cs="Arial"/>
          <w:color w:val="auto"/>
          <w:sz w:val="24"/>
          <w:szCs w:val="24"/>
        </w:rPr>
        <w:t>Il en résulte un design intérieur intuitif, émotif et centré sur l’utilisateur, inspiré par les smartphones et les tablettes. La conception ergonomique et les matériaux souples, y compris pour la partie supérieure de la planche de bord, contribuent à une sensation de qualité Premium.</w:t>
      </w:r>
    </w:p>
    <w:p w14:paraId="0EDED7F0" w14:textId="77777777" w:rsidR="001F7F76" w:rsidRPr="002C5841" w:rsidRDefault="001F7F76" w:rsidP="0065646E">
      <w:pPr>
        <w:shd w:val="clear" w:color="auto" w:fill="FFFFFF"/>
        <w:spacing w:after="0" w:line="280" w:lineRule="exact"/>
        <w:jc w:val="both"/>
        <w:rPr>
          <w:rFonts w:ascii="Arial" w:hAnsi="Arial" w:cs="Arial"/>
          <w:color w:val="auto"/>
          <w:sz w:val="24"/>
          <w:szCs w:val="24"/>
        </w:rPr>
      </w:pPr>
    </w:p>
    <w:p w14:paraId="36813077" w14:textId="3572C43B" w:rsidR="00276E53" w:rsidRPr="002C5841" w:rsidRDefault="00F55E1A" w:rsidP="0065646E">
      <w:pPr>
        <w:shd w:val="clear" w:color="auto" w:fill="FFFFFF"/>
        <w:spacing w:after="0" w:line="280" w:lineRule="exact"/>
        <w:jc w:val="both"/>
        <w:rPr>
          <w:rFonts w:ascii="Arial" w:hAnsi="Arial" w:cs="Arial"/>
          <w:color w:val="auto"/>
          <w:sz w:val="24"/>
          <w:szCs w:val="24"/>
        </w:rPr>
      </w:pPr>
      <w:r w:rsidRPr="002C5841">
        <w:rPr>
          <w:rFonts w:ascii="Arial" w:hAnsi="Arial" w:cs="Arial"/>
          <w:color w:val="auto"/>
          <w:sz w:val="24"/>
          <w:szCs w:val="24"/>
        </w:rPr>
        <w:t>Le nouveau design intérieur de Ford s’attaque à la simplification de gestion des commandes de bord, désormais beaucoup plus intuitives. La disposition de l’écran central a permis de réduire de moitié le nombre de boutons physiques sur le tableau de bord par rapport à la précédente génération de Fiesta.</w:t>
      </w:r>
    </w:p>
    <w:p w14:paraId="152D0A05" w14:textId="77777777" w:rsidR="003C2F6E" w:rsidRPr="002C5841" w:rsidRDefault="003C2F6E" w:rsidP="0065646E">
      <w:pPr>
        <w:shd w:val="clear" w:color="auto" w:fill="FFFFFF"/>
        <w:spacing w:after="0" w:line="280" w:lineRule="exact"/>
        <w:jc w:val="both"/>
        <w:rPr>
          <w:rFonts w:ascii="Arial" w:hAnsi="Arial" w:cs="Arial"/>
          <w:color w:val="auto"/>
          <w:sz w:val="24"/>
          <w:szCs w:val="24"/>
        </w:rPr>
      </w:pPr>
    </w:p>
    <w:p w14:paraId="5566DDF9" w14:textId="77777777" w:rsidR="00276E53"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De ce fait, la nouvelle Fiesta opère une montée en gamme de ses spécifications :</w:t>
      </w:r>
    </w:p>
    <w:p w14:paraId="5BE397B8" w14:textId="77777777" w:rsidR="002C5841" w:rsidRPr="002C5841" w:rsidRDefault="002C5841" w:rsidP="0065646E">
      <w:pPr>
        <w:spacing w:after="0" w:line="280" w:lineRule="exact"/>
        <w:jc w:val="both"/>
        <w:rPr>
          <w:rFonts w:ascii="Arial" w:hAnsi="Arial" w:cs="Arial"/>
          <w:color w:val="auto"/>
          <w:sz w:val="24"/>
          <w:szCs w:val="24"/>
        </w:rPr>
      </w:pPr>
    </w:p>
    <w:p w14:paraId="665E83B4" w14:textId="77777777" w:rsidR="00276E53" w:rsidRPr="002C5841" w:rsidRDefault="00F55E1A" w:rsidP="0065646E">
      <w:pPr>
        <w:pStyle w:val="Paragraphedeliste"/>
        <w:numPr>
          <w:ilvl w:val="0"/>
          <w:numId w:val="5"/>
        </w:numPr>
        <w:spacing w:after="0" w:line="280" w:lineRule="exact"/>
        <w:jc w:val="both"/>
        <w:rPr>
          <w:rFonts w:ascii="Arial" w:hAnsi="Arial" w:cs="Arial"/>
          <w:color w:val="auto"/>
          <w:sz w:val="24"/>
          <w:szCs w:val="24"/>
        </w:rPr>
      </w:pPr>
      <w:r w:rsidRPr="002C5841">
        <w:rPr>
          <w:rFonts w:ascii="Arial" w:hAnsi="Arial" w:cs="Arial"/>
          <w:color w:val="auto"/>
          <w:sz w:val="24"/>
          <w:szCs w:val="24"/>
        </w:rPr>
        <w:t>La console centrale monobloc se fond discrètement et sans couture au tableau de bord inférieur pour un toucher plus harmonieux, et sans fixations visibles au plancher.</w:t>
      </w:r>
    </w:p>
    <w:p w14:paraId="52EF7FF5" w14:textId="77777777" w:rsidR="00276E53" w:rsidRPr="002C5841" w:rsidRDefault="00F55E1A" w:rsidP="0065646E">
      <w:pPr>
        <w:pStyle w:val="Paragraphedeliste"/>
        <w:numPr>
          <w:ilvl w:val="0"/>
          <w:numId w:val="5"/>
        </w:numPr>
        <w:spacing w:after="0" w:line="280" w:lineRule="exact"/>
        <w:jc w:val="both"/>
        <w:rPr>
          <w:rFonts w:ascii="Arial" w:hAnsi="Arial" w:cs="Arial"/>
          <w:color w:val="auto"/>
          <w:sz w:val="24"/>
          <w:szCs w:val="24"/>
        </w:rPr>
      </w:pPr>
      <w:r w:rsidRPr="002C5841">
        <w:rPr>
          <w:rFonts w:ascii="Arial" w:hAnsi="Arial" w:cs="Arial"/>
          <w:color w:val="auto"/>
          <w:sz w:val="24"/>
          <w:szCs w:val="24"/>
        </w:rPr>
        <w:t>La Fiesta accueille également d'autres fonctionnalités innovantes souvent associées à des véhicules plus grands.</w:t>
      </w:r>
    </w:p>
    <w:p w14:paraId="490CC59A" w14:textId="1D6153D7" w:rsidR="00276E53" w:rsidRPr="002C5841" w:rsidRDefault="00F55E1A" w:rsidP="0065646E">
      <w:pPr>
        <w:pStyle w:val="Paragraphedeliste"/>
        <w:numPr>
          <w:ilvl w:val="0"/>
          <w:numId w:val="5"/>
        </w:numPr>
        <w:spacing w:after="0" w:line="280" w:lineRule="exact"/>
        <w:jc w:val="both"/>
        <w:rPr>
          <w:rFonts w:ascii="Arial" w:hAnsi="Arial" w:cs="Arial"/>
          <w:b/>
          <w:color w:val="auto"/>
          <w:sz w:val="24"/>
          <w:szCs w:val="24"/>
        </w:rPr>
      </w:pPr>
      <w:r w:rsidRPr="002C5841">
        <w:rPr>
          <w:rFonts w:ascii="Arial" w:hAnsi="Arial" w:cs="Arial"/>
          <w:color w:val="auto"/>
          <w:sz w:val="24"/>
          <w:szCs w:val="24"/>
        </w:rPr>
        <w:t xml:space="preserve">Grâce à une structure de carrosserie plus rigide, une réduction des vibrations et des bruits du groupe motopropulseur, une meilleure isolation du compartiment moteur et un pare-brise acoustique, la Fiesta offre un confort sonore en hausse pour son conducteur et ses passagers. À 100 km/h, le niveau de bruit au sein de l’habitacle est ainsi amélioré de 7 % par rapport à </w:t>
      </w:r>
      <w:r w:rsidR="004E7816" w:rsidRPr="002C5841">
        <w:rPr>
          <w:rFonts w:ascii="Arial" w:hAnsi="Arial" w:cs="Arial"/>
          <w:color w:val="auto"/>
          <w:sz w:val="24"/>
          <w:szCs w:val="24"/>
        </w:rPr>
        <w:t>la</w:t>
      </w:r>
      <w:r w:rsidRPr="002C5841">
        <w:rPr>
          <w:rFonts w:ascii="Arial" w:hAnsi="Arial" w:cs="Arial"/>
          <w:color w:val="auto"/>
          <w:sz w:val="24"/>
          <w:szCs w:val="24"/>
        </w:rPr>
        <w:t xml:space="preserve"> Fiesta</w:t>
      </w:r>
      <w:r w:rsidR="004E7816" w:rsidRPr="002C5841">
        <w:rPr>
          <w:rFonts w:ascii="Arial" w:hAnsi="Arial" w:cs="Arial"/>
          <w:color w:val="auto"/>
          <w:sz w:val="24"/>
          <w:szCs w:val="24"/>
        </w:rPr>
        <w:t xml:space="preserve"> précédente</w:t>
      </w:r>
      <w:r w:rsidRPr="002C5841">
        <w:rPr>
          <w:rFonts w:ascii="Arial" w:hAnsi="Arial" w:cs="Arial"/>
          <w:color w:val="auto"/>
          <w:sz w:val="24"/>
          <w:szCs w:val="24"/>
        </w:rPr>
        <w:t>.</w:t>
      </w:r>
    </w:p>
    <w:p w14:paraId="0EEC418F" w14:textId="77777777" w:rsidR="004A2937" w:rsidRPr="002C5841" w:rsidRDefault="004A2937" w:rsidP="0065646E">
      <w:pPr>
        <w:spacing w:after="0" w:line="280" w:lineRule="exact"/>
        <w:jc w:val="both"/>
        <w:rPr>
          <w:rFonts w:ascii="Arial" w:hAnsi="Arial" w:cs="Arial"/>
          <w:color w:val="auto"/>
          <w:sz w:val="24"/>
          <w:szCs w:val="24"/>
        </w:rPr>
      </w:pPr>
    </w:p>
    <w:p w14:paraId="189BBEE1" w14:textId="77777777"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Les passagers des sièges arrière bénéficient d'un espace aux genoux en hausse de 16 mm, notamment grâce à l’adoption de nouveaux sièges inclinés plus souples et offrant un meilleur appui latéral.</w:t>
      </w:r>
    </w:p>
    <w:p w14:paraId="29F66C7F" w14:textId="77777777" w:rsidR="004A2937" w:rsidRPr="002C5841" w:rsidRDefault="004A2937" w:rsidP="0065646E">
      <w:pPr>
        <w:spacing w:after="0" w:line="280" w:lineRule="exact"/>
        <w:jc w:val="both"/>
        <w:rPr>
          <w:rFonts w:ascii="Arial" w:hAnsi="Arial" w:cs="Arial"/>
          <w:color w:val="auto"/>
          <w:sz w:val="24"/>
          <w:szCs w:val="24"/>
        </w:rPr>
      </w:pPr>
    </w:p>
    <w:p w14:paraId="21E80CDA" w14:textId="1518CB32" w:rsidR="002C5841" w:rsidRDefault="00F55E1A" w:rsidP="000F6A86">
      <w:pPr>
        <w:spacing w:after="0" w:line="280" w:lineRule="exact"/>
        <w:jc w:val="both"/>
        <w:rPr>
          <w:rFonts w:ascii="Arial" w:hAnsi="Arial" w:cs="Arial"/>
          <w:color w:val="auto"/>
          <w:sz w:val="24"/>
          <w:szCs w:val="24"/>
        </w:rPr>
      </w:pPr>
      <w:r w:rsidRPr="002C5841">
        <w:rPr>
          <w:rFonts w:ascii="Arial" w:hAnsi="Arial" w:cs="Arial"/>
          <w:color w:val="auto"/>
          <w:sz w:val="24"/>
          <w:szCs w:val="24"/>
        </w:rPr>
        <w:t>Le hayon de la nouvelle Fiesta est également plus large pour faciliter l'accès au coffre et l’espace de stockage de la boîte à gants a été augmenté de 20%. Les portes arrière peuvent stocker des bouteilles d'eau de 0,6 li</w:t>
      </w:r>
      <w:r w:rsidR="004D160C" w:rsidRPr="002C5841">
        <w:rPr>
          <w:rFonts w:ascii="Arial" w:hAnsi="Arial" w:cs="Arial"/>
          <w:color w:val="auto"/>
          <w:sz w:val="24"/>
          <w:szCs w:val="24"/>
        </w:rPr>
        <w:t xml:space="preserve">tre pour les voyages en famille, </w:t>
      </w:r>
      <w:r w:rsidR="004E7816" w:rsidRPr="002C5841">
        <w:rPr>
          <w:rFonts w:ascii="Arial" w:hAnsi="Arial" w:cs="Arial"/>
          <w:color w:val="auto"/>
          <w:sz w:val="24"/>
          <w:szCs w:val="24"/>
        </w:rPr>
        <w:t>tandis que</w:t>
      </w:r>
      <w:r w:rsidRPr="002C5841">
        <w:rPr>
          <w:rFonts w:ascii="Arial" w:hAnsi="Arial" w:cs="Arial"/>
          <w:color w:val="auto"/>
          <w:sz w:val="24"/>
          <w:szCs w:val="24"/>
        </w:rPr>
        <w:t xml:space="preserve"> la console centrale abrite un bac d’une capacité de 1 litre.</w:t>
      </w:r>
    </w:p>
    <w:p w14:paraId="733804F1" w14:textId="77777777" w:rsidR="000F6A86" w:rsidRPr="000F6A86" w:rsidRDefault="000F6A86" w:rsidP="000F6A86">
      <w:pPr>
        <w:spacing w:after="0" w:line="280" w:lineRule="exact"/>
        <w:jc w:val="both"/>
        <w:rPr>
          <w:rFonts w:ascii="Arial" w:hAnsi="Arial" w:cs="Arial"/>
          <w:color w:val="auto"/>
          <w:sz w:val="24"/>
          <w:szCs w:val="24"/>
        </w:rPr>
      </w:pPr>
    </w:p>
    <w:p w14:paraId="44FDAD0D" w14:textId="3A32705D" w:rsidR="00276E53" w:rsidRPr="002C5841" w:rsidRDefault="005C3E12" w:rsidP="005C3E12">
      <w:pPr>
        <w:jc w:val="both"/>
        <w:rPr>
          <w:rFonts w:ascii="Arial" w:hAnsi="Arial" w:cs="Arial"/>
          <w:b/>
          <w:color w:val="auto"/>
          <w:sz w:val="24"/>
          <w:szCs w:val="24"/>
        </w:rPr>
      </w:pPr>
      <w:r>
        <w:rPr>
          <w:rFonts w:ascii="Arial" w:hAnsi="Arial" w:cs="Arial"/>
          <w:b/>
          <w:color w:val="auto"/>
          <w:sz w:val="24"/>
          <w:szCs w:val="24"/>
        </w:rPr>
        <w:t xml:space="preserve">Une citadine </w:t>
      </w:r>
      <w:r w:rsidR="00F55E1A" w:rsidRPr="002C5841">
        <w:rPr>
          <w:rFonts w:ascii="Arial" w:hAnsi="Arial" w:cs="Arial"/>
          <w:b/>
          <w:color w:val="auto"/>
          <w:sz w:val="24"/>
          <w:szCs w:val="24"/>
        </w:rPr>
        <w:t>High-Tech</w:t>
      </w:r>
    </w:p>
    <w:p w14:paraId="52E49D18" w14:textId="77777777"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Simplifier son quotidien, conduire plus sereinement ou même éviter les accidents, la nouvelle Ford Fiesta dispose du plus grand arsenal technologique de sa catégorie pour apporter plus de confort et de sécurité à son conducteur et ses occupants.</w:t>
      </w:r>
    </w:p>
    <w:p w14:paraId="168F1977" w14:textId="77777777" w:rsidR="001F7F76" w:rsidRPr="002C5841" w:rsidRDefault="001F7F76" w:rsidP="0065646E">
      <w:pPr>
        <w:spacing w:after="0" w:line="280" w:lineRule="exact"/>
        <w:jc w:val="both"/>
        <w:rPr>
          <w:rFonts w:ascii="Arial" w:hAnsi="Arial" w:cs="Arial"/>
          <w:color w:val="auto"/>
          <w:sz w:val="24"/>
          <w:szCs w:val="24"/>
        </w:rPr>
      </w:pPr>
    </w:p>
    <w:p w14:paraId="4AAA9117" w14:textId="54F16C93" w:rsidR="009706E7" w:rsidRPr="002C5841" w:rsidRDefault="00F55E1A" w:rsidP="005C3E12">
      <w:pPr>
        <w:spacing w:after="0" w:line="280" w:lineRule="exact"/>
        <w:jc w:val="both"/>
        <w:rPr>
          <w:rFonts w:ascii="Arial" w:hAnsi="Arial" w:cs="Arial"/>
          <w:color w:val="auto"/>
          <w:sz w:val="24"/>
          <w:szCs w:val="24"/>
        </w:rPr>
      </w:pPr>
      <w:r w:rsidRPr="002C5841">
        <w:rPr>
          <w:rFonts w:ascii="Arial" w:hAnsi="Arial" w:cs="Arial"/>
          <w:color w:val="auto"/>
          <w:sz w:val="24"/>
          <w:szCs w:val="24"/>
        </w:rPr>
        <w:t>La nouvelle Ford Fiesta</w:t>
      </w:r>
      <w:r w:rsidR="00543491" w:rsidRPr="002C5841">
        <w:rPr>
          <w:rFonts w:ascii="Arial" w:hAnsi="Arial" w:cs="Arial"/>
          <w:color w:val="auto"/>
          <w:sz w:val="24"/>
          <w:szCs w:val="24"/>
        </w:rPr>
        <w:t>, dans sa version « </w:t>
      </w:r>
      <w:r w:rsidR="00027609" w:rsidRPr="005C3E12">
        <w:rPr>
          <w:rFonts w:ascii="Arial" w:hAnsi="Arial" w:cs="Arial"/>
          <w:i/>
          <w:color w:val="auto"/>
          <w:sz w:val="24"/>
          <w:szCs w:val="24"/>
          <w:u w:val="single"/>
        </w:rPr>
        <w:t>Titanium</w:t>
      </w:r>
      <w:r w:rsidR="00543491" w:rsidRPr="002C5841">
        <w:rPr>
          <w:rFonts w:ascii="Arial" w:hAnsi="Arial" w:cs="Arial"/>
          <w:color w:val="auto"/>
          <w:sz w:val="24"/>
          <w:szCs w:val="24"/>
        </w:rPr>
        <w:t>»</w:t>
      </w:r>
      <w:r w:rsidRPr="002C5841">
        <w:rPr>
          <w:rFonts w:ascii="Arial" w:hAnsi="Arial" w:cs="Arial"/>
          <w:color w:val="auto"/>
          <w:sz w:val="24"/>
          <w:szCs w:val="24"/>
        </w:rPr>
        <w:t xml:space="preserve"> accueille le</w:t>
      </w:r>
      <w:r w:rsidR="00853285" w:rsidRPr="002C5841">
        <w:rPr>
          <w:rFonts w:ascii="Arial" w:hAnsi="Arial" w:cs="Arial"/>
          <w:color w:val="auto"/>
          <w:sz w:val="24"/>
          <w:szCs w:val="24"/>
        </w:rPr>
        <w:t xml:space="preserve"> </w:t>
      </w:r>
      <w:r w:rsidR="00543491" w:rsidRPr="002C5841">
        <w:rPr>
          <w:rFonts w:ascii="Arial" w:hAnsi="Arial" w:cs="Arial"/>
          <w:color w:val="auto"/>
          <w:sz w:val="24"/>
          <w:szCs w:val="24"/>
        </w:rPr>
        <w:t xml:space="preserve">système d’info-divertissement </w:t>
      </w:r>
      <w:hyperlink r:id="rId8"/>
      <w:r w:rsidR="00853285" w:rsidRPr="002C5841">
        <w:rPr>
          <w:rFonts w:ascii="Arial" w:hAnsi="Arial" w:cs="Arial"/>
          <w:color w:val="auto"/>
          <w:sz w:val="24"/>
          <w:szCs w:val="24"/>
        </w:rPr>
        <w:t xml:space="preserve"> SYNC 2.5</w:t>
      </w:r>
      <w:r w:rsidRPr="002C5841">
        <w:rPr>
          <w:rFonts w:ascii="Arial" w:hAnsi="Arial" w:cs="Arial"/>
          <w:color w:val="auto"/>
          <w:sz w:val="24"/>
          <w:szCs w:val="24"/>
        </w:rPr>
        <w:t xml:space="preserve"> qui permet aux conducteurs</w:t>
      </w:r>
      <w:r w:rsidR="00543491" w:rsidRPr="002C5841">
        <w:rPr>
          <w:rFonts w:ascii="Arial" w:hAnsi="Arial" w:cs="Arial"/>
          <w:color w:val="auto"/>
          <w:sz w:val="24"/>
          <w:szCs w:val="24"/>
        </w:rPr>
        <w:t xml:space="preserve"> de contrôler le système audio </w:t>
      </w:r>
      <w:r w:rsidRPr="002C5841">
        <w:rPr>
          <w:rFonts w:ascii="Arial" w:hAnsi="Arial" w:cs="Arial"/>
          <w:color w:val="auto"/>
          <w:sz w:val="24"/>
          <w:szCs w:val="24"/>
        </w:rPr>
        <w:t>et les smartphones connectés</w:t>
      </w:r>
      <w:r w:rsidR="00543491" w:rsidRPr="002C5841">
        <w:rPr>
          <w:rFonts w:ascii="Arial" w:hAnsi="Arial" w:cs="Arial"/>
          <w:color w:val="auto"/>
          <w:sz w:val="24"/>
          <w:szCs w:val="24"/>
        </w:rPr>
        <w:t>.</w:t>
      </w:r>
    </w:p>
    <w:p w14:paraId="1952F02C" w14:textId="77777777" w:rsidR="00591FAB" w:rsidRPr="002C5841" w:rsidRDefault="00591FAB" w:rsidP="0065646E">
      <w:pPr>
        <w:spacing w:after="0" w:line="280" w:lineRule="exact"/>
        <w:jc w:val="both"/>
        <w:rPr>
          <w:rFonts w:ascii="Arial" w:hAnsi="Arial" w:cs="Arial"/>
          <w:color w:val="auto"/>
          <w:sz w:val="24"/>
          <w:szCs w:val="24"/>
        </w:rPr>
      </w:pPr>
    </w:p>
    <w:p w14:paraId="5E41DBB7" w14:textId="1F96D120" w:rsidR="002C5841" w:rsidRDefault="00F55E1A" w:rsidP="0065646E">
      <w:pPr>
        <w:spacing w:after="0" w:line="280" w:lineRule="exact"/>
        <w:jc w:val="both"/>
        <w:rPr>
          <w:rFonts w:ascii="Arial" w:hAnsi="Arial" w:cs="Arial"/>
          <w:b/>
          <w:color w:val="auto"/>
          <w:sz w:val="24"/>
          <w:szCs w:val="24"/>
        </w:rPr>
      </w:pPr>
      <w:r w:rsidRPr="002C5841">
        <w:rPr>
          <w:rFonts w:ascii="Arial" w:hAnsi="Arial" w:cs="Arial"/>
          <w:b/>
          <w:color w:val="auto"/>
          <w:sz w:val="24"/>
          <w:szCs w:val="24"/>
        </w:rPr>
        <w:lastRenderedPageBreak/>
        <w:t>Plus intelligente, plus robuste, plus sûre</w:t>
      </w:r>
    </w:p>
    <w:p w14:paraId="47229234" w14:textId="77777777" w:rsidR="000F6A86" w:rsidRPr="002C5841" w:rsidRDefault="000F6A86" w:rsidP="0065646E">
      <w:pPr>
        <w:spacing w:after="0" w:line="280" w:lineRule="exact"/>
        <w:jc w:val="both"/>
        <w:rPr>
          <w:rFonts w:ascii="Arial" w:hAnsi="Arial" w:cs="Arial"/>
          <w:b/>
          <w:color w:val="auto"/>
          <w:sz w:val="24"/>
          <w:szCs w:val="24"/>
        </w:rPr>
      </w:pPr>
    </w:p>
    <w:p w14:paraId="275B72E4" w14:textId="7CAB9849"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 xml:space="preserve">Les systèmes de sécurité active et passive combinés aux différentes technologies d’aide à la conduite embarquées par la nouvelle Ford Fiesta ont permis au modèle d’obtenir la note maximale, </w:t>
      </w:r>
      <w:r w:rsidR="0076262B" w:rsidRPr="002C5841">
        <w:rPr>
          <w:rFonts w:ascii="Arial" w:hAnsi="Arial" w:cs="Arial"/>
          <w:color w:val="auto"/>
          <w:sz w:val="24"/>
          <w:szCs w:val="24"/>
        </w:rPr>
        <w:t xml:space="preserve">qui est </w:t>
      </w:r>
      <w:r w:rsidRPr="002C5841">
        <w:rPr>
          <w:rFonts w:ascii="Arial" w:hAnsi="Arial" w:cs="Arial"/>
          <w:color w:val="auto"/>
          <w:sz w:val="24"/>
          <w:szCs w:val="24"/>
        </w:rPr>
        <w:t>de 5 étoiles, aux tests de sécurité Euro NCAP.</w:t>
      </w:r>
    </w:p>
    <w:p w14:paraId="7A5361DA" w14:textId="77777777" w:rsidR="00003DF2" w:rsidRPr="002C5841" w:rsidRDefault="00003DF2" w:rsidP="0065646E">
      <w:pPr>
        <w:spacing w:after="0" w:line="280" w:lineRule="exact"/>
        <w:jc w:val="both"/>
        <w:rPr>
          <w:rFonts w:ascii="Arial" w:hAnsi="Arial" w:cs="Arial"/>
          <w:color w:val="auto"/>
          <w:sz w:val="24"/>
          <w:szCs w:val="24"/>
        </w:rPr>
      </w:pPr>
    </w:p>
    <w:p w14:paraId="6BDDDDE8" w14:textId="7EDC27FF"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 xml:space="preserve">La carrosserie de la Fiesta comporte 36% d'acier boré pour plus de robustesse dans les domaines clés, notamment dans la partie supérieure du pilier central qui utilise une nouvelle conception en T pour transférer plus efficacement l'énergie d'impact latéral </w:t>
      </w:r>
      <w:r w:rsidR="0076262B" w:rsidRPr="002C5841">
        <w:rPr>
          <w:rFonts w:ascii="Arial" w:hAnsi="Arial" w:cs="Arial"/>
          <w:color w:val="auto"/>
          <w:sz w:val="24"/>
          <w:szCs w:val="24"/>
        </w:rPr>
        <w:t>à travers</w:t>
      </w:r>
      <w:r w:rsidRPr="002C5841">
        <w:rPr>
          <w:rFonts w:ascii="Arial" w:hAnsi="Arial" w:cs="Arial"/>
          <w:color w:val="auto"/>
          <w:sz w:val="24"/>
          <w:szCs w:val="24"/>
        </w:rPr>
        <w:t xml:space="preserve"> </w:t>
      </w:r>
      <w:r w:rsidR="002E041E" w:rsidRPr="002C5841">
        <w:rPr>
          <w:rFonts w:ascii="Arial" w:hAnsi="Arial" w:cs="Arial"/>
          <w:color w:val="auto"/>
          <w:sz w:val="24"/>
          <w:szCs w:val="24"/>
        </w:rPr>
        <w:t xml:space="preserve">le toit. </w:t>
      </w:r>
      <w:r w:rsidRPr="002C5841">
        <w:rPr>
          <w:rFonts w:ascii="Arial" w:hAnsi="Arial" w:cs="Arial"/>
          <w:color w:val="auto"/>
          <w:sz w:val="24"/>
          <w:szCs w:val="24"/>
        </w:rPr>
        <w:t>Les nouvelles sections de porte protègent davantage les occupants contre les chocs latéraux et les portes contiennent également des capteurs de pression qui permettent d'activer les systèmes de retenue p</w:t>
      </w:r>
      <w:r w:rsidR="002E041E" w:rsidRPr="002C5841">
        <w:rPr>
          <w:rFonts w:ascii="Arial" w:hAnsi="Arial" w:cs="Arial"/>
          <w:color w:val="auto"/>
          <w:sz w:val="24"/>
          <w:szCs w:val="24"/>
        </w:rPr>
        <w:t>lusieurs millisecondes plus tôt.</w:t>
      </w:r>
    </w:p>
    <w:p w14:paraId="3996F4E8" w14:textId="77777777" w:rsidR="00003DF2" w:rsidRPr="002C5841" w:rsidRDefault="00003DF2" w:rsidP="0065646E">
      <w:pPr>
        <w:spacing w:after="0" w:line="280" w:lineRule="exact"/>
        <w:jc w:val="both"/>
        <w:rPr>
          <w:rFonts w:ascii="Arial" w:hAnsi="Arial" w:cs="Arial"/>
          <w:color w:val="auto"/>
          <w:sz w:val="24"/>
          <w:szCs w:val="24"/>
        </w:rPr>
      </w:pPr>
    </w:p>
    <w:p w14:paraId="6F3E4A36" w14:textId="77777777"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Le véhicule accueille également des dispositifs de retenue innovants, comme des ceintures de sécurité autobloquantes - un dispositif qui s’active mécaniquement en cas d’impact pour éviter le glissement et élimine donc le besoin d'un airbag genou pour le conducteur. Les sièges extérieurs arrière comportent des limiteurs de charge et des prétensionneurs – jusque-là uniquement disponibles pour les occupants des sièges avant - afin de restreindre les blessures liées à la ceinture.</w:t>
      </w:r>
    </w:p>
    <w:p w14:paraId="43B1E2F7" w14:textId="77777777" w:rsidR="00003DF2" w:rsidRPr="002C5841" w:rsidRDefault="00003DF2" w:rsidP="0065646E">
      <w:pPr>
        <w:spacing w:after="0" w:line="280" w:lineRule="exact"/>
        <w:jc w:val="both"/>
        <w:rPr>
          <w:rFonts w:ascii="Arial" w:hAnsi="Arial" w:cs="Arial"/>
          <w:color w:val="auto"/>
          <w:sz w:val="24"/>
          <w:szCs w:val="24"/>
        </w:rPr>
      </w:pPr>
    </w:p>
    <w:p w14:paraId="1A5D068F" w14:textId="06B73969"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La Ford Fiesta accueille un airbag passager avant plus large couvrant l'ensemble du tableau de bord côté passager pour éviter le con</w:t>
      </w:r>
      <w:r w:rsidR="00543491" w:rsidRPr="002C5841">
        <w:rPr>
          <w:rFonts w:ascii="Arial" w:hAnsi="Arial" w:cs="Arial"/>
          <w:color w:val="auto"/>
          <w:sz w:val="24"/>
          <w:szCs w:val="24"/>
        </w:rPr>
        <w:t>tact avec les écrans flottants.</w:t>
      </w:r>
    </w:p>
    <w:p w14:paraId="08B31245" w14:textId="77777777" w:rsidR="005420C2" w:rsidRPr="002C5841" w:rsidRDefault="005420C2" w:rsidP="0065646E">
      <w:pPr>
        <w:spacing w:after="0" w:line="280" w:lineRule="exact"/>
        <w:jc w:val="both"/>
        <w:rPr>
          <w:rFonts w:ascii="Arial" w:hAnsi="Arial" w:cs="Arial"/>
          <w:color w:val="auto"/>
          <w:sz w:val="24"/>
          <w:szCs w:val="24"/>
        </w:rPr>
      </w:pPr>
    </w:p>
    <w:p w14:paraId="7DD153D8" w14:textId="0A6CBD9E"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L’airbag du siège passager avant peut être désactivé pour accueillir les sièges enfant.</w:t>
      </w:r>
    </w:p>
    <w:p w14:paraId="628A72A3" w14:textId="77777777" w:rsidR="00003DF2" w:rsidRPr="002C5841" w:rsidRDefault="00003DF2" w:rsidP="0065646E">
      <w:pPr>
        <w:spacing w:after="0" w:line="280" w:lineRule="exact"/>
        <w:jc w:val="both"/>
        <w:rPr>
          <w:rFonts w:ascii="Arial" w:hAnsi="Arial" w:cs="Arial"/>
          <w:b/>
          <w:color w:val="auto"/>
          <w:sz w:val="24"/>
          <w:szCs w:val="24"/>
        </w:rPr>
      </w:pPr>
    </w:p>
    <w:p w14:paraId="745CCA14" w14:textId="4959CE49" w:rsidR="00276E53" w:rsidRDefault="00543491" w:rsidP="0065646E">
      <w:pPr>
        <w:spacing w:after="0" w:line="280" w:lineRule="exact"/>
        <w:jc w:val="both"/>
        <w:rPr>
          <w:rFonts w:ascii="Arial" w:hAnsi="Arial" w:cs="Arial"/>
          <w:b/>
          <w:color w:val="auto"/>
          <w:sz w:val="24"/>
          <w:szCs w:val="24"/>
        </w:rPr>
      </w:pPr>
      <w:r w:rsidRPr="002C5841">
        <w:rPr>
          <w:rFonts w:ascii="Arial" w:hAnsi="Arial" w:cs="Arial"/>
          <w:b/>
          <w:color w:val="auto"/>
          <w:sz w:val="24"/>
          <w:szCs w:val="24"/>
        </w:rPr>
        <w:t>Une motorisation performante et économe</w:t>
      </w:r>
      <w:r w:rsidR="00F55E1A" w:rsidRPr="002C5841">
        <w:rPr>
          <w:rFonts w:ascii="Arial" w:hAnsi="Arial" w:cs="Arial"/>
          <w:b/>
          <w:color w:val="auto"/>
          <w:sz w:val="24"/>
          <w:szCs w:val="24"/>
        </w:rPr>
        <w:t>, pour toujours plus de plaisir à conduire</w:t>
      </w:r>
    </w:p>
    <w:p w14:paraId="144FAA16" w14:textId="77777777" w:rsidR="000F6A86" w:rsidRPr="002C5841" w:rsidRDefault="000F6A86" w:rsidP="0065646E">
      <w:pPr>
        <w:spacing w:after="0" w:line="280" w:lineRule="exact"/>
        <w:jc w:val="both"/>
        <w:rPr>
          <w:rFonts w:ascii="Arial" w:hAnsi="Arial" w:cs="Arial"/>
          <w:b/>
          <w:color w:val="auto"/>
          <w:sz w:val="24"/>
          <w:szCs w:val="24"/>
        </w:rPr>
      </w:pPr>
    </w:p>
    <w:p w14:paraId="26C14C91" w14:textId="5D80F991"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La nouvelle Ford Fiesta p</w:t>
      </w:r>
      <w:r w:rsidR="00405610" w:rsidRPr="002C5841">
        <w:rPr>
          <w:rFonts w:ascii="Arial" w:hAnsi="Arial" w:cs="Arial"/>
          <w:color w:val="auto"/>
          <w:sz w:val="24"/>
          <w:szCs w:val="24"/>
        </w:rPr>
        <w:t>ropose une gamme de moteurs Essence</w:t>
      </w:r>
      <w:r w:rsidRPr="002C5841">
        <w:rPr>
          <w:rFonts w:ascii="Arial" w:hAnsi="Arial" w:cs="Arial"/>
          <w:color w:val="auto"/>
          <w:sz w:val="24"/>
          <w:szCs w:val="24"/>
        </w:rPr>
        <w:t>, délivrant des performances et une efficacité énergétique de premier ordre.</w:t>
      </w:r>
    </w:p>
    <w:p w14:paraId="60A30E59" w14:textId="77777777" w:rsidR="00407D23" w:rsidRPr="002C5841" w:rsidRDefault="00407D23" w:rsidP="0065646E">
      <w:pPr>
        <w:spacing w:after="0" w:line="280" w:lineRule="exact"/>
        <w:jc w:val="both"/>
        <w:rPr>
          <w:rFonts w:ascii="Arial" w:hAnsi="Arial" w:cs="Arial"/>
          <w:color w:val="auto"/>
          <w:sz w:val="24"/>
          <w:szCs w:val="24"/>
        </w:rPr>
      </w:pPr>
    </w:p>
    <w:p w14:paraId="6A6A4498" w14:textId="64CD97BE" w:rsidR="00276E53" w:rsidRPr="002C5841" w:rsidRDefault="00F55E1A"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Élu meilleur moteur</w:t>
      </w:r>
      <w:r w:rsidR="002E041E" w:rsidRPr="002C5841">
        <w:rPr>
          <w:rFonts w:ascii="Arial" w:hAnsi="Arial" w:cs="Arial"/>
          <w:color w:val="auto"/>
          <w:sz w:val="24"/>
          <w:szCs w:val="24"/>
        </w:rPr>
        <w:t xml:space="preserve"> de sa </w:t>
      </w:r>
      <w:r w:rsidR="000F6A86" w:rsidRPr="002C5841">
        <w:rPr>
          <w:rFonts w:ascii="Arial" w:hAnsi="Arial" w:cs="Arial"/>
          <w:color w:val="auto"/>
          <w:sz w:val="24"/>
          <w:szCs w:val="24"/>
        </w:rPr>
        <w:t>catégorie</w:t>
      </w:r>
      <w:r w:rsidR="00405610" w:rsidRPr="002C5841">
        <w:rPr>
          <w:rFonts w:ascii="Arial" w:hAnsi="Arial" w:cs="Arial"/>
          <w:color w:val="auto"/>
          <w:sz w:val="24"/>
          <w:szCs w:val="24"/>
        </w:rPr>
        <w:t xml:space="preserve"> 6 années d’affilée</w:t>
      </w:r>
      <w:r w:rsidR="00AB388B" w:rsidRPr="002C5841">
        <w:rPr>
          <w:rFonts w:ascii="Arial" w:hAnsi="Arial" w:cs="Arial"/>
          <w:color w:val="auto"/>
          <w:sz w:val="24"/>
          <w:szCs w:val="24"/>
        </w:rPr>
        <w:t>s</w:t>
      </w:r>
      <w:r w:rsidR="00405610" w:rsidRPr="002C5841">
        <w:rPr>
          <w:rFonts w:ascii="Arial" w:hAnsi="Arial" w:cs="Arial"/>
          <w:color w:val="auto"/>
          <w:sz w:val="24"/>
          <w:szCs w:val="24"/>
        </w:rPr>
        <w:t>, le moteur E</w:t>
      </w:r>
      <w:r w:rsidRPr="002C5841">
        <w:rPr>
          <w:rFonts w:ascii="Arial" w:hAnsi="Arial" w:cs="Arial"/>
          <w:color w:val="auto"/>
          <w:sz w:val="24"/>
          <w:szCs w:val="24"/>
        </w:rPr>
        <w:t>ssence 1.0 litre Eco</w:t>
      </w:r>
      <w:r w:rsidR="00543491" w:rsidRPr="002C5841">
        <w:rPr>
          <w:rFonts w:ascii="Arial" w:hAnsi="Arial" w:cs="Arial"/>
          <w:color w:val="auto"/>
          <w:sz w:val="24"/>
          <w:szCs w:val="24"/>
        </w:rPr>
        <w:t>Boost sera disponible en versio</w:t>
      </w:r>
      <w:r w:rsidR="000F6A86">
        <w:rPr>
          <w:rFonts w:ascii="Arial" w:hAnsi="Arial" w:cs="Arial"/>
          <w:color w:val="auto"/>
          <w:sz w:val="24"/>
          <w:szCs w:val="24"/>
        </w:rPr>
        <w:t>n 100</w:t>
      </w:r>
      <w:r w:rsidRPr="002C5841">
        <w:rPr>
          <w:rFonts w:ascii="Arial" w:hAnsi="Arial" w:cs="Arial"/>
          <w:color w:val="auto"/>
          <w:sz w:val="24"/>
          <w:szCs w:val="24"/>
        </w:rPr>
        <w:t>ch, associé à une</w:t>
      </w:r>
      <w:r w:rsidR="002E041E" w:rsidRPr="002C5841">
        <w:rPr>
          <w:rFonts w:ascii="Arial" w:hAnsi="Arial" w:cs="Arial"/>
          <w:color w:val="auto"/>
          <w:sz w:val="24"/>
          <w:szCs w:val="24"/>
        </w:rPr>
        <w:t xml:space="preserve"> nouvelle</w:t>
      </w:r>
      <w:r w:rsidRPr="002C5841">
        <w:rPr>
          <w:rFonts w:ascii="Arial" w:hAnsi="Arial" w:cs="Arial"/>
          <w:color w:val="auto"/>
          <w:sz w:val="24"/>
          <w:szCs w:val="24"/>
        </w:rPr>
        <w:t xml:space="preserve"> boîte de vitesses automatique à six rapports</w:t>
      </w:r>
      <w:r w:rsidR="00405610" w:rsidRPr="002C5841">
        <w:rPr>
          <w:rFonts w:ascii="Arial" w:hAnsi="Arial" w:cs="Arial"/>
          <w:color w:val="auto"/>
          <w:sz w:val="24"/>
          <w:szCs w:val="24"/>
        </w:rPr>
        <w:t>. Cette motorisation E</w:t>
      </w:r>
      <w:r w:rsidRPr="002C5841">
        <w:rPr>
          <w:rFonts w:ascii="Arial" w:hAnsi="Arial" w:cs="Arial"/>
          <w:color w:val="auto"/>
          <w:sz w:val="24"/>
          <w:szCs w:val="24"/>
        </w:rPr>
        <w:t>ssence affiche une consommation réduite à partir de</w:t>
      </w:r>
      <w:r w:rsidR="002F43E7" w:rsidRPr="002C5841">
        <w:rPr>
          <w:rFonts w:ascii="Arial" w:hAnsi="Arial" w:cs="Arial"/>
          <w:color w:val="auto"/>
          <w:sz w:val="24"/>
          <w:szCs w:val="24"/>
        </w:rPr>
        <w:t xml:space="preserve"> 3.7l</w:t>
      </w:r>
      <w:r w:rsidRPr="002C5841">
        <w:rPr>
          <w:rFonts w:ascii="Arial" w:hAnsi="Arial" w:cs="Arial"/>
          <w:color w:val="auto"/>
          <w:sz w:val="24"/>
          <w:szCs w:val="24"/>
        </w:rPr>
        <w:t>/100km.</w:t>
      </w:r>
    </w:p>
    <w:p w14:paraId="7C91273D" w14:textId="77777777" w:rsidR="00AB388B" w:rsidRPr="002C5841" w:rsidRDefault="00AB388B" w:rsidP="0065646E">
      <w:pPr>
        <w:spacing w:after="0" w:line="280" w:lineRule="exact"/>
        <w:jc w:val="both"/>
        <w:rPr>
          <w:rFonts w:ascii="Arial" w:hAnsi="Arial" w:cs="Arial"/>
          <w:color w:val="auto"/>
          <w:sz w:val="24"/>
          <w:szCs w:val="24"/>
        </w:rPr>
      </w:pPr>
    </w:p>
    <w:p w14:paraId="33A1A1DF" w14:textId="067A4331" w:rsidR="00276E53" w:rsidRPr="002C5841" w:rsidRDefault="00405610"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Le moteur 1.1 litre E</w:t>
      </w:r>
      <w:r w:rsidR="00F55E1A" w:rsidRPr="002C5841">
        <w:rPr>
          <w:rFonts w:ascii="Arial" w:hAnsi="Arial" w:cs="Arial"/>
          <w:color w:val="auto"/>
          <w:sz w:val="24"/>
          <w:szCs w:val="24"/>
        </w:rPr>
        <w:t xml:space="preserve">ssence de Ford, qui partage son architecture à trois cylindres avec le bloc 1.0 litre EcoBoost, sera proposé avec une nouvelle boîte de vitesses manuelle à cinq rapports, dans </w:t>
      </w:r>
      <w:r w:rsidR="002F43E7" w:rsidRPr="002C5841">
        <w:rPr>
          <w:rFonts w:ascii="Arial" w:hAnsi="Arial" w:cs="Arial"/>
          <w:color w:val="auto"/>
          <w:sz w:val="24"/>
          <w:szCs w:val="24"/>
        </w:rPr>
        <w:t xml:space="preserve">une </w:t>
      </w:r>
      <w:r w:rsidR="00F55E1A" w:rsidRPr="002C5841">
        <w:rPr>
          <w:rFonts w:ascii="Arial" w:hAnsi="Arial" w:cs="Arial"/>
          <w:color w:val="auto"/>
          <w:sz w:val="24"/>
          <w:szCs w:val="24"/>
        </w:rPr>
        <w:t xml:space="preserve">version </w:t>
      </w:r>
      <w:r w:rsidR="006557D8" w:rsidRPr="002C5841">
        <w:rPr>
          <w:rFonts w:ascii="Arial" w:hAnsi="Arial" w:cs="Arial"/>
          <w:color w:val="auto"/>
          <w:sz w:val="24"/>
          <w:szCs w:val="24"/>
        </w:rPr>
        <w:t>de 84 ch</w:t>
      </w:r>
      <w:r w:rsidR="00F55E1A" w:rsidRPr="002C5841">
        <w:rPr>
          <w:rFonts w:ascii="Arial" w:hAnsi="Arial" w:cs="Arial"/>
          <w:color w:val="auto"/>
          <w:sz w:val="24"/>
          <w:szCs w:val="24"/>
        </w:rPr>
        <w:t xml:space="preserve">. Ce moteur remplacera </w:t>
      </w:r>
      <w:r w:rsidR="006557D8" w:rsidRPr="002C5841">
        <w:rPr>
          <w:rFonts w:ascii="Arial" w:hAnsi="Arial" w:cs="Arial"/>
          <w:color w:val="auto"/>
          <w:sz w:val="24"/>
          <w:szCs w:val="24"/>
        </w:rPr>
        <w:t xml:space="preserve">le précèdent </w:t>
      </w:r>
      <w:r w:rsidR="00F55E1A" w:rsidRPr="002C5841">
        <w:rPr>
          <w:rFonts w:ascii="Arial" w:hAnsi="Arial" w:cs="Arial"/>
          <w:color w:val="auto"/>
          <w:sz w:val="24"/>
          <w:szCs w:val="24"/>
        </w:rPr>
        <w:t>bloc essence 1.25 litre atmosphérique et offrira plus de puissance et des émissions de CO</w:t>
      </w:r>
      <w:r w:rsidR="00F55E1A" w:rsidRPr="002C5841">
        <w:rPr>
          <w:rFonts w:ascii="Arial" w:hAnsi="Arial" w:cs="Arial"/>
          <w:color w:val="auto"/>
          <w:sz w:val="24"/>
          <w:szCs w:val="24"/>
          <w:vertAlign w:val="subscript"/>
        </w:rPr>
        <w:t>2</w:t>
      </w:r>
      <w:r w:rsidR="00F55E1A" w:rsidRPr="002C5841">
        <w:rPr>
          <w:rFonts w:ascii="Arial" w:hAnsi="Arial" w:cs="Arial"/>
          <w:color w:val="auto"/>
          <w:sz w:val="24"/>
          <w:szCs w:val="24"/>
        </w:rPr>
        <w:t xml:space="preserve"> réduites à</w:t>
      </w:r>
      <w:r w:rsidR="006557D8" w:rsidRPr="002C5841">
        <w:rPr>
          <w:rFonts w:ascii="Arial" w:hAnsi="Arial" w:cs="Arial"/>
          <w:color w:val="auto"/>
          <w:sz w:val="24"/>
          <w:szCs w:val="24"/>
        </w:rPr>
        <w:t xml:space="preserve"> 107 g/km</w:t>
      </w:r>
      <w:r w:rsidR="00543491" w:rsidRPr="002C5841">
        <w:rPr>
          <w:rFonts w:ascii="Arial" w:hAnsi="Arial" w:cs="Arial"/>
          <w:color w:val="auto"/>
          <w:sz w:val="24"/>
          <w:szCs w:val="24"/>
        </w:rPr>
        <w:t xml:space="preserve"> </w:t>
      </w:r>
      <w:r w:rsidR="00F55E1A" w:rsidRPr="002C5841">
        <w:rPr>
          <w:rFonts w:ascii="Arial" w:hAnsi="Arial" w:cs="Arial"/>
          <w:color w:val="auto"/>
          <w:sz w:val="24"/>
          <w:szCs w:val="24"/>
        </w:rPr>
        <w:t xml:space="preserve">et une consommation </w:t>
      </w:r>
      <w:r w:rsidR="006557D8" w:rsidRPr="002C5841">
        <w:rPr>
          <w:rFonts w:ascii="Arial" w:hAnsi="Arial" w:cs="Arial"/>
          <w:color w:val="auto"/>
          <w:sz w:val="24"/>
          <w:szCs w:val="24"/>
        </w:rPr>
        <w:t xml:space="preserve">mixte </w:t>
      </w:r>
      <w:r w:rsidR="00F55E1A" w:rsidRPr="002C5841">
        <w:rPr>
          <w:rFonts w:ascii="Arial" w:hAnsi="Arial" w:cs="Arial"/>
          <w:color w:val="auto"/>
          <w:sz w:val="24"/>
          <w:szCs w:val="24"/>
        </w:rPr>
        <w:t>de</w:t>
      </w:r>
      <w:r w:rsidR="006557D8" w:rsidRPr="002C5841">
        <w:rPr>
          <w:rFonts w:ascii="Arial" w:hAnsi="Arial" w:cs="Arial"/>
          <w:color w:val="auto"/>
          <w:sz w:val="24"/>
          <w:szCs w:val="24"/>
        </w:rPr>
        <w:t xml:space="preserve"> 4.7l</w:t>
      </w:r>
      <w:r w:rsidR="00F55E1A" w:rsidRPr="002C5841">
        <w:rPr>
          <w:rFonts w:ascii="Arial" w:hAnsi="Arial" w:cs="Arial"/>
          <w:color w:val="auto"/>
          <w:sz w:val="24"/>
          <w:szCs w:val="24"/>
        </w:rPr>
        <w:t>/100km.</w:t>
      </w:r>
    </w:p>
    <w:p w14:paraId="5ACBBEB4" w14:textId="77777777" w:rsidR="00003DF2" w:rsidRPr="002C5841" w:rsidRDefault="00003DF2" w:rsidP="0065646E">
      <w:pPr>
        <w:spacing w:after="0" w:line="280" w:lineRule="exact"/>
        <w:jc w:val="both"/>
        <w:rPr>
          <w:rFonts w:ascii="Arial" w:eastAsia="Arial" w:hAnsi="Arial" w:cs="Arial"/>
          <w:b/>
          <w:color w:val="auto"/>
          <w:sz w:val="24"/>
          <w:szCs w:val="24"/>
        </w:rPr>
      </w:pPr>
    </w:p>
    <w:p w14:paraId="555FDF4C" w14:textId="77777777" w:rsidR="00407D23" w:rsidRDefault="00407D23" w:rsidP="0065646E">
      <w:pPr>
        <w:spacing w:after="0" w:line="280" w:lineRule="exact"/>
        <w:jc w:val="both"/>
        <w:rPr>
          <w:rFonts w:ascii="Arial" w:hAnsi="Arial" w:cs="Arial"/>
          <w:b/>
          <w:color w:val="auto"/>
          <w:sz w:val="24"/>
          <w:szCs w:val="24"/>
        </w:rPr>
      </w:pPr>
      <w:r w:rsidRPr="002C5841">
        <w:rPr>
          <w:rFonts w:ascii="Arial" w:hAnsi="Arial" w:cs="Arial"/>
          <w:b/>
          <w:color w:val="auto"/>
          <w:sz w:val="24"/>
          <w:szCs w:val="24"/>
        </w:rPr>
        <w:t>Offre de prix</w:t>
      </w:r>
    </w:p>
    <w:p w14:paraId="77E183B3" w14:textId="77777777" w:rsidR="002C5841" w:rsidRPr="002C5841" w:rsidRDefault="002C5841" w:rsidP="0065646E">
      <w:pPr>
        <w:spacing w:after="0" w:line="280" w:lineRule="exact"/>
        <w:jc w:val="both"/>
        <w:rPr>
          <w:rFonts w:ascii="Arial" w:hAnsi="Arial" w:cs="Arial"/>
          <w:b/>
          <w:color w:val="auto"/>
          <w:sz w:val="24"/>
          <w:szCs w:val="24"/>
        </w:rPr>
      </w:pPr>
    </w:p>
    <w:p w14:paraId="5A0653A1" w14:textId="06CE1406" w:rsidR="00407D23" w:rsidRDefault="00407D23" w:rsidP="0065646E">
      <w:pPr>
        <w:spacing w:after="0" w:line="280" w:lineRule="exact"/>
        <w:jc w:val="both"/>
        <w:rPr>
          <w:rFonts w:ascii="Arial" w:hAnsi="Arial" w:cs="Arial"/>
          <w:color w:val="auto"/>
          <w:sz w:val="24"/>
          <w:szCs w:val="24"/>
        </w:rPr>
      </w:pPr>
      <w:r w:rsidRPr="002C5841">
        <w:rPr>
          <w:rFonts w:ascii="Arial" w:hAnsi="Arial" w:cs="Arial"/>
          <w:color w:val="auto"/>
          <w:sz w:val="24"/>
          <w:szCs w:val="24"/>
        </w:rPr>
        <w:t xml:space="preserve">La Nouvelle Fiesta sera commercialisée </w:t>
      </w:r>
      <w:r w:rsidR="00EC3F61" w:rsidRPr="002C5841">
        <w:rPr>
          <w:rFonts w:ascii="Arial" w:hAnsi="Arial" w:cs="Arial"/>
          <w:color w:val="auto"/>
          <w:sz w:val="24"/>
          <w:szCs w:val="24"/>
        </w:rPr>
        <w:t xml:space="preserve">en Tunisie </w:t>
      </w:r>
      <w:r w:rsidRPr="002C5841">
        <w:rPr>
          <w:rFonts w:ascii="Arial" w:hAnsi="Arial" w:cs="Arial"/>
          <w:color w:val="auto"/>
          <w:sz w:val="24"/>
          <w:szCs w:val="24"/>
        </w:rPr>
        <w:t xml:space="preserve">à partir </w:t>
      </w:r>
      <w:r w:rsidR="004B6BC2" w:rsidRPr="002C5841">
        <w:rPr>
          <w:rFonts w:ascii="Arial" w:hAnsi="Arial" w:cs="Arial"/>
          <w:color w:val="auto"/>
          <w:sz w:val="24"/>
          <w:szCs w:val="24"/>
        </w:rPr>
        <w:t xml:space="preserve">de </w:t>
      </w:r>
      <w:r w:rsidR="00C852DF" w:rsidRPr="002C5841">
        <w:rPr>
          <w:rFonts w:ascii="Arial" w:hAnsi="Arial" w:cs="Arial"/>
          <w:b/>
          <w:color w:val="auto"/>
          <w:sz w:val="24"/>
          <w:szCs w:val="24"/>
        </w:rPr>
        <w:t>47 98</w:t>
      </w:r>
      <w:r w:rsidR="00F15BF1" w:rsidRPr="002C5841">
        <w:rPr>
          <w:rFonts w:ascii="Arial" w:hAnsi="Arial" w:cs="Arial"/>
          <w:b/>
          <w:color w:val="auto"/>
          <w:sz w:val="24"/>
          <w:szCs w:val="24"/>
        </w:rPr>
        <w:t>0 DT TTC</w:t>
      </w:r>
      <w:r w:rsidR="00F15BF1" w:rsidRPr="002C5841">
        <w:rPr>
          <w:rFonts w:ascii="Arial" w:hAnsi="Arial" w:cs="Arial"/>
          <w:color w:val="auto"/>
          <w:sz w:val="24"/>
          <w:szCs w:val="24"/>
        </w:rPr>
        <w:t>.</w:t>
      </w:r>
    </w:p>
    <w:p w14:paraId="5414900C" w14:textId="77777777" w:rsidR="00407D23" w:rsidRPr="002C5841" w:rsidRDefault="00407D23" w:rsidP="0065646E">
      <w:pPr>
        <w:spacing w:after="0" w:line="280" w:lineRule="exact"/>
        <w:jc w:val="both"/>
        <w:rPr>
          <w:b/>
          <w:color w:val="auto"/>
          <w:sz w:val="24"/>
          <w:szCs w:val="24"/>
        </w:rPr>
      </w:pPr>
    </w:p>
    <w:p w14:paraId="33E6FB85" w14:textId="77777777" w:rsidR="00276E53" w:rsidRDefault="00F55E1A" w:rsidP="0065646E">
      <w:pPr>
        <w:spacing w:after="0" w:line="280" w:lineRule="exact"/>
        <w:jc w:val="both"/>
        <w:rPr>
          <w:rFonts w:ascii="Arial" w:hAnsi="Arial" w:cs="Arial"/>
          <w:b/>
          <w:color w:val="auto"/>
          <w:sz w:val="24"/>
          <w:szCs w:val="24"/>
        </w:rPr>
      </w:pPr>
      <w:r w:rsidRPr="002C5841">
        <w:rPr>
          <w:rFonts w:ascii="Arial" w:hAnsi="Arial" w:cs="Arial"/>
          <w:b/>
          <w:color w:val="auto"/>
          <w:sz w:val="24"/>
          <w:szCs w:val="24"/>
        </w:rPr>
        <w:t>4 anecdotes à savoir au sujet de la nouvelle Ford Fiesta :</w:t>
      </w:r>
    </w:p>
    <w:p w14:paraId="21866A62" w14:textId="77777777" w:rsidR="002C5841" w:rsidRPr="002C5841" w:rsidRDefault="002C5841" w:rsidP="0065646E">
      <w:pPr>
        <w:spacing w:after="0" w:line="280" w:lineRule="exact"/>
        <w:jc w:val="both"/>
        <w:rPr>
          <w:rFonts w:ascii="Arial" w:hAnsi="Arial" w:cs="Arial"/>
          <w:b/>
          <w:color w:val="auto"/>
          <w:sz w:val="24"/>
          <w:szCs w:val="24"/>
        </w:rPr>
      </w:pPr>
    </w:p>
    <w:p w14:paraId="3F4BEB04" w14:textId="77777777" w:rsidR="00276E53" w:rsidRDefault="00F55E1A" w:rsidP="002C5841">
      <w:pPr>
        <w:pStyle w:val="Paragraphedeliste"/>
        <w:numPr>
          <w:ilvl w:val="0"/>
          <w:numId w:val="4"/>
        </w:numPr>
        <w:spacing w:after="0" w:line="240" w:lineRule="auto"/>
        <w:jc w:val="both"/>
        <w:rPr>
          <w:rFonts w:ascii="Arial" w:hAnsi="Arial" w:cs="Arial"/>
          <w:color w:val="auto"/>
          <w:sz w:val="24"/>
          <w:szCs w:val="24"/>
        </w:rPr>
      </w:pPr>
      <w:r w:rsidRPr="002C5841">
        <w:rPr>
          <w:rFonts w:ascii="Arial" w:hAnsi="Arial" w:cs="Arial"/>
          <w:color w:val="auto"/>
          <w:sz w:val="24"/>
          <w:szCs w:val="24"/>
        </w:rPr>
        <w:lastRenderedPageBreak/>
        <w:t>L'usine Ford de Cologne en Allemagne, produit une nouvelle Fiesta toutes les 68 secondes</w:t>
      </w:r>
      <w:r w:rsidR="00A12280" w:rsidRPr="002C5841">
        <w:rPr>
          <w:rFonts w:ascii="Arial" w:hAnsi="Arial" w:cs="Arial"/>
          <w:color w:val="auto"/>
          <w:sz w:val="24"/>
          <w:szCs w:val="24"/>
        </w:rPr>
        <w:t xml:space="preserve"> et est capable de fabriquer 20 </w:t>
      </w:r>
      <w:r w:rsidRPr="002C5841">
        <w:rPr>
          <w:rFonts w:ascii="Arial" w:hAnsi="Arial" w:cs="Arial"/>
          <w:color w:val="auto"/>
          <w:sz w:val="24"/>
          <w:szCs w:val="24"/>
        </w:rPr>
        <w:t>000 déclinaisons différentes de la Fiesta.</w:t>
      </w:r>
    </w:p>
    <w:p w14:paraId="195CFCF1" w14:textId="77777777" w:rsidR="0022387C" w:rsidRPr="002C5841" w:rsidRDefault="0022387C" w:rsidP="0022387C">
      <w:pPr>
        <w:pStyle w:val="Paragraphedeliste"/>
        <w:spacing w:after="0" w:line="240" w:lineRule="auto"/>
        <w:ind w:left="360"/>
        <w:jc w:val="both"/>
        <w:rPr>
          <w:rFonts w:ascii="Arial" w:hAnsi="Arial" w:cs="Arial"/>
          <w:color w:val="auto"/>
          <w:sz w:val="24"/>
          <w:szCs w:val="24"/>
        </w:rPr>
      </w:pPr>
    </w:p>
    <w:p w14:paraId="5E83E027" w14:textId="77777777" w:rsidR="00276E53" w:rsidRDefault="00F55E1A" w:rsidP="002C5841">
      <w:pPr>
        <w:pStyle w:val="Paragraphedeliste"/>
        <w:numPr>
          <w:ilvl w:val="0"/>
          <w:numId w:val="4"/>
        </w:numPr>
        <w:spacing w:after="0" w:line="240" w:lineRule="auto"/>
        <w:jc w:val="both"/>
        <w:rPr>
          <w:rFonts w:ascii="Arial" w:hAnsi="Arial" w:cs="Arial"/>
          <w:color w:val="auto"/>
          <w:sz w:val="24"/>
          <w:szCs w:val="24"/>
        </w:rPr>
      </w:pPr>
      <w:r w:rsidRPr="002C5841">
        <w:rPr>
          <w:rFonts w:ascii="Arial" w:hAnsi="Arial" w:cs="Arial"/>
          <w:color w:val="auto"/>
          <w:sz w:val="24"/>
          <w:szCs w:val="24"/>
        </w:rPr>
        <w:t>Fermer les portes de la nouvelle Ford Fiesta requiert 20% d'effort en moins, grâce aux améliorations apportées sur les extracteurs d'air dans le véhicule.</w:t>
      </w:r>
    </w:p>
    <w:p w14:paraId="1F607BF9" w14:textId="77777777" w:rsidR="0022387C" w:rsidRPr="002C5841" w:rsidRDefault="0022387C" w:rsidP="0022387C">
      <w:pPr>
        <w:pStyle w:val="Paragraphedeliste"/>
        <w:spacing w:after="0" w:line="240" w:lineRule="auto"/>
        <w:ind w:left="360"/>
        <w:jc w:val="both"/>
        <w:rPr>
          <w:rFonts w:ascii="Arial" w:hAnsi="Arial" w:cs="Arial"/>
          <w:color w:val="auto"/>
          <w:sz w:val="24"/>
          <w:szCs w:val="24"/>
        </w:rPr>
      </w:pPr>
    </w:p>
    <w:p w14:paraId="043B20FF" w14:textId="77777777" w:rsidR="00276E53" w:rsidRDefault="00F55E1A" w:rsidP="002C5841">
      <w:pPr>
        <w:pStyle w:val="Paragraphedeliste"/>
        <w:numPr>
          <w:ilvl w:val="0"/>
          <w:numId w:val="4"/>
        </w:numPr>
        <w:spacing w:after="0" w:line="240" w:lineRule="auto"/>
        <w:jc w:val="both"/>
        <w:rPr>
          <w:rFonts w:ascii="Arial" w:hAnsi="Arial" w:cs="Arial"/>
          <w:color w:val="auto"/>
          <w:sz w:val="24"/>
          <w:szCs w:val="24"/>
        </w:rPr>
      </w:pPr>
      <w:r w:rsidRPr="002C5841">
        <w:rPr>
          <w:rFonts w:ascii="Arial" w:hAnsi="Arial" w:cs="Arial"/>
          <w:color w:val="auto"/>
          <w:sz w:val="24"/>
          <w:szCs w:val="24"/>
        </w:rPr>
        <w:t>Les sièges de la nouvelle Fiesta sont conçus pour résister aux tâches de café.</w:t>
      </w:r>
    </w:p>
    <w:p w14:paraId="5380D1CD" w14:textId="77777777" w:rsidR="0022387C" w:rsidRPr="002C5841" w:rsidRDefault="0022387C" w:rsidP="0022387C">
      <w:pPr>
        <w:pStyle w:val="Paragraphedeliste"/>
        <w:spacing w:after="0" w:line="240" w:lineRule="auto"/>
        <w:ind w:left="360"/>
        <w:jc w:val="both"/>
        <w:rPr>
          <w:rFonts w:ascii="Arial" w:hAnsi="Arial" w:cs="Arial"/>
          <w:color w:val="auto"/>
          <w:sz w:val="24"/>
          <w:szCs w:val="24"/>
        </w:rPr>
      </w:pPr>
    </w:p>
    <w:p w14:paraId="6B6D8E88" w14:textId="77777777" w:rsidR="00276E53" w:rsidRDefault="00F55E1A" w:rsidP="002C5841">
      <w:pPr>
        <w:pStyle w:val="Paragraphedeliste"/>
        <w:numPr>
          <w:ilvl w:val="0"/>
          <w:numId w:val="4"/>
        </w:numPr>
        <w:spacing w:after="0" w:line="240" w:lineRule="auto"/>
        <w:jc w:val="both"/>
        <w:rPr>
          <w:rFonts w:ascii="Arial" w:hAnsi="Arial" w:cs="Arial"/>
          <w:color w:val="auto"/>
          <w:sz w:val="24"/>
          <w:szCs w:val="24"/>
        </w:rPr>
      </w:pPr>
      <w:r w:rsidRPr="002C5841">
        <w:rPr>
          <w:rFonts w:ascii="Arial" w:hAnsi="Arial" w:cs="Arial"/>
          <w:color w:val="auto"/>
          <w:sz w:val="24"/>
          <w:szCs w:val="24"/>
        </w:rPr>
        <w:t>Pour s'assurer que les sièges de la Fiesta pourraient rester confortables sur la durée, un robot dédié a été utilis</w:t>
      </w:r>
      <w:r w:rsidR="00A12280" w:rsidRPr="002C5841">
        <w:rPr>
          <w:rFonts w:ascii="Arial" w:hAnsi="Arial" w:cs="Arial"/>
          <w:color w:val="auto"/>
          <w:sz w:val="24"/>
          <w:szCs w:val="24"/>
        </w:rPr>
        <w:t xml:space="preserve">é pour s'assoir à 25 </w:t>
      </w:r>
      <w:r w:rsidRPr="002C5841">
        <w:rPr>
          <w:rFonts w:ascii="Arial" w:hAnsi="Arial" w:cs="Arial"/>
          <w:color w:val="auto"/>
          <w:sz w:val="24"/>
          <w:szCs w:val="24"/>
        </w:rPr>
        <w:t>000 reprises.</w:t>
      </w:r>
    </w:p>
    <w:p w14:paraId="3CABEAEC" w14:textId="77777777" w:rsidR="002C5841" w:rsidRPr="002C5841" w:rsidRDefault="002C5841" w:rsidP="002C5841">
      <w:pPr>
        <w:pStyle w:val="Paragraphedeliste"/>
        <w:spacing w:after="0" w:line="240" w:lineRule="auto"/>
        <w:ind w:left="360"/>
        <w:jc w:val="both"/>
        <w:rPr>
          <w:rFonts w:ascii="Arial" w:hAnsi="Arial" w:cs="Arial"/>
          <w:color w:val="auto"/>
          <w:sz w:val="24"/>
          <w:szCs w:val="24"/>
        </w:rPr>
      </w:pPr>
    </w:p>
    <w:p w14:paraId="6501E493" w14:textId="77777777" w:rsidR="00276E53" w:rsidRPr="002C5841" w:rsidRDefault="00276E53" w:rsidP="0065646E">
      <w:pPr>
        <w:spacing w:after="0" w:line="280" w:lineRule="exact"/>
        <w:ind w:left="360" w:hanging="720"/>
        <w:jc w:val="both"/>
        <w:rPr>
          <w:rFonts w:ascii="Arial" w:eastAsia="Arial" w:hAnsi="Arial" w:cs="Arial"/>
          <w:color w:val="auto"/>
          <w:sz w:val="24"/>
          <w:szCs w:val="24"/>
        </w:rPr>
      </w:pPr>
    </w:p>
    <w:p w14:paraId="14AACE45" w14:textId="10A8416F" w:rsidR="00276E53" w:rsidRPr="002C5841" w:rsidRDefault="00F55E1A" w:rsidP="0065646E">
      <w:pPr>
        <w:spacing w:after="0" w:line="280" w:lineRule="exact"/>
        <w:jc w:val="both"/>
        <w:rPr>
          <w:rFonts w:ascii="Arial" w:eastAsia="Arial" w:hAnsi="Arial" w:cs="Arial"/>
          <w:color w:val="auto"/>
          <w:sz w:val="16"/>
          <w:szCs w:val="16"/>
        </w:rPr>
      </w:pPr>
      <w:r w:rsidRPr="002C5841">
        <w:rPr>
          <w:rFonts w:ascii="Arial" w:eastAsia="Arial" w:hAnsi="Arial" w:cs="Arial"/>
          <w:color w:val="auto"/>
          <w:sz w:val="16"/>
          <w:szCs w:val="16"/>
        </w:rPr>
        <w:t xml:space="preserve">* Les valeurs de consommation et d’émissions de CO2 sont </w:t>
      </w:r>
      <w:r w:rsidR="006557D8" w:rsidRPr="002C5841">
        <w:rPr>
          <w:rFonts w:ascii="Arial" w:eastAsia="Arial" w:hAnsi="Arial" w:cs="Arial"/>
          <w:b/>
          <w:color w:val="auto"/>
          <w:sz w:val="16"/>
          <w:szCs w:val="16"/>
        </w:rPr>
        <w:t>faites par l’ATTT, valeur prise après homologation</w:t>
      </w:r>
      <w:r w:rsidR="00420CE0" w:rsidRPr="002C5841">
        <w:rPr>
          <w:rFonts w:ascii="Arial" w:eastAsia="Arial" w:hAnsi="Arial" w:cs="Arial"/>
          <w:b/>
          <w:color w:val="auto"/>
          <w:sz w:val="16"/>
          <w:szCs w:val="16"/>
        </w:rPr>
        <w:t xml:space="preserve"> en Tunisie</w:t>
      </w:r>
      <w:r w:rsidRPr="002C5841">
        <w:rPr>
          <w:rFonts w:ascii="Arial" w:eastAsia="Arial" w:hAnsi="Arial" w:cs="Arial"/>
          <w:color w:val="auto"/>
          <w:sz w:val="16"/>
          <w:szCs w:val="16"/>
        </w:rPr>
        <w:t>. La procédure de test standard appliquée permet de comparer différents types de véhicule et différents constructeurs. Les consommations de carburant peuvent varier autant que le rendement énergétique selon la configuration du véhicule, le type de conduite, l’utilisation d’équipements comme la climatisation ainsi que d'autres facteurs non techniques. Le CO2 est le principal gaz responsable du réchauffement climatique.</w:t>
      </w:r>
    </w:p>
    <w:p w14:paraId="4D2D3EFF" w14:textId="42AB0BC9" w:rsidR="001F7F76" w:rsidRDefault="001F7F76" w:rsidP="0065646E">
      <w:pPr>
        <w:spacing w:after="0" w:line="280" w:lineRule="exact"/>
        <w:jc w:val="both"/>
        <w:rPr>
          <w:sz w:val="24"/>
          <w:szCs w:val="24"/>
        </w:rPr>
      </w:pPr>
    </w:p>
    <w:p w14:paraId="2A6037DA" w14:textId="77777777" w:rsidR="002C5841" w:rsidRPr="002C5841" w:rsidRDefault="002C5841" w:rsidP="0065646E">
      <w:pPr>
        <w:spacing w:after="0" w:line="280" w:lineRule="exact"/>
        <w:jc w:val="both"/>
        <w:rPr>
          <w:sz w:val="24"/>
          <w:szCs w:val="24"/>
        </w:rPr>
      </w:pPr>
    </w:p>
    <w:p w14:paraId="66CBC808" w14:textId="5BD6A77C" w:rsidR="00276E53" w:rsidRPr="002C5841" w:rsidRDefault="00F55E1A" w:rsidP="002C5841">
      <w:pPr>
        <w:spacing w:after="0" w:line="280" w:lineRule="exact"/>
        <w:jc w:val="center"/>
        <w:rPr>
          <w:sz w:val="24"/>
          <w:szCs w:val="24"/>
        </w:rPr>
      </w:pPr>
      <w:r w:rsidRPr="002C5841">
        <w:rPr>
          <w:sz w:val="24"/>
          <w:szCs w:val="24"/>
        </w:rPr>
        <w:t># # #</w:t>
      </w:r>
    </w:p>
    <w:p w14:paraId="32C5D99C" w14:textId="77777777" w:rsidR="00276E53" w:rsidRPr="002C5841" w:rsidRDefault="00276E53" w:rsidP="0065646E">
      <w:pPr>
        <w:spacing w:after="0" w:line="280" w:lineRule="exact"/>
        <w:ind w:hanging="720"/>
        <w:jc w:val="both"/>
        <w:rPr>
          <w:rFonts w:ascii="Arial" w:eastAsia="Arial" w:hAnsi="Arial" w:cs="Arial"/>
          <w:sz w:val="24"/>
          <w:szCs w:val="24"/>
        </w:rPr>
      </w:pPr>
      <w:bookmarkStart w:id="0" w:name="_gjdgxs" w:colFirst="0" w:colLast="0"/>
      <w:bookmarkEnd w:id="0"/>
    </w:p>
    <w:p w14:paraId="61215FE8" w14:textId="77777777" w:rsidR="008F1456" w:rsidRDefault="008F1456" w:rsidP="008F1456">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À propos d’Alpha Ford :</w:t>
      </w:r>
    </w:p>
    <w:p w14:paraId="5869393F" w14:textId="77777777" w:rsidR="008F1456" w:rsidRDefault="008F1456" w:rsidP="008F1456">
      <w:pPr>
        <w:pStyle w:val="NormalWeb"/>
        <w:spacing w:before="0" w:beforeAutospacing="0" w:after="0" w:afterAutospacing="0"/>
        <w:jc w:val="both"/>
      </w:pPr>
    </w:p>
    <w:p w14:paraId="6385A201" w14:textId="20FF93CE" w:rsidR="008F1456" w:rsidRDefault="00592B53" w:rsidP="008F1456">
      <w:r w:rsidRPr="00592B53">
        <w:rPr>
          <w:rFonts w:ascii="Arial" w:eastAsia="Times New Roman" w:hAnsi="Arial" w:cs="Arial"/>
          <w:sz w:val="20"/>
          <w:szCs w:val="20"/>
          <w:lang w:eastAsia="fr-FR"/>
        </w:rPr>
        <w:t>Spécialisée dans l’automobile, Alpha Ford est fondée en 2002, concessionnaire agréé de Ford en Tunisie, elle commercialise exclusivement des véhicules de la marque ainsi que les pièces de rechange qui lui sont associées. Elle assure également le service après-vente. La société emploie directement 116 personnes.</w:t>
      </w:r>
    </w:p>
    <w:p w14:paraId="18A4FA80" w14:textId="77777777" w:rsidR="008F1456" w:rsidRDefault="008F1456" w:rsidP="008F1456">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À propos de Ford Motor Company :</w:t>
      </w:r>
    </w:p>
    <w:p w14:paraId="0C2AB6D4" w14:textId="77777777" w:rsidR="008F1456" w:rsidRDefault="008F1456" w:rsidP="008F1456">
      <w:pPr>
        <w:pStyle w:val="NormalWeb"/>
        <w:spacing w:before="0" w:beforeAutospacing="0" w:after="0" w:afterAutospacing="0"/>
        <w:jc w:val="both"/>
      </w:pPr>
    </w:p>
    <w:p w14:paraId="5DB48A94" w14:textId="2C54185B" w:rsidR="008F1456" w:rsidRDefault="008F1456" w:rsidP="008F1456">
      <w:pPr>
        <w:pStyle w:val="NormalWeb"/>
        <w:spacing w:before="0" w:beforeAutospacing="0" w:after="0" w:afterAutospacing="0"/>
        <w:jc w:val="both"/>
      </w:pPr>
      <w:r>
        <w:rPr>
          <w:rFonts w:ascii="Arial" w:hAnsi="Arial" w:cs="Arial"/>
          <w:color w:val="000000"/>
          <w:sz w:val="20"/>
          <w:szCs w:val="20"/>
        </w:rPr>
        <w:t>Ford Motor Company est une entreprise mondiale basée à Dearborn, Michigan. Ses activités principales incluent le design, la fabrication, le marketing et l'entretien d'une gamme complète de véhicules Ford : camions, SUV, véhicules électriques et les luxueux modèles Lincoln. L’entreprise fournit des services financiers à travers Ford Motor Credit Company et continue de maintenir sa position de leader dans les solutions d’électrification, des véhicules autonomes et de mobilité. Ford emploie 201 000 employés à travers le monde. Pour plus d’informations sur Ford, ses produits et Ford Motor Credit Company, visitez :</w:t>
      </w:r>
      <w:hyperlink r:id="rId9" w:history="1">
        <w:r>
          <w:rPr>
            <w:rStyle w:val="Lienhypertexte"/>
            <w:rFonts w:ascii="Arial" w:hAnsi="Arial" w:cs="Arial"/>
            <w:sz w:val="20"/>
            <w:szCs w:val="20"/>
          </w:rPr>
          <w:t xml:space="preserve"> www.corporate.ford.com</w:t>
        </w:r>
      </w:hyperlink>
      <w:r>
        <w:rPr>
          <w:rFonts w:ascii="Arial" w:hAnsi="Arial" w:cs="Arial"/>
          <w:color w:val="000000"/>
          <w:sz w:val="20"/>
          <w:szCs w:val="20"/>
        </w:rPr>
        <w:t xml:space="preserve"> </w:t>
      </w:r>
    </w:p>
    <w:p w14:paraId="72352601" w14:textId="77777777" w:rsidR="008F1456" w:rsidRDefault="008F1456" w:rsidP="008F1456"/>
    <w:p w14:paraId="7BFFF72F" w14:textId="77777777" w:rsidR="008F1456" w:rsidRDefault="008F1456" w:rsidP="008F1456">
      <w:pPr>
        <w:pStyle w:val="NormalWeb"/>
        <w:spacing w:before="0" w:beforeAutospacing="0" w:after="0" w:afterAutospacing="0"/>
        <w:jc w:val="both"/>
      </w:pPr>
      <w:r>
        <w:rPr>
          <w:rFonts w:ascii="Arial" w:hAnsi="Arial" w:cs="Arial"/>
          <w:color w:val="000000"/>
          <w:sz w:val="20"/>
          <w:szCs w:val="20"/>
        </w:rPr>
        <w:t xml:space="preserve">L'histoire de Ford au Moyen-Orient et en Afrique du Nord remonte à plus de 60 ans. Les importateurs de cette région du monde sont répartis dans plus de 155 établissements. Leurs activités génèrent 7.000 emplois directs. Pour plus d'informations sur Ford Middle East, visitez : </w:t>
      </w:r>
      <w:hyperlink r:id="rId10" w:history="1">
        <w:r>
          <w:rPr>
            <w:rStyle w:val="Lienhypertexte"/>
            <w:rFonts w:ascii="Arial" w:hAnsi="Arial" w:cs="Arial"/>
            <w:sz w:val="20"/>
            <w:szCs w:val="20"/>
          </w:rPr>
          <w:t>www.me.ford.com</w:t>
        </w:r>
      </w:hyperlink>
    </w:p>
    <w:p w14:paraId="25BACBF9" w14:textId="77777777" w:rsidR="008F1456" w:rsidRDefault="008F1456" w:rsidP="008F1456"/>
    <w:p w14:paraId="0A2FD9B7" w14:textId="77777777" w:rsidR="008F1456" w:rsidRDefault="008F1456" w:rsidP="008F1456">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Pour rappel, Ford Middle East/Afrique du Nord est une entreprise citoyenne et responsable. Elle est à l’origine d’un nombre important d’initiatives RSE dans la région. Parmi ces initiatives, on retrouve les Ford Motor Company Conservation &amp; Environmental Grants qui récompensent le meilleur projet environnemental, les Ford Warriors in Pink® qui sensibilisent contre le cancer du sein, les Ford Driving Skills for Life qui visent à aider les jeunes conducteurs à améliorer leur maîtrise du volant ou encore la Henry Ford Entrepreneur Academy, qui a initié plusieurs jeunes entrepreneurs à la culture managériale et entrepreneuriale.</w:t>
      </w:r>
    </w:p>
    <w:p w14:paraId="68BFF52E" w14:textId="77777777" w:rsidR="008F1456" w:rsidRPr="004E4D41" w:rsidRDefault="008F1456" w:rsidP="008F1456">
      <w:pPr>
        <w:pStyle w:val="NormalWeb"/>
        <w:spacing w:before="0" w:beforeAutospacing="0" w:after="0" w:afterAutospacing="0"/>
        <w:jc w:val="both"/>
      </w:pPr>
    </w:p>
    <w:tbl>
      <w:tblPr>
        <w:tblW w:w="9768" w:type="dxa"/>
        <w:tblLayout w:type="fixed"/>
        <w:tblLook w:val="0000" w:firstRow="0" w:lastRow="0" w:firstColumn="0" w:lastColumn="0" w:noHBand="0" w:noVBand="0"/>
      </w:tblPr>
      <w:tblGrid>
        <w:gridCol w:w="3085"/>
        <w:gridCol w:w="173"/>
        <w:gridCol w:w="3060"/>
        <w:gridCol w:w="3450"/>
      </w:tblGrid>
      <w:tr w:rsidR="008F1456" w:rsidRPr="003E29BC" w14:paraId="0424CDBC" w14:textId="77777777" w:rsidTr="001F4315">
        <w:trPr>
          <w:gridAfter w:val="3"/>
          <w:wAfter w:w="6683" w:type="dxa"/>
          <w:trHeight w:val="480"/>
        </w:trPr>
        <w:tc>
          <w:tcPr>
            <w:tcW w:w="3085" w:type="dxa"/>
          </w:tcPr>
          <w:p w14:paraId="2302FFE9" w14:textId="7CAE38A8" w:rsidR="008F1456" w:rsidRPr="006C3810" w:rsidRDefault="008F1456" w:rsidP="001F4315">
            <w:pPr>
              <w:rPr>
                <w:b/>
                <w:sz w:val="20"/>
                <w:szCs w:val="20"/>
                <w:lang w:val="en-GB"/>
              </w:rPr>
            </w:pPr>
            <w:r>
              <w:rPr>
                <w:b/>
                <w:sz w:val="20"/>
                <w:szCs w:val="20"/>
                <w:lang w:val="en-GB"/>
              </w:rPr>
              <w:t>Contacts:</w:t>
            </w:r>
          </w:p>
          <w:p w14:paraId="45205CFE" w14:textId="77777777" w:rsidR="008F1456" w:rsidRPr="006C3810" w:rsidRDefault="008F1456" w:rsidP="008F1456">
            <w:pPr>
              <w:spacing w:line="240" w:lineRule="auto"/>
              <w:rPr>
                <w:b/>
                <w:sz w:val="20"/>
                <w:szCs w:val="20"/>
                <w:lang w:val="en-US"/>
              </w:rPr>
            </w:pPr>
            <w:r w:rsidRPr="006C3810">
              <w:rPr>
                <w:b/>
                <w:sz w:val="20"/>
                <w:szCs w:val="20"/>
                <w:lang w:val="en-US"/>
              </w:rPr>
              <w:lastRenderedPageBreak/>
              <w:t>Imen Makni</w:t>
            </w:r>
          </w:p>
          <w:p w14:paraId="7D18E934" w14:textId="77777777" w:rsidR="008F1456" w:rsidRDefault="008F1456" w:rsidP="008F1456">
            <w:pPr>
              <w:spacing w:line="240" w:lineRule="auto"/>
              <w:rPr>
                <w:sz w:val="20"/>
                <w:szCs w:val="20"/>
                <w:lang w:val="en-US"/>
              </w:rPr>
            </w:pPr>
            <w:r>
              <w:rPr>
                <w:sz w:val="20"/>
                <w:szCs w:val="20"/>
                <w:lang w:val="en-US"/>
              </w:rPr>
              <w:t>Marketing &amp; PR Director</w:t>
            </w:r>
            <w:bookmarkStart w:id="1" w:name="_GoBack"/>
            <w:bookmarkEnd w:id="1"/>
          </w:p>
          <w:p w14:paraId="5BAE708A" w14:textId="3FB75AE3" w:rsidR="008F1456" w:rsidRPr="006C3810" w:rsidRDefault="008F1456" w:rsidP="008F1456">
            <w:pPr>
              <w:spacing w:line="240" w:lineRule="auto"/>
              <w:rPr>
                <w:sz w:val="20"/>
                <w:szCs w:val="20"/>
                <w:lang w:val="en-US"/>
              </w:rPr>
            </w:pPr>
            <w:r w:rsidRPr="006C3810">
              <w:rPr>
                <w:sz w:val="20"/>
                <w:szCs w:val="20"/>
                <w:lang w:val="en-US"/>
              </w:rPr>
              <w:t>Alpha Ford</w:t>
            </w:r>
          </w:p>
          <w:p w14:paraId="4E2044A2" w14:textId="77777777" w:rsidR="008F1456" w:rsidRPr="006C3810" w:rsidRDefault="008F1456" w:rsidP="008F1456">
            <w:pPr>
              <w:spacing w:line="240" w:lineRule="auto"/>
              <w:rPr>
                <w:color w:val="auto"/>
                <w:sz w:val="20"/>
                <w:szCs w:val="20"/>
                <w:lang w:val="en-US"/>
              </w:rPr>
            </w:pPr>
            <w:r w:rsidRPr="006C3810">
              <w:rPr>
                <w:color w:val="auto"/>
                <w:sz w:val="20"/>
                <w:szCs w:val="20"/>
                <w:lang w:val="en-US"/>
              </w:rPr>
              <w:t xml:space="preserve">+216 71 100 600 </w:t>
            </w:r>
          </w:p>
          <w:p w14:paraId="46F5E746" w14:textId="77777777" w:rsidR="008F1456" w:rsidRPr="006C3810" w:rsidRDefault="008F1456" w:rsidP="008F1456">
            <w:pPr>
              <w:spacing w:line="240" w:lineRule="auto"/>
              <w:rPr>
                <w:sz w:val="14"/>
                <w:szCs w:val="14"/>
                <w:u w:val="single"/>
                <w:lang w:val="en-US"/>
              </w:rPr>
            </w:pPr>
            <w:r w:rsidRPr="006C3810">
              <w:rPr>
                <w:sz w:val="14"/>
                <w:szCs w:val="14"/>
                <w:u w:val="single"/>
                <w:lang w:val="en-US"/>
              </w:rPr>
              <w:t>imen.makni@alpha.com.tn</w:t>
            </w:r>
          </w:p>
          <w:p w14:paraId="62B63BE6" w14:textId="77777777" w:rsidR="008F1456" w:rsidRPr="006C3810" w:rsidRDefault="008F1456" w:rsidP="001F4315">
            <w:pPr>
              <w:rPr>
                <w:sz w:val="20"/>
                <w:szCs w:val="20"/>
                <w:u w:val="single"/>
                <w:lang w:val="en-US"/>
              </w:rPr>
            </w:pPr>
          </w:p>
        </w:tc>
      </w:tr>
      <w:tr w:rsidR="008F1456" w:rsidRPr="003E29BC" w14:paraId="2CE517AB" w14:textId="77777777" w:rsidTr="001F4315">
        <w:tc>
          <w:tcPr>
            <w:tcW w:w="3258" w:type="dxa"/>
            <w:gridSpan w:val="2"/>
          </w:tcPr>
          <w:p w14:paraId="12F55D59" w14:textId="77777777" w:rsidR="008F1456" w:rsidRPr="006C3810" w:rsidRDefault="008F1456" w:rsidP="001F4315">
            <w:pPr>
              <w:rPr>
                <w:b/>
                <w:sz w:val="20"/>
                <w:szCs w:val="20"/>
              </w:rPr>
            </w:pPr>
            <w:r w:rsidRPr="006C3810">
              <w:rPr>
                <w:b/>
                <w:sz w:val="20"/>
                <w:szCs w:val="20"/>
              </w:rPr>
              <w:lastRenderedPageBreak/>
              <w:t>Hajar Dinar</w:t>
            </w:r>
          </w:p>
          <w:p w14:paraId="6A0ACDB6" w14:textId="77777777" w:rsidR="008F1456" w:rsidRPr="006C3810" w:rsidRDefault="008F1456" w:rsidP="001F4315">
            <w:pPr>
              <w:rPr>
                <w:sz w:val="20"/>
                <w:szCs w:val="20"/>
              </w:rPr>
            </w:pPr>
            <w:r w:rsidRPr="006C3810">
              <w:rPr>
                <w:sz w:val="20"/>
                <w:szCs w:val="20"/>
              </w:rPr>
              <w:t>Communications Afrique du Nord</w:t>
            </w:r>
          </w:p>
          <w:p w14:paraId="3B82A9AA" w14:textId="77777777" w:rsidR="008F1456" w:rsidRPr="006C3810" w:rsidRDefault="008F1456" w:rsidP="001F4315">
            <w:pPr>
              <w:rPr>
                <w:sz w:val="20"/>
                <w:szCs w:val="20"/>
              </w:rPr>
            </w:pPr>
            <w:r w:rsidRPr="006C3810">
              <w:rPr>
                <w:sz w:val="20"/>
                <w:szCs w:val="20"/>
              </w:rPr>
              <w:t>Ford Moyen Orient &amp; Afrique</w:t>
            </w:r>
          </w:p>
          <w:p w14:paraId="1EB3C3D7" w14:textId="77777777" w:rsidR="008F1456" w:rsidRPr="006C3810" w:rsidRDefault="008F1456" w:rsidP="001F4315">
            <w:pPr>
              <w:rPr>
                <w:sz w:val="20"/>
                <w:szCs w:val="20"/>
              </w:rPr>
            </w:pPr>
            <w:r w:rsidRPr="006C3810">
              <w:rPr>
                <w:sz w:val="20"/>
                <w:szCs w:val="20"/>
              </w:rPr>
              <w:t>+212 666 963 665</w:t>
            </w:r>
          </w:p>
          <w:p w14:paraId="716CC3DA" w14:textId="77777777" w:rsidR="008F1456" w:rsidRPr="006C3810" w:rsidRDefault="00447F3C" w:rsidP="001F4315">
            <w:pPr>
              <w:rPr>
                <w:sz w:val="20"/>
                <w:szCs w:val="20"/>
              </w:rPr>
            </w:pPr>
            <w:hyperlink r:id="rId11">
              <w:r w:rsidR="008F1456" w:rsidRPr="006C3810">
                <w:rPr>
                  <w:sz w:val="20"/>
                  <w:szCs w:val="20"/>
                  <w:u w:val="single"/>
                </w:rPr>
                <w:t>hdinar@ford.com</w:t>
              </w:r>
            </w:hyperlink>
          </w:p>
        </w:tc>
        <w:tc>
          <w:tcPr>
            <w:tcW w:w="3060" w:type="dxa"/>
          </w:tcPr>
          <w:p w14:paraId="74A27D99" w14:textId="77777777" w:rsidR="008F1456" w:rsidRPr="006C3810" w:rsidRDefault="008F1456" w:rsidP="001F4315">
            <w:pPr>
              <w:rPr>
                <w:b/>
                <w:sz w:val="20"/>
                <w:szCs w:val="20"/>
              </w:rPr>
            </w:pPr>
            <w:r w:rsidRPr="006C3810">
              <w:rPr>
                <w:b/>
                <w:sz w:val="20"/>
                <w:szCs w:val="20"/>
              </w:rPr>
              <w:t>Sue Nigoghossian</w:t>
            </w:r>
          </w:p>
          <w:p w14:paraId="18B95D15" w14:textId="77777777" w:rsidR="008F1456" w:rsidRPr="006C3810" w:rsidRDefault="008F1456" w:rsidP="001F4315">
            <w:pPr>
              <w:rPr>
                <w:sz w:val="20"/>
                <w:szCs w:val="20"/>
              </w:rPr>
            </w:pPr>
            <w:r w:rsidRPr="006C3810">
              <w:rPr>
                <w:sz w:val="20"/>
                <w:szCs w:val="20"/>
              </w:rPr>
              <w:t>Communications MENA</w:t>
            </w:r>
          </w:p>
          <w:p w14:paraId="1A34A3E8" w14:textId="77777777" w:rsidR="008F1456" w:rsidRPr="006C3810" w:rsidRDefault="008F1456" w:rsidP="001F4315">
            <w:pPr>
              <w:rPr>
                <w:sz w:val="20"/>
                <w:szCs w:val="20"/>
              </w:rPr>
            </w:pPr>
            <w:r w:rsidRPr="006C3810">
              <w:rPr>
                <w:sz w:val="20"/>
                <w:szCs w:val="20"/>
              </w:rPr>
              <w:t>Ford Moyen Orient &amp; Afrique</w:t>
            </w:r>
          </w:p>
          <w:p w14:paraId="7080B460" w14:textId="77777777" w:rsidR="008F1456" w:rsidRPr="006C3810" w:rsidRDefault="008F1456" w:rsidP="001F4315">
            <w:pPr>
              <w:rPr>
                <w:sz w:val="20"/>
                <w:szCs w:val="20"/>
              </w:rPr>
            </w:pPr>
            <w:r w:rsidRPr="006C3810">
              <w:rPr>
                <w:sz w:val="20"/>
                <w:szCs w:val="20"/>
              </w:rPr>
              <w:t>+971 4 356 6368</w:t>
            </w:r>
          </w:p>
          <w:p w14:paraId="1494B074" w14:textId="77777777" w:rsidR="008F1456" w:rsidRPr="006C3810" w:rsidRDefault="00447F3C" w:rsidP="001F4315">
            <w:pPr>
              <w:rPr>
                <w:sz w:val="20"/>
                <w:szCs w:val="20"/>
              </w:rPr>
            </w:pPr>
            <w:hyperlink r:id="rId12">
              <w:r w:rsidR="008F1456" w:rsidRPr="006C3810">
                <w:rPr>
                  <w:sz w:val="20"/>
                  <w:szCs w:val="20"/>
                  <w:u w:val="single"/>
                </w:rPr>
                <w:t>snigogho@ford.com</w:t>
              </w:r>
            </w:hyperlink>
          </w:p>
        </w:tc>
        <w:tc>
          <w:tcPr>
            <w:tcW w:w="3450" w:type="dxa"/>
          </w:tcPr>
          <w:p w14:paraId="27420312" w14:textId="77777777" w:rsidR="008F1456" w:rsidRPr="006C3810" w:rsidRDefault="008F1456" w:rsidP="001F4315">
            <w:pPr>
              <w:rPr>
                <w:b/>
                <w:sz w:val="20"/>
                <w:szCs w:val="20"/>
              </w:rPr>
            </w:pPr>
            <w:r w:rsidRPr="006C3810">
              <w:rPr>
                <w:b/>
                <w:sz w:val="20"/>
                <w:szCs w:val="20"/>
              </w:rPr>
              <w:t>Manal Cawni</w:t>
            </w:r>
          </w:p>
          <w:p w14:paraId="2A7C9478" w14:textId="77777777" w:rsidR="008F1456" w:rsidRPr="006C3810" w:rsidRDefault="008F1456" w:rsidP="001F4315">
            <w:pPr>
              <w:rPr>
                <w:sz w:val="20"/>
                <w:szCs w:val="20"/>
              </w:rPr>
            </w:pPr>
            <w:r w:rsidRPr="006C3810">
              <w:rPr>
                <w:sz w:val="20"/>
                <w:szCs w:val="20"/>
              </w:rPr>
              <w:t>PR Media</w:t>
            </w:r>
          </w:p>
          <w:p w14:paraId="08588BA6" w14:textId="77777777" w:rsidR="008F1456" w:rsidRPr="006C3810" w:rsidRDefault="008F1456" w:rsidP="001F4315">
            <w:pPr>
              <w:rPr>
                <w:sz w:val="20"/>
                <w:szCs w:val="20"/>
              </w:rPr>
            </w:pPr>
            <w:r w:rsidRPr="006C3810">
              <w:rPr>
                <w:sz w:val="20"/>
                <w:szCs w:val="20"/>
              </w:rPr>
              <w:t>+212 522 777 595</w:t>
            </w:r>
          </w:p>
          <w:p w14:paraId="47F220CB" w14:textId="78269EFD" w:rsidR="008F1456" w:rsidRPr="006C3810" w:rsidRDefault="00447F3C" w:rsidP="001F4315">
            <w:pPr>
              <w:rPr>
                <w:b/>
                <w:sz w:val="20"/>
                <w:szCs w:val="20"/>
              </w:rPr>
            </w:pPr>
            <w:hyperlink r:id="rId13">
              <w:r w:rsidR="008F1456" w:rsidRPr="006C3810">
                <w:rPr>
                  <w:sz w:val="20"/>
                  <w:szCs w:val="20"/>
                  <w:u w:val="single"/>
                </w:rPr>
                <w:t>manal.cawni@prmediacom.com</w:t>
              </w:r>
            </w:hyperlink>
            <w:r w:rsidR="008F1456">
              <w:rPr>
                <w:sz w:val="20"/>
                <w:szCs w:val="20"/>
                <w:u w:val="single"/>
              </w:rPr>
              <w:t xml:space="preserve"> </w:t>
            </w:r>
          </w:p>
          <w:p w14:paraId="2EE0DC25" w14:textId="77777777" w:rsidR="008F1456" w:rsidRPr="006C3810" w:rsidRDefault="008F1456" w:rsidP="001F4315">
            <w:pPr>
              <w:rPr>
                <w:b/>
                <w:sz w:val="20"/>
                <w:szCs w:val="20"/>
              </w:rPr>
            </w:pPr>
          </w:p>
          <w:p w14:paraId="036A4D77" w14:textId="77777777" w:rsidR="008F1456" w:rsidRPr="006C3810" w:rsidRDefault="008F1456" w:rsidP="001F4315">
            <w:pPr>
              <w:rPr>
                <w:b/>
                <w:sz w:val="20"/>
                <w:szCs w:val="20"/>
              </w:rPr>
            </w:pPr>
          </w:p>
          <w:p w14:paraId="202A6F6D" w14:textId="77777777" w:rsidR="008F1456" w:rsidRPr="006C3810" w:rsidRDefault="008F1456" w:rsidP="001F4315">
            <w:pPr>
              <w:rPr>
                <w:sz w:val="20"/>
                <w:szCs w:val="20"/>
                <w:u w:val="single"/>
              </w:rPr>
            </w:pPr>
          </w:p>
          <w:p w14:paraId="17016DFC" w14:textId="77777777" w:rsidR="008F1456" w:rsidRPr="006C3810" w:rsidRDefault="008F1456" w:rsidP="001F4315">
            <w:pPr>
              <w:rPr>
                <w:sz w:val="20"/>
                <w:szCs w:val="20"/>
              </w:rPr>
            </w:pPr>
          </w:p>
        </w:tc>
      </w:tr>
    </w:tbl>
    <w:p w14:paraId="7AC18DAF" w14:textId="77777777" w:rsidR="00276E53" w:rsidRPr="002C5841" w:rsidRDefault="00276E53" w:rsidP="0065646E">
      <w:pPr>
        <w:spacing w:after="0" w:line="280" w:lineRule="exact"/>
        <w:ind w:hanging="720"/>
        <w:jc w:val="both"/>
        <w:rPr>
          <w:rFonts w:ascii="Arial" w:eastAsia="Arial" w:hAnsi="Arial" w:cs="Arial"/>
          <w:sz w:val="24"/>
          <w:szCs w:val="24"/>
        </w:rPr>
      </w:pPr>
    </w:p>
    <w:sectPr w:rsidR="00276E53" w:rsidRPr="002C5841">
      <w:headerReference w:type="default" r:id="rId14"/>
      <w:footerReference w:type="default" r:id="rId15"/>
      <w:pgSz w:w="11906" w:h="16838"/>
      <w:pgMar w:top="1440" w:right="1080" w:bottom="1440" w:left="1080" w:header="567"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30C40" w14:textId="77777777" w:rsidR="00447F3C" w:rsidRDefault="00447F3C">
      <w:pPr>
        <w:spacing w:after="0" w:line="240" w:lineRule="auto"/>
      </w:pPr>
      <w:r>
        <w:separator/>
      </w:r>
    </w:p>
  </w:endnote>
  <w:endnote w:type="continuationSeparator" w:id="0">
    <w:p w14:paraId="26D4916F" w14:textId="77777777" w:rsidR="00447F3C" w:rsidRDefault="0044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A16F7" w14:textId="77777777" w:rsidR="000F6A86" w:rsidRDefault="000F6A86" w:rsidP="000F6A86">
    <w:pPr>
      <w:tabs>
        <w:tab w:val="center" w:pos="4536"/>
        <w:tab w:val="right" w:pos="9072"/>
      </w:tabs>
      <w:jc w:val="center"/>
      <w:rPr>
        <w:sz w:val="18"/>
        <w:szCs w:val="18"/>
      </w:rPr>
    </w:pPr>
  </w:p>
  <w:p w14:paraId="4877929D" w14:textId="119E13E8" w:rsidR="00C46B65" w:rsidRPr="000F6A86" w:rsidRDefault="00C46B65" w:rsidP="000F6A86">
    <w:pPr>
      <w:tabs>
        <w:tab w:val="center" w:pos="4536"/>
        <w:tab w:val="right" w:pos="9072"/>
      </w:tabs>
      <w:jc w:val="center"/>
      <w:rPr>
        <w:sz w:val="18"/>
        <w:szCs w:val="18"/>
      </w:rPr>
    </w:pPr>
    <w:r w:rsidRPr="003F09A6">
      <w:rPr>
        <w:sz w:val="18"/>
        <w:szCs w:val="18"/>
      </w:rPr>
      <w:t>Pour les communiqués de presse, les matériels afférents et les photos</w:t>
    </w:r>
    <w:r w:rsidR="000F6A86">
      <w:rPr>
        <w:sz w:val="18"/>
        <w:szCs w:val="18"/>
      </w:rPr>
      <w:t xml:space="preserve"> et vidéos en haute résolution, </w:t>
    </w:r>
    <w:r>
      <w:rPr>
        <w:sz w:val="18"/>
        <w:szCs w:val="18"/>
      </w:rPr>
      <w:t>V</w:t>
    </w:r>
    <w:r w:rsidRPr="003F09A6">
      <w:rPr>
        <w:sz w:val="18"/>
        <w:szCs w:val="18"/>
      </w:rPr>
      <w:t xml:space="preserve">euillez visiter : </w:t>
    </w:r>
    <w:hyperlink r:id="rId1">
      <w:r w:rsidRPr="003F09A6">
        <w:rPr>
          <w:color w:val="0000FF"/>
          <w:sz w:val="18"/>
          <w:szCs w:val="18"/>
          <w:u w:val="single"/>
        </w:rPr>
        <w:t>www.media.ford.com</w:t>
      </w:r>
    </w:hyperlink>
    <w:r w:rsidRPr="003F09A6">
      <w:rPr>
        <w:color w:val="0000FF"/>
        <w:sz w:val="18"/>
        <w:szCs w:val="18"/>
        <w:u w:val="single"/>
      </w:rPr>
      <w:t xml:space="preserve">; </w:t>
    </w:r>
    <w:r w:rsidRPr="003F09A6">
      <w:rPr>
        <w:sz w:val="18"/>
        <w:szCs w:val="18"/>
      </w:rPr>
      <w:t>Suivez-nous sur:</w:t>
    </w:r>
    <w:hyperlink r:id="rId2">
      <w:r w:rsidRPr="003F09A6">
        <w:rPr>
          <w:color w:val="0000FF"/>
          <w:sz w:val="18"/>
          <w:szCs w:val="18"/>
          <w:u w:val="single"/>
        </w:rPr>
        <w:t>www.facebook.com/ford</w:t>
      </w:r>
    </w:hyperlink>
    <w:r w:rsidRPr="003F09A6">
      <w:rPr>
        <w:color w:val="0000FF"/>
        <w:sz w:val="18"/>
        <w:szCs w:val="18"/>
        <w:u w:val="single"/>
      </w:rPr>
      <w:t>maroc.ma</w:t>
    </w:r>
    <w:r w:rsidRPr="003F09A6">
      <w:rPr>
        <w:sz w:val="18"/>
        <w:szCs w:val="18"/>
      </w:rPr>
      <w:t xml:space="preserve">, </w:t>
    </w:r>
    <w:hyperlink r:id="rId3">
      <w:r w:rsidRPr="003F09A6">
        <w:rPr>
          <w:color w:val="0000FF"/>
          <w:sz w:val="18"/>
          <w:szCs w:val="18"/>
          <w:u w:val="single"/>
        </w:rPr>
        <w:t>www.twitter.com/ford_m</w:t>
      </w:r>
    </w:hyperlink>
    <w:r w:rsidRPr="003F09A6">
      <w:rPr>
        <w:color w:val="0000FF"/>
        <w:sz w:val="18"/>
        <w:szCs w:val="18"/>
        <w:u w:val="single"/>
      </w:rPr>
      <w:t>aro</w:t>
    </w:r>
    <w:r>
      <w:rPr>
        <w:color w:val="0000FF"/>
        <w:sz w:val="18"/>
        <w:szCs w:val="18"/>
        <w:u w:val="single"/>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A5568" w14:textId="77777777" w:rsidR="00447F3C" w:rsidRDefault="00447F3C">
      <w:pPr>
        <w:spacing w:after="0" w:line="240" w:lineRule="auto"/>
      </w:pPr>
      <w:r>
        <w:separator/>
      </w:r>
    </w:p>
  </w:footnote>
  <w:footnote w:type="continuationSeparator" w:id="0">
    <w:p w14:paraId="0103FB0F" w14:textId="77777777" w:rsidR="00447F3C" w:rsidRDefault="00447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09DE" w14:textId="77777777" w:rsidR="00276E53" w:rsidRDefault="00F55E1A">
    <w:pPr>
      <w:tabs>
        <w:tab w:val="left" w:pos="1483"/>
      </w:tabs>
      <w:spacing w:after="0" w:line="240" w:lineRule="auto"/>
      <w:ind w:left="360"/>
      <w:rPr>
        <w:sz w:val="36"/>
        <w:szCs w:val="36"/>
        <w:vertAlign w:val="superscript"/>
      </w:rPr>
    </w:pPr>
    <w:r>
      <w:rPr>
        <w:rFonts w:ascii="Book Antiqua" w:eastAsia="Book Antiqua" w:hAnsi="Book Antiqua" w:cs="Book Antiqua"/>
        <w:smallCaps/>
        <w:sz w:val="80"/>
        <w:szCs w:val="80"/>
        <w:vertAlign w:val="superscript"/>
      </w:rPr>
      <w:t xml:space="preserve">                 Communique Presse</w:t>
    </w:r>
    <w:r>
      <w:rPr>
        <w:rFonts w:ascii="Book Antiqua" w:eastAsia="Book Antiqua" w:hAnsi="Book Antiqua" w:cs="Book Antiqua"/>
        <w:smallCaps/>
        <w:sz w:val="80"/>
        <w:szCs w:val="80"/>
        <w:vertAlign w:val="superscript"/>
      </w:rPr>
      <w:tab/>
    </w:r>
    <w:r>
      <w:rPr>
        <w:noProof/>
        <w:lang w:eastAsia="fr-FR"/>
      </w:rPr>
      <mc:AlternateContent>
        <mc:Choice Requires="wps">
          <w:drawing>
            <wp:anchor distT="0" distB="0" distL="114300" distR="114300" simplePos="0" relativeHeight="251658240" behindDoc="0" locked="0" layoutInCell="1" hidden="0" allowOverlap="1" wp14:anchorId="37116B4A" wp14:editId="324DC1F0">
              <wp:simplePos x="0" y="0"/>
              <wp:positionH relativeFrom="margin">
                <wp:posOffset>1054100</wp:posOffset>
              </wp:positionH>
              <wp:positionV relativeFrom="paragraph">
                <wp:posOffset>76200</wp:posOffset>
              </wp:positionV>
              <wp:extent cx="12700" cy="2286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shapetype w14:anchorId="60CB84BB" id="_x0000_t32" coordsize="21600,21600" o:spt="32" o:oned="t" path="m,l21600,21600e" filled="f">
              <v:path arrowok="t" fillok="f" o:connecttype="none"/>
              <o:lock v:ext="edit" shapetype="t"/>
            </v:shapetype>
            <v:shape id="Straight Arrow Connector 2"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804gEAAMIDAAAOAAAAZHJzL2Uyb0RvYy54bWysU8lu2zAQvRfoPxC815KVxg0Ey0FhN70U&#10;rYG0HzAmKYkANwwZy/77DinX6XIpguhADTnbe4/D9f3JGnZUGLV3HV8uas6UE15qN3T8x/eHd3ec&#10;xQROgvFOdfysIr/fvH2znkKrGj96IxUyKuJiO4WOjymFtqqiGJWFuPBBOXL2Hi0k2uJQSYSJqltT&#10;NXW9qiaPMqAXKkY63c1Ovin1+16J9K3vo0rMdJywpbJiWQ95rTZraAeEMGpxgQEvQGFBO2p6LbWD&#10;BOwJ9T+lrBboo+/TQnhb+b7XQhUOxGZZ/8XmcYSgChcSJ4arTPH1yoqvxz0yLTvecObA0hU9JgQ9&#10;jIl9RPQT23rnSEaPrMlqTSG2lLR1e7zsYthjpn7q0eY/kWKnjt/evF/VNWl+7vjNanX7geyitjol&#10;JiiAXIJ8TXNHcdlVPdcIGNNn5S3LRsfjBdIVy7KIDccvMc2JvxIyAOcftDGll3FsorFscnMmgAas&#10;N5DItIEoRzeUOtEbLXNOzo44HLYG2RHyyJTvAu6PsNxwB3Gc44prpof+ycnSfFQgPznJ0jmQrI7m&#10;n2c0VknOjKLnkq0SmUCb/4kkhYwjofIlzLJn6+DludxGOadBKVJehjpP4u/7kv389DY/AQAA//8D&#10;AFBLAwQUAAYACAAAACEAso8a+tgAAAAJAQAADwAAAGRycy9kb3ducmV2LnhtbExPQU7DMBC8I/EH&#10;a5G4UadVa6IQpwIkzhUpF25OvI2jxusodpvwe7YnOM2MdjQ7U+4XP4grTrEPpGG9ykAgtcH21Gn4&#10;On485SBiMmTNEAg1/GCEfXV/V5rChpk+8VqnTnAIxcJocCmNhZSxdehNXIURiW+nMHmTWE6dtJOZ&#10;OdwPcpNlSnrTE39wZsR3h+25vngNz1v7HYx62zW7+XBMeHJ1fli0fnxYXl9AJFzSnxlu9bk6VNyp&#10;CReyUQysleIticmG8WZQOZNGw5ZRVqX8v6D6BQAA//8DAFBLAQItABQABgAIAAAAIQC2gziS/gAA&#10;AOEBAAATAAAAAAAAAAAAAAAAAAAAAABbQ29udGVudF9UeXBlc10ueG1sUEsBAi0AFAAGAAgAAAAh&#10;ADj9If/WAAAAlAEAAAsAAAAAAAAAAAAAAAAALwEAAF9yZWxzLy5yZWxzUEsBAi0AFAAGAAgAAAAh&#10;AGMlHzTiAQAAwgMAAA4AAAAAAAAAAAAAAAAALgIAAGRycy9lMm9Eb2MueG1sUEsBAi0AFAAGAAgA&#10;AAAhALKPGvrYAAAACQEAAA8AAAAAAAAAAAAAAAAAPAQAAGRycy9kb3ducmV2LnhtbFBLBQYAAAAA&#10;BAAEAPMAAABBBQAAAAA=&#10;" strokeweight="1pt">
              <w10:wrap anchorx="margin"/>
            </v:shape>
          </w:pict>
        </mc:Fallback>
      </mc:AlternateContent>
    </w:r>
    <w:r>
      <w:rPr>
        <w:noProof/>
        <w:lang w:eastAsia="fr-FR"/>
      </w:rPr>
      <w:drawing>
        <wp:anchor distT="0" distB="0" distL="114300" distR="114300" simplePos="0" relativeHeight="251659264" behindDoc="0" locked="0" layoutInCell="1" hidden="0" allowOverlap="1" wp14:anchorId="6C15D5AC" wp14:editId="1CB31E40">
          <wp:simplePos x="0" y="0"/>
          <wp:positionH relativeFrom="margin">
            <wp:posOffset>69850</wp:posOffset>
          </wp:positionH>
          <wp:positionV relativeFrom="paragraph">
            <wp:posOffset>34290</wp:posOffset>
          </wp:positionV>
          <wp:extent cx="800100" cy="314325"/>
          <wp:effectExtent l="0" t="0" r="0" b="0"/>
          <wp:wrapNone/>
          <wp:docPr id="1"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88C"/>
    <w:multiLevelType w:val="multilevel"/>
    <w:tmpl w:val="EB28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AB63BE6"/>
    <w:multiLevelType w:val="multilevel"/>
    <w:tmpl w:val="388486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3236046D"/>
    <w:multiLevelType w:val="hybridMultilevel"/>
    <w:tmpl w:val="044642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F64DF6"/>
    <w:multiLevelType w:val="multilevel"/>
    <w:tmpl w:val="1D7C7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7FF2C15"/>
    <w:multiLevelType w:val="hybridMultilevel"/>
    <w:tmpl w:val="D58631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53"/>
    <w:rsid w:val="00003DF2"/>
    <w:rsid w:val="00011940"/>
    <w:rsid w:val="00027609"/>
    <w:rsid w:val="0006618F"/>
    <w:rsid w:val="00087451"/>
    <w:rsid w:val="00091C73"/>
    <w:rsid w:val="000D5628"/>
    <w:rsid w:val="000F6A86"/>
    <w:rsid w:val="00120141"/>
    <w:rsid w:val="00175D5F"/>
    <w:rsid w:val="001C1123"/>
    <w:rsid w:val="001F7F76"/>
    <w:rsid w:val="0022387C"/>
    <w:rsid w:val="00276E53"/>
    <w:rsid w:val="00286C44"/>
    <w:rsid w:val="002B05BB"/>
    <w:rsid w:val="002C5841"/>
    <w:rsid w:val="002E041E"/>
    <w:rsid w:val="002F43E7"/>
    <w:rsid w:val="00311D69"/>
    <w:rsid w:val="00345579"/>
    <w:rsid w:val="00366A6B"/>
    <w:rsid w:val="00397911"/>
    <w:rsid w:val="003C2F6E"/>
    <w:rsid w:val="003F0DB9"/>
    <w:rsid w:val="00405610"/>
    <w:rsid w:val="00407D23"/>
    <w:rsid w:val="00420CE0"/>
    <w:rsid w:val="00425D47"/>
    <w:rsid w:val="00447F3C"/>
    <w:rsid w:val="004A2937"/>
    <w:rsid w:val="004B6BC2"/>
    <w:rsid w:val="004D046C"/>
    <w:rsid w:val="004D160C"/>
    <w:rsid w:val="004E7816"/>
    <w:rsid w:val="004F528C"/>
    <w:rsid w:val="00502F55"/>
    <w:rsid w:val="0051096E"/>
    <w:rsid w:val="005420C2"/>
    <w:rsid w:val="00542D60"/>
    <w:rsid w:val="00543491"/>
    <w:rsid w:val="00591FAB"/>
    <w:rsid w:val="00592B53"/>
    <w:rsid w:val="005C3E12"/>
    <w:rsid w:val="005C59AE"/>
    <w:rsid w:val="005E1F40"/>
    <w:rsid w:val="005F3F38"/>
    <w:rsid w:val="0061109A"/>
    <w:rsid w:val="006557D8"/>
    <w:rsid w:val="0065646E"/>
    <w:rsid w:val="00686089"/>
    <w:rsid w:val="00690D00"/>
    <w:rsid w:val="006A69FA"/>
    <w:rsid w:val="00714D0D"/>
    <w:rsid w:val="00727013"/>
    <w:rsid w:val="0076262B"/>
    <w:rsid w:val="007D4D56"/>
    <w:rsid w:val="007E4D8D"/>
    <w:rsid w:val="00824ADE"/>
    <w:rsid w:val="00824E4C"/>
    <w:rsid w:val="00826707"/>
    <w:rsid w:val="0084431F"/>
    <w:rsid w:val="00853285"/>
    <w:rsid w:val="00877C01"/>
    <w:rsid w:val="008869F6"/>
    <w:rsid w:val="008F1456"/>
    <w:rsid w:val="009706E7"/>
    <w:rsid w:val="00977013"/>
    <w:rsid w:val="009C20A7"/>
    <w:rsid w:val="009F5A0D"/>
    <w:rsid w:val="00A12280"/>
    <w:rsid w:val="00A21071"/>
    <w:rsid w:val="00A63B8C"/>
    <w:rsid w:val="00A64528"/>
    <w:rsid w:val="00A90B4B"/>
    <w:rsid w:val="00A92A19"/>
    <w:rsid w:val="00AA4657"/>
    <w:rsid w:val="00AB2D18"/>
    <w:rsid w:val="00AB388B"/>
    <w:rsid w:val="00AD2A91"/>
    <w:rsid w:val="00B059B2"/>
    <w:rsid w:val="00B7633E"/>
    <w:rsid w:val="00B85527"/>
    <w:rsid w:val="00B95375"/>
    <w:rsid w:val="00BB1AAF"/>
    <w:rsid w:val="00C006D9"/>
    <w:rsid w:val="00C2373E"/>
    <w:rsid w:val="00C46B65"/>
    <w:rsid w:val="00C852DF"/>
    <w:rsid w:val="00D21D0D"/>
    <w:rsid w:val="00D94A98"/>
    <w:rsid w:val="00EA4AE5"/>
    <w:rsid w:val="00EC3F61"/>
    <w:rsid w:val="00F15BF1"/>
    <w:rsid w:val="00F418D2"/>
    <w:rsid w:val="00F55E1A"/>
    <w:rsid w:val="00FD2418"/>
    <w:rsid w:val="00FF6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r-FR"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003DF2"/>
    <w:pPr>
      <w:ind w:left="720"/>
      <w:contextualSpacing/>
    </w:pPr>
  </w:style>
  <w:style w:type="character" w:styleId="Marquedecommentaire">
    <w:name w:val="annotation reference"/>
    <w:basedOn w:val="Policepardfaut"/>
    <w:uiPriority w:val="99"/>
    <w:semiHidden/>
    <w:unhideWhenUsed/>
    <w:rsid w:val="005420C2"/>
    <w:rPr>
      <w:sz w:val="16"/>
      <w:szCs w:val="16"/>
    </w:rPr>
  </w:style>
  <w:style w:type="paragraph" w:styleId="Commentaire">
    <w:name w:val="annotation text"/>
    <w:basedOn w:val="Normal"/>
    <w:link w:val="CommentaireCar"/>
    <w:uiPriority w:val="99"/>
    <w:semiHidden/>
    <w:unhideWhenUsed/>
    <w:rsid w:val="005420C2"/>
    <w:pPr>
      <w:spacing w:line="240" w:lineRule="auto"/>
    </w:pPr>
    <w:rPr>
      <w:sz w:val="20"/>
      <w:szCs w:val="20"/>
    </w:rPr>
  </w:style>
  <w:style w:type="character" w:customStyle="1" w:styleId="CommentaireCar">
    <w:name w:val="Commentaire Car"/>
    <w:basedOn w:val="Policepardfaut"/>
    <w:link w:val="Commentaire"/>
    <w:uiPriority w:val="99"/>
    <w:semiHidden/>
    <w:rsid w:val="005420C2"/>
    <w:rPr>
      <w:sz w:val="20"/>
      <w:szCs w:val="20"/>
    </w:rPr>
  </w:style>
  <w:style w:type="paragraph" w:styleId="Objetducommentaire">
    <w:name w:val="annotation subject"/>
    <w:basedOn w:val="Commentaire"/>
    <w:next w:val="Commentaire"/>
    <w:link w:val="ObjetducommentaireCar"/>
    <w:uiPriority w:val="99"/>
    <w:semiHidden/>
    <w:unhideWhenUsed/>
    <w:rsid w:val="005420C2"/>
    <w:rPr>
      <w:b/>
      <w:bCs/>
    </w:rPr>
  </w:style>
  <w:style w:type="character" w:customStyle="1" w:styleId="ObjetducommentaireCar">
    <w:name w:val="Objet du commentaire Car"/>
    <w:basedOn w:val="CommentaireCar"/>
    <w:link w:val="Objetducommentaire"/>
    <w:uiPriority w:val="99"/>
    <w:semiHidden/>
    <w:rsid w:val="005420C2"/>
    <w:rPr>
      <w:b/>
      <w:bCs/>
      <w:sz w:val="20"/>
      <w:szCs w:val="20"/>
    </w:rPr>
  </w:style>
  <w:style w:type="paragraph" w:styleId="Textedebulles">
    <w:name w:val="Balloon Text"/>
    <w:basedOn w:val="Normal"/>
    <w:link w:val="TextedebullesCar"/>
    <w:uiPriority w:val="99"/>
    <w:semiHidden/>
    <w:unhideWhenUsed/>
    <w:rsid w:val="005420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20C2"/>
    <w:rPr>
      <w:rFonts w:ascii="Segoe UI" w:hAnsi="Segoe UI" w:cs="Segoe UI"/>
      <w:sz w:val="18"/>
      <w:szCs w:val="18"/>
    </w:rPr>
  </w:style>
  <w:style w:type="paragraph" w:styleId="En-tte">
    <w:name w:val="header"/>
    <w:basedOn w:val="Normal"/>
    <w:link w:val="En-tteCar"/>
    <w:uiPriority w:val="99"/>
    <w:unhideWhenUsed/>
    <w:rsid w:val="002C5841"/>
    <w:pPr>
      <w:tabs>
        <w:tab w:val="center" w:pos="4536"/>
        <w:tab w:val="right" w:pos="9072"/>
      </w:tabs>
      <w:spacing w:after="0" w:line="240" w:lineRule="auto"/>
    </w:pPr>
  </w:style>
  <w:style w:type="character" w:customStyle="1" w:styleId="En-tteCar">
    <w:name w:val="En-tête Car"/>
    <w:basedOn w:val="Policepardfaut"/>
    <w:link w:val="En-tte"/>
    <w:uiPriority w:val="99"/>
    <w:rsid w:val="002C5841"/>
  </w:style>
  <w:style w:type="paragraph" w:styleId="Pieddepage">
    <w:name w:val="footer"/>
    <w:basedOn w:val="Normal"/>
    <w:link w:val="PieddepageCar"/>
    <w:uiPriority w:val="99"/>
    <w:unhideWhenUsed/>
    <w:rsid w:val="002C58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841"/>
  </w:style>
  <w:style w:type="character" w:styleId="Lienhypertexte">
    <w:name w:val="Hyperlink"/>
    <w:basedOn w:val="Policepardfaut"/>
    <w:uiPriority w:val="99"/>
    <w:unhideWhenUsed/>
    <w:rsid w:val="00C46B65"/>
    <w:rPr>
      <w:color w:val="0000FF" w:themeColor="hyperlink"/>
      <w:u w:val="single"/>
    </w:rPr>
  </w:style>
  <w:style w:type="character" w:customStyle="1" w:styleId="UnresolvedMention">
    <w:name w:val="Unresolved Mention"/>
    <w:basedOn w:val="Policepardfaut"/>
    <w:uiPriority w:val="99"/>
    <w:semiHidden/>
    <w:unhideWhenUsed/>
    <w:rsid w:val="00C46B65"/>
    <w:rPr>
      <w:color w:val="605E5C"/>
      <w:shd w:val="clear" w:color="auto" w:fill="E1DFDD"/>
    </w:rPr>
  </w:style>
  <w:style w:type="paragraph" w:styleId="NormalWeb">
    <w:name w:val="Normal (Web)"/>
    <w:basedOn w:val="Normal"/>
    <w:uiPriority w:val="99"/>
    <w:unhideWhenUsed/>
    <w:rsid w:val="008F14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fr-FR"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003DF2"/>
    <w:pPr>
      <w:ind w:left="720"/>
      <w:contextualSpacing/>
    </w:pPr>
  </w:style>
  <w:style w:type="character" w:styleId="Marquedecommentaire">
    <w:name w:val="annotation reference"/>
    <w:basedOn w:val="Policepardfaut"/>
    <w:uiPriority w:val="99"/>
    <w:semiHidden/>
    <w:unhideWhenUsed/>
    <w:rsid w:val="005420C2"/>
    <w:rPr>
      <w:sz w:val="16"/>
      <w:szCs w:val="16"/>
    </w:rPr>
  </w:style>
  <w:style w:type="paragraph" w:styleId="Commentaire">
    <w:name w:val="annotation text"/>
    <w:basedOn w:val="Normal"/>
    <w:link w:val="CommentaireCar"/>
    <w:uiPriority w:val="99"/>
    <w:semiHidden/>
    <w:unhideWhenUsed/>
    <w:rsid w:val="005420C2"/>
    <w:pPr>
      <w:spacing w:line="240" w:lineRule="auto"/>
    </w:pPr>
    <w:rPr>
      <w:sz w:val="20"/>
      <w:szCs w:val="20"/>
    </w:rPr>
  </w:style>
  <w:style w:type="character" w:customStyle="1" w:styleId="CommentaireCar">
    <w:name w:val="Commentaire Car"/>
    <w:basedOn w:val="Policepardfaut"/>
    <w:link w:val="Commentaire"/>
    <w:uiPriority w:val="99"/>
    <w:semiHidden/>
    <w:rsid w:val="005420C2"/>
    <w:rPr>
      <w:sz w:val="20"/>
      <w:szCs w:val="20"/>
    </w:rPr>
  </w:style>
  <w:style w:type="paragraph" w:styleId="Objetducommentaire">
    <w:name w:val="annotation subject"/>
    <w:basedOn w:val="Commentaire"/>
    <w:next w:val="Commentaire"/>
    <w:link w:val="ObjetducommentaireCar"/>
    <w:uiPriority w:val="99"/>
    <w:semiHidden/>
    <w:unhideWhenUsed/>
    <w:rsid w:val="005420C2"/>
    <w:rPr>
      <w:b/>
      <w:bCs/>
    </w:rPr>
  </w:style>
  <w:style w:type="character" w:customStyle="1" w:styleId="ObjetducommentaireCar">
    <w:name w:val="Objet du commentaire Car"/>
    <w:basedOn w:val="CommentaireCar"/>
    <w:link w:val="Objetducommentaire"/>
    <w:uiPriority w:val="99"/>
    <w:semiHidden/>
    <w:rsid w:val="005420C2"/>
    <w:rPr>
      <w:b/>
      <w:bCs/>
      <w:sz w:val="20"/>
      <w:szCs w:val="20"/>
    </w:rPr>
  </w:style>
  <w:style w:type="paragraph" w:styleId="Textedebulles">
    <w:name w:val="Balloon Text"/>
    <w:basedOn w:val="Normal"/>
    <w:link w:val="TextedebullesCar"/>
    <w:uiPriority w:val="99"/>
    <w:semiHidden/>
    <w:unhideWhenUsed/>
    <w:rsid w:val="005420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20C2"/>
    <w:rPr>
      <w:rFonts w:ascii="Segoe UI" w:hAnsi="Segoe UI" w:cs="Segoe UI"/>
      <w:sz w:val="18"/>
      <w:szCs w:val="18"/>
    </w:rPr>
  </w:style>
  <w:style w:type="paragraph" w:styleId="En-tte">
    <w:name w:val="header"/>
    <w:basedOn w:val="Normal"/>
    <w:link w:val="En-tteCar"/>
    <w:uiPriority w:val="99"/>
    <w:unhideWhenUsed/>
    <w:rsid w:val="002C5841"/>
    <w:pPr>
      <w:tabs>
        <w:tab w:val="center" w:pos="4536"/>
        <w:tab w:val="right" w:pos="9072"/>
      </w:tabs>
      <w:spacing w:after="0" w:line="240" w:lineRule="auto"/>
    </w:pPr>
  </w:style>
  <w:style w:type="character" w:customStyle="1" w:styleId="En-tteCar">
    <w:name w:val="En-tête Car"/>
    <w:basedOn w:val="Policepardfaut"/>
    <w:link w:val="En-tte"/>
    <w:uiPriority w:val="99"/>
    <w:rsid w:val="002C5841"/>
  </w:style>
  <w:style w:type="paragraph" w:styleId="Pieddepage">
    <w:name w:val="footer"/>
    <w:basedOn w:val="Normal"/>
    <w:link w:val="PieddepageCar"/>
    <w:uiPriority w:val="99"/>
    <w:unhideWhenUsed/>
    <w:rsid w:val="002C58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841"/>
  </w:style>
  <w:style w:type="character" w:styleId="Lienhypertexte">
    <w:name w:val="Hyperlink"/>
    <w:basedOn w:val="Policepardfaut"/>
    <w:uiPriority w:val="99"/>
    <w:unhideWhenUsed/>
    <w:rsid w:val="00C46B65"/>
    <w:rPr>
      <w:color w:val="0000FF" w:themeColor="hyperlink"/>
      <w:u w:val="single"/>
    </w:rPr>
  </w:style>
  <w:style w:type="character" w:customStyle="1" w:styleId="UnresolvedMention">
    <w:name w:val="Unresolved Mention"/>
    <w:basedOn w:val="Policepardfaut"/>
    <w:uiPriority w:val="99"/>
    <w:semiHidden/>
    <w:unhideWhenUsed/>
    <w:rsid w:val="00C46B65"/>
    <w:rPr>
      <w:color w:val="605E5C"/>
      <w:shd w:val="clear" w:color="auto" w:fill="E1DFDD"/>
    </w:rPr>
  </w:style>
  <w:style w:type="paragraph" w:styleId="NormalWeb">
    <w:name w:val="Normal (Web)"/>
    <w:basedOn w:val="Normal"/>
    <w:uiPriority w:val="99"/>
    <w:unhideWhenUsed/>
    <w:rsid w:val="008F14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fr/Services-accessoires/mon-vehicule/connectivite-sync/sync-3-avec-applink" TargetMode="External"/><Relationship Id="rId13" Type="http://schemas.openxmlformats.org/officeDocument/2006/relationships/hyperlink" Target="mailto:ilham.dahou@prmediaco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nigogho@for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dinar@for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ford.com/" TargetMode="External"/><Relationship Id="rId4" Type="http://schemas.openxmlformats.org/officeDocument/2006/relationships/settings" Target="settings.xml"/><Relationship Id="rId9" Type="http://schemas.openxmlformats.org/officeDocument/2006/relationships/hyperlink" Target="https://urldefense.proofpoint.com/v2/url?u=http-3A__www.corporate.ford.com_&amp;d=DwMFaQ&amp;c=qwStF0e4-YFyvjCeML3ehA&amp;r=j1qM2OP25CkA0oViH3GgissOgfXy3zvhZlPhjYBigH8&amp;m=yvEFYboLnFwk5o7CTFYmJV3bZ4fi6KAxc4pydkvRkzw&amp;s=dRRRK4zganhLh2TLzwFPB0Ufk_LtEqXKDwQ8ip55cP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_m" TargetMode="External"/><Relationship Id="rId2" Type="http://schemas.openxmlformats.org/officeDocument/2006/relationships/hyperlink" Target="http://www.facebook.com/ford" TargetMode="External"/><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Ford Motor Company</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Nigoghossian, Sue (S.);Sami Chaker</dc:creator>
  <cp:lastModifiedBy>hassen tahri</cp:lastModifiedBy>
  <cp:revision>2</cp:revision>
  <dcterms:created xsi:type="dcterms:W3CDTF">2018-10-02T16:07:00Z</dcterms:created>
  <dcterms:modified xsi:type="dcterms:W3CDTF">2018-10-02T16:07:00Z</dcterms:modified>
</cp:coreProperties>
</file>