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D62C2" w14:textId="77777777" w:rsidR="00B57CF4" w:rsidRDefault="00B57CF4" w:rsidP="00B57CF4">
      <w:pPr>
        <w:bidi/>
        <w:rPr>
          <w:rFonts w:ascii="Simplified Arabic" w:hAnsi="Simplified Arabic" w:cs="Simplified Arabic"/>
          <w:bCs/>
          <w:color w:val="000000"/>
          <w:sz w:val="28"/>
          <w:szCs w:val="28"/>
          <w:u w:val="single"/>
        </w:rPr>
      </w:pPr>
    </w:p>
    <w:p w14:paraId="409F22C9" w14:textId="179AD12D" w:rsidR="00070E42" w:rsidRPr="00B57CF4" w:rsidRDefault="00070E42" w:rsidP="00B57CF4">
      <w:pPr>
        <w:bidi/>
        <w:rPr>
          <w:rFonts w:ascii="Simplified Arabic" w:eastAsia="Arial" w:hAnsi="Simplified Arabic" w:cs="Simplified Arabic"/>
          <w:bCs/>
          <w:color w:val="000000"/>
          <w:sz w:val="28"/>
          <w:szCs w:val="28"/>
          <w:u w:val="single"/>
          <w:rtl/>
        </w:rPr>
      </w:pPr>
      <w:r w:rsidRPr="00B57CF4">
        <w:rPr>
          <w:rFonts w:ascii="Simplified Arabic" w:hAnsi="Simplified Arabic" w:cs="Simplified Arabic"/>
          <w:bCs/>
          <w:color w:val="000000"/>
          <w:sz w:val="28"/>
          <w:szCs w:val="28"/>
          <w:u w:val="single"/>
          <w:rtl/>
        </w:rPr>
        <w:t>للنشر الفوري</w:t>
      </w:r>
    </w:p>
    <w:p w14:paraId="71604C32" w14:textId="77777777" w:rsidR="007200CA" w:rsidRPr="00B57CF4" w:rsidRDefault="007200CA" w:rsidP="007200CA">
      <w:pPr>
        <w:rPr>
          <w:rFonts w:ascii="Simplified Arabic" w:eastAsia="Arial" w:hAnsi="Simplified Arabic" w:cs="Simplified Arabic"/>
          <w:b/>
          <w:color w:val="000000"/>
          <w:sz w:val="28"/>
          <w:szCs w:val="28"/>
          <w:u w:val="single"/>
        </w:rPr>
      </w:pPr>
    </w:p>
    <w:p w14:paraId="063EDD02" w14:textId="799C8B4B" w:rsidR="00104D41" w:rsidRPr="00B57CF4" w:rsidRDefault="000D127E" w:rsidP="00507CA5">
      <w:pPr>
        <w:bidi/>
        <w:rPr>
          <w:rFonts w:ascii="Simplified Arabic" w:hAnsi="Simplified Arabic" w:cs="Simplified Arabic"/>
          <w:bCs/>
          <w:sz w:val="40"/>
          <w:szCs w:val="40"/>
          <w:rtl/>
        </w:rPr>
      </w:pPr>
      <w:r w:rsidRPr="00B57CF4">
        <w:rPr>
          <w:rFonts w:ascii="Simplified Arabic" w:hAnsi="Simplified Arabic" w:cs="Simplified Arabic"/>
          <w:bCs/>
          <w:sz w:val="40"/>
          <w:szCs w:val="40"/>
          <w:rtl/>
        </w:rPr>
        <w:t xml:space="preserve">نصائح القيادة في الصحراء من فورد، الحلقة السادسة: إخراج المركبة </w:t>
      </w:r>
      <w:r w:rsidR="00507CA5">
        <w:rPr>
          <w:rFonts w:ascii="Simplified Arabic" w:hAnsi="Simplified Arabic" w:cs="Simplified Arabic" w:hint="cs"/>
          <w:bCs/>
          <w:sz w:val="40"/>
          <w:szCs w:val="40"/>
          <w:rtl/>
        </w:rPr>
        <w:t>في حالات التغريز</w:t>
      </w:r>
    </w:p>
    <w:p w14:paraId="7D979FBD" w14:textId="77777777" w:rsidR="000235BB" w:rsidRPr="00B57CF4" w:rsidRDefault="000235BB" w:rsidP="00104D41">
      <w:pPr>
        <w:pStyle w:val="ListParagraph"/>
        <w:rPr>
          <w:rFonts w:ascii="Simplified Arabic" w:hAnsi="Simplified Arabic" w:cs="Simplified Arabic"/>
          <w:b/>
          <w:bCs/>
          <w:sz w:val="28"/>
          <w:szCs w:val="28"/>
        </w:rPr>
      </w:pPr>
    </w:p>
    <w:p w14:paraId="3322584F" w14:textId="1921444F" w:rsidR="000235BB" w:rsidRPr="00B57CF4" w:rsidRDefault="000D127E" w:rsidP="000235BB">
      <w:pPr>
        <w:pStyle w:val="ListParagraph"/>
        <w:numPr>
          <w:ilvl w:val="0"/>
          <w:numId w:val="10"/>
        </w:numPr>
        <w:bidi/>
        <w:rPr>
          <w:rFonts w:ascii="Simplified Arabic" w:hAnsi="Simplified Arabic" w:cs="Simplified Arabic"/>
          <w:bCs/>
          <w:sz w:val="28"/>
          <w:szCs w:val="28"/>
          <w:rtl/>
        </w:rPr>
      </w:pPr>
      <w:r w:rsidRPr="00B57CF4">
        <w:rPr>
          <w:rFonts w:ascii="Simplified Arabic" w:hAnsi="Simplified Arabic" w:cs="Simplified Arabic"/>
          <w:sz w:val="28"/>
          <w:szCs w:val="28"/>
          <w:rtl/>
        </w:rPr>
        <w:t xml:space="preserve"> تقدم هذه الحلقة الجديدة النصائح لإخراج المركبة عندما تعلق في الرمال</w:t>
      </w:r>
    </w:p>
    <w:p w14:paraId="7FC89F79" w14:textId="47E65B97" w:rsidR="00104D41" w:rsidRPr="00B57CF4" w:rsidRDefault="00104D41" w:rsidP="000235BB">
      <w:pPr>
        <w:pStyle w:val="ListParagraph"/>
        <w:ind w:firstLine="60"/>
        <w:rPr>
          <w:rFonts w:ascii="Simplified Arabic" w:hAnsi="Simplified Arabic" w:cs="Simplified Arabic"/>
          <w:b/>
          <w:bCs/>
          <w:sz w:val="28"/>
          <w:szCs w:val="28"/>
        </w:rPr>
      </w:pPr>
    </w:p>
    <w:p w14:paraId="4E9AEDB3" w14:textId="4F60DEC7" w:rsidR="00104D41" w:rsidRPr="00B57CF4" w:rsidRDefault="00DC4655" w:rsidP="00F230C3">
      <w:pPr>
        <w:pStyle w:val="ListParagraph"/>
        <w:numPr>
          <w:ilvl w:val="0"/>
          <w:numId w:val="10"/>
        </w:numPr>
        <w:bidi/>
        <w:rPr>
          <w:rFonts w:ascii="Simplified Arabic" w:hAnsi="Simplified Arabic" w:cs="Simplified Arabic"/>
          <w:b/>
          <w:sz w:val="28"/>
          <w:szCs w:val="28"/>
          <w:rtl/>
        </w:rPr>
      </w:pPr>
      <w:r w:rsidRPr="00B57CF4">
        <w:rPr>
          <w:rFonts w:ascii="Simplified Arabic" w:hAnsi="Simplified Arabic" w:cs="Simplified Arabic"/>
          <w:b/>
          <w:sz w:val="28"/>
          <w:szCs w:val="28"/>
          <w:rtl/>
        </w:rPr>
        <w:t>يتولّى مهندسو فورد تقديم السلسلة الأسبوعية من مقاطع الفيديو التي تسلّط الضوء على بيك أب فورد رنجر</w:t>
      </w:r>
    </w:p>
    <w:p w14:paraId="645E2BB5" w14:textId="77777777" w:rsidR="004D63E9" w:rsidRPr="00B57CF4" w:rsidRDefault="004D63E9" w:rsidP="004D63E9">
      <w:pPr>
        <w:pStyle w:val="ListParagraph"/>
        <w:rPr>
          <w:rFonts w:ascii="Simplified Arabic" w:hAnsi="Simplified Arabic" w:cs="Simplified Arabic"/>
          <w:bCs/>
          <w:sz w:val="28"/>
          <w:szCs w:val="28"/>
        </w:rPr>
      </w:pPr>
    </w:p>
    <w:p w14:paraId="043FC2AC" w14:textId="77777777" w:rsidR="004C2A1C" w:rsidRPr="00B57CF4" w:rsidRDefault="004C2A1C" w:rsidP="004C2A1C">
      <w:pPr>
        <w:rPr>
          <w:rFonts w:ascii="Simplified Arabic" w:hAnsi="Simplified Arabic" w:cs="Simplified Arabic"/>
          <w:b/>
          <w:bCs/>
          <w:sz w:val="28"/>
          <w:szCs w:val="28"/>
        </w:rPr>
      </w:pPr>
    </w:p>
    <w:p w14:paraId="03A9043E" w14:textId="27DB1E35" w:rsidR="00DA6057" w:rsidRPr="00B57CF4" w:rsidRDefault="00DC4655" w:rsidP="00DA6057">
      <w:pPr>
        <w:bidi/>
        <w:rPr>
          <w:rFonts w:ascii="Simplified Arabic" w:hAnsi="Simplified Arabic" w:cs="Simplified Arabic"/>
          <w:sz w:val="28"/>
          <w:szCs w:val="28"/>
          <w:rtl/>
        </w:rPr>
      </w:pPr>
      <w:r w:rsidRPr="00B57CF4">
        <w:rPr>
          <w:rFonts w:ascii="Simplified Arabic" w:hAnsi="Simplified Arabic" w:cs="Simplified Arabic"/>
          <w:b/>
          <w:bCs/>
          <w:sz w:val="28"/>
          <w:szCs w:val="28"/>
          <w:rtl/>
        </w:rPr>
        <w:t xml:space="preserve">دبي، الإمارات العربية المتحدة، 19 ديسمبر 2018 </w:t>
      </w:r>
      <w:r w:rsidRPr="00B57CF4">
        <w:rPr>
          <w:rFonts w:ascii="Simplified Arabic" w:hAnsi="Simplified Arabic" w:cs="Simplified Arabic"/>
          <w:bCs/>
          <w:sz w:val="28"/>
          <w:szCs w:val="28"/>
          <w:rtl/>
        </w:rPr>
        <w:t>-</w:t>
      </w:r>
      <w:r w:rsidRPr="00B57CF4">
        <w:rPr>
          <w:rFonts w:ascii="Simplified Arabic" w:hAnsi="Simplified Arabic" w:cs="Simplified Arabic"/>
          <w:sz w:val="28"/>
          <w:szCs w:val="28"/>
          <w:rtl/>
        </w:rPr>
        <w:t xml:space="preserve"> تؤمّن لك القيادة في الصحراء متعة لا توصف ولكن لا مفرّ من أن تعلق مركبتك في الرمال عاجلاً أم آجلاً. سيحدث هذا لا محالة، وهو يحدث حتى مع السائقين الأكثر خبرةً بين الحين والآخر. لا تعرف متى سيحين دورك؛ حينذاك، ستساعدك بالتأكيد معرفة بعض التقنيات الأساسية .</w:t>
      </w:r>
    </w:p>
    <w:p w14:paraId="651857AD" w14:textId="77777777" w:rsidR="00DA6057" w:rsidRPr="00B57CF4" w:rsidRDefault="00DA6057" w:rsidP="00DA6057">
      <w:pPr>
        <w:rPr>
          <w:rFonts w:ascii="Simplified Arabic" w:hAnsi="Simplified Arabic" w:cs="Simplified Arabic"/>
          <w:sz w:val="28"/>
          <w:szCs w:val="28"/>
        </w:rPr>
      </w:pPr>
    </w:p>
    <w:p w14:paraId="41080C5F" w14:textId="59C491C0" w:rsidR="00DA6057" w:rsidRPr="00B57CF4" w:rsidRDefault="00DA6057" w:rsidP="00DA6057">
      <w:pPr>
        <w:bidi/>
        <w:rPr>
          <w:rFonts w:ascii="Simplified Arabic" w:hAnsi="Simplified Arabic" w:cs="Simplified Arabic"/>
          <w:sz w:val="28"/>
          <w:szCs w:val="28"/>
          <w:rtl/>
        </w:rPr>
      </w:pPr>
      <w:r w:rsidRPr="00B57CF4">
        <w:rPr>
          <w:rFonts w:ascii="Simplified Arabic" w:hAnsi="Simplified Arabic" w:cs="Simplified Arabic"/>
          <w:sz w:val="28"/>
          <w:szCs w:val="28"/>
          <w:rtl/>
        </w:rPr>
        <w:t>يتطرّق خبيرا فورد، في الحلقة السادسة من "نصائح القيادة في الصحراء"، إلى بعض نصائح القيادة التي ستساعد السائقين على إخراج مركبتهم بأنفسهم عند التغريز في الرمال.</w:t>
      </w:r>
    </w:p>
    <w:p w14:paraId="4FA927D1" w14:textId="77777777" w:rsidR="00507CA5" w:rsidRDefault="00507CA5" w:rsidP="00DA6057">
      <w:pPr>
        <w:bidi/>
        <w:rPr>
          <w:rFonts w:ascii="Simplified Arabic" w:hAnsi="Simplified Arabic" w:cs="Simplified Arabic"/>
          <w:sz w:val="28"/>
          <w:szCs w:val="28"/>
          <w:rtl/>
        </w:rPr>
      </w:pPr>
    </w:p>
    <w:p w14:paraId="6CCF7772" w14:textId="0598BD77" w:rsidR="00DA6057" w:rsidRPr="00B57CF4" w:rsidRDefault="00DA6057" w:rsidP="00507CA5">
      <w:pPr>
        <w:bidi/>
        <w:rPr>
          <w:rFonts w:ascii="Simplified Arabic" w:hAnsi="Simplified Arabic" w:cs="Simplified Arabic"/>
          <w:sz w:val="28"/>
          <w:szCs w:val="28"/>
          <w:rtl/>
        </w:rPr>
      </w:pPr>
      <w:r w:rsidRPr="00B57CF4">
        <w:rPr>
          <w:rFonts w:ascii="Simplified Arabic" w:hAnsi="Simplified Arabic" w:cs="Simplified Arabic"/>
          <w:sz w:val="28"/>
          <w:szCs w:val="28"/>
          <w:rtl/>
        </w:rPr>
        <w:t>وفي هذا الصدد، قال مايك تشافيز، أحد مقدّمي السلسلة وكبير التقنيين في فريق تطوير المنتجات لدى فورد الشرق الأوسط: "ينبغي أولاً الخروج من المركبة لتقييم زاوية انحدارها، ومدى عمق الرمال وسوء الوضع بشكل عام. وستعرف عندئذ ما يجدر بك القيام به".</w:t>
      </w:r>
    </w:p>
    <w:p w14:paraId="59E4B5FB" w14:textId="77777777" w:rsidR="00DA6057" w:rsidRPr="00B57CF4" w:rsidRDefault="00DA6057" w:rsidP="00DA6057">
      <w:pPr>
        <w:rPr>
          <w:rFonts w:ascii="Simplified Arabic" w:hAnsi="Simplified Arabic" w:cs="Simplified Arabic"/>
          <w:sz w:val="28"/>
          <w:szCs w:val="28"/>
        </w:rPr>
      </w:pPr>
    </w:p>
    <w:p w14:paraId="6E262F92" w14:textId="0614754D" w:rsidR="00DA6057" w:rsidRPr="00B57CF4" w:rsidRDefault="00DA6057" w:rsidP="00DA6057">
      <w:pPr>
        <w:bidi/>
        <w:rPr>
          <w:rFonts w:ascii="Simplified Arabic" w:hAnsi="Simplified Arabic" w:cs="Simplified Arabic"/>
          <w:sz w:val="28"/>
          <w:szCs w:val="28"/>
          <w:rtl/>
        </w:rPr>
      </w:pPr>
      <w:r w:rsidRPr="00B57CF4">
        <w:rPr>
          <w:rFonts w:ascii="Simplified Arabic" w:hAnsi="Simplified Arabic" w:cs="Simplified Arabic"/>
          <w:sz w:val="28"/>
          <w:szCs w:val="28"/>
          <w:rtl/>
        </w:rPr>
        <w:t>وأضاف زميله كريستوف بور، المشرف على قسم هندسة القوى المحرّكة لدى فورد الشرق الأوسط: "إذا كنت تعتقد بأنّك تستطيع الخروج من تلقاء نفسك، فأنت بحاجة إلى معرفة بعض التقنيات للتمكّن من إخراج المركبة من الرمال."</w:t>
      </w:r>
    </w:p>
    <w:p w14:paraId="0DE24DE6" w14:textId="27694F80" w:rsidR="00B57CF4" w:rsidRDefault="00B57CF4" w:rsidP="00DA6057">
      <w:pPr>
        <w:bidi/>
        <w:rPr>
          <w:rFonts w:ascii="Simplified Arabic" w:hAnsi="Simplified Arabic" w:cs="Simplified Arabic"/>
          <w:sz w:val="28"/>
          <w:szCs w:val="28"/>
        </w:rPr>
      </w:pPr>
    </w:p>
    <w:p w14:paraId="49FBE841" w14:textId="36264210" w:rsidR="00DA6057" w:rsidRPr="00B57CF4" w:rsidRDefault="00DA6057" w:rsidP="00B57CF4">
      <w:pPr>
        <w:bidi/>
        <w:rPr>
          <w:rFonts w:ascii="Simplified Arabic" w:hAnsi="Simplified Arabic" w:cs="Simplified Arabic"/>
          <w:sz w:val="28"/>
          <w:szCs w:val="28"/>
          <w:rtl/>
        </w:rPr>
      </w:pPr>
      <w:r w:rsidRPr="00B57CF4">
        <w:rPr>
          <w:rFonts w:ascii="Simplified Arabic" w:hAnsi="Simplified Arabic" w:cs="Simplified Arabic"/>
          <w:sz w:val="28"/>
          <w:szCs w:val="28"/>
          <w:rtl/>
        </w:rPr>
        <w:t>قد يتطلّب ذلك إزالة بعض الرمال من تحت المركبة، أو وضع أشياء تعزّز قدرة الدفع تحت العجلات (منصّات القيادة على الرمال، حصائر أو أغصان الأشجار) من أجل الخروج من المشكلة، أو محاولة الخروج عبر استخدام تقنيات التأرجح، الالتفاف، أو رفع المركبة وملء الفجوة التي تحت العجلات.</w:t>
      </w:r>
    </w:p>
    <w:p w14:paraId="6F94FEF6" w14:textId="77777777" w:rsidR="00DA6057" w:rsidRPr="00B57CF4" w:rsidRDefault="00DA6057" w:rsidP="00DA6057">
      <w:pPr>
        <w:rPr>
          <w:rFonts w:ascii="Simplified Arabic" w:hAnsi="Simplified Arabic" w:cs="Simplified Arabic"/>
          <w:sz w:val="28"/>
          <w:szCs w:val="28"/>
        </w:rPr>
      </w:pPr>
    </w:p>
    <w:p w14:paraId="6009D4F6" w14:textId="63AFAA5E" w:rsidR="00DA6057" w:rsidRPr="00B57CF4" w:rsidRDefault="00DA6057" w:rsidP="00DA6057">
      <w:pPr>
        <w:bidi/>
        <w:rPr>
          <w:rFonts w:ascii="Simplified Arabic" w:hAnsi="Simplified Arabic" w:cs="Simplified Arabic"/>
          <w:sz w:val="28"/>
          <w:szCs w:val="28"/>
          <w:rtl/>
        </w:rPr>
      </w:pPr>
      <w:r w:rsidRPr="00B57CF4">
        <w:rPr>
          <w:rFonts w:ascii="Simplified Arabic" w:hAnsi="Simplified Arabic" w:cs="Simplified Arabic"/>
          <w:sz w:val="28"/>
          <w:szCs w:val="28"/>
          <w:rtl/>
        </w:rPr>
        <w:t xml:space="preserve">يتمّ استخدام تقنية التأرجح في نمط </w:t>
      </w:r>
      <w:r w:rsidRPr="00B57CF4">
        <w:rPr>
          <w:rFonts w:ascii="Simplified Arabic" w:hAnsi="Simplified Arabic" w:cs="Simplified Arabic"/>
          <w:sz w:val="28"/>
          <w:szCs w:val="28"/>
        </w:rPr>
        <w:t>4L</w:t>
      </w:r>
      <w:r w:rsidRPr="00B57CF4">
        <w:rPr>
          <w:rFonts w:ascii="Simplified Arabic" w:hAnsi="Simplified Arabic" w:cs="Simplified Arabic"/>
          <w:sz w:val="28"/>
          <w:szCs w:val="28"/>
          <w:rtl/>
        </w:rPr>
        <w:t>. حيث تستخدم ترس السرعة الأولى وترس الرجوع من أجل تحريك المركبة برفق إلى الأمام والخلف للحصول على مسار انسيابي يساهم في توليد الزخم الذي تحتاج إليه للخروج من الرمال.</w:t>
      </w:r>
    </w:p>
    <w:p w14:paraId="7DC3AA0F" w14:textId="77777777" w:rsidR="00DA6057" w:rsidRPr="00B57CF4" w:rsidRDefault="00DA6057" w:rsidP="00DA6057">
      <w:pPr>
        <w:rPr>
          <w:rFonts w:ascii="Simplified Arabic" w:hAnsi="Simplified Arabic" w:cs="Simplified Arabic"/>
          <w:sz w:val="28"/>
          <w:szCs w:val="28"/>
        </w:rPr>
      </w:pPr>
    </w:p>
    <w:p w14:paraId="743BC8EA" w14:textId="44D3D69F" w:rsidR="00DA6057" w:rsidRPr="00B57CF4" w:rsidRDefault="00DA6057" w:rsidP="00DA6057">
      <w:pPr>
        <w:bidi/>
        <w:rPr>
          <w:rFonts w:ascii="Simplified Arabic" w:hAnsi="Simplified Arabic" w:cs="Simplified Arabic"/>
          <w:sz w:val="28"/>
          <w:szCs w:val="28"/>
          <w:rtl/>
        </w:rPr>
      </w:pPr>
      <w:r w:rsidRPr="00B57CF4">
        <w:rPr>
          <w:rFonts w:ascii="Simplified Arabic" w:hAnsi="Simplified Arabic" w:cs="Simplified Arabic"/>
          <w:sz w:val="28"/>
          <w:szCs w:val="28"/>
          <w:rtl/>
        </w:rPr>
        <w:t xml:space="preserve">أما تقنية الالتفاف، فيتم تطبيقها أيضاً في النمط </w:t>
      </w:r>
      <w:r w:rsidRPr="00B57CF4">
        <w:rPr>
          <w:rFonts w:ascii="Simplified Arabic" w:hAnsi="Simplified Arabic" w:cs="Simplified Arabic"/>
          <w:sz w:val="28"/>
          <w:szCs w:val="28"/>
        </w:rPr>
        <w:t>4L</w:t>
      </w:r>
      <w:r w:rsidRPr="00B57CF4">
        <w:rPr>
          <w:rFonts w:ascii="Simplified Arabic" w:hAnsi="Simplified Arabic" w:cs="Simplified Arabic"/>
          <w:sz w:val="28"/>
          <w:szCs w:val="28"/>
          <w:rtl/>
        </w:rPr>
        <w:t>، وستحتاج إلى اعتماد الترس الأول أو ترس الرجوع (واحرص على تذكّر أن تستخدم قوّة الجاذبية لمصلحتك). حرّك عجلة القيادة من جهة إلى أخرى بالكامل من دون جعل عجلاتك تغزل، وحافظ على سرعة محرّك ثابتة ما بين 1000 و1500 دورة في الدقيقة. تكمن الفكرة في جعل الرمال تتراكم تحت عجلاتك لرفع مركبتك وإخراجها من الرمال. تتطلّب هذه التقنية الصبر الشديد لأنّ تحسين وضع المركبة قد يكون بطيئاً جداً.</w:t>
      </w:r>
    </w:p>
    <w:p w14:paraId="3CBECEE5" w14:textId="77777777" w:rsidR="00DA6057" w:rsidRPr="00B57CF4" w:rsidRDefault="00DA6057" w:rsidP="00DA6057">
      <w:pPr>
        <w:rPr>
          <w:rFonts w:ascii="Simplified Arabic" w:hAnsi="Simplified Arabic" w:cs="Simplified Arabic"/>
          <w:sz w:val="28"/>
          <w:szCs w:val="28"/>
        </w:rPr>
      </w:pPr>
    </w:p>
    <w:p w14:paraId="3497BA43" w14:textId="0E1B9B6C" w:rsidR="00DA6057" w:rsidRPr="00B57CF4" w:rsidRDefault="00DA6057" w:rsidP="00DA6057">
      <w:pPr>
        <w:bidi/>
        <w:rPr>
          <w:rFonts w:ascii="Simplified Arabic" w:hAnsi="Simplified Arabic" w:cs="Simplified Arabic"/>
          <w:sz w:val="28"/>
          <w:szCs w:val="28"/>
          <w:rtl/>
        </w:rPr>
      </w:pPr>
      <w:r w:rsidRPr="00B57CF4">
        <w:rPr>
          <w:rFonts w:ascii="Simplified Arabic" w:hAnsi="Simplified Arabic" w:cs="Simplified Arabic"/>
          <w:sz w:val="28"/>
          <w:szCs w:val="28"/>
          <w:rtl/>
        </w:rPr>
        <w:lastRenderedPageBreak/>
        <w:t>قد تجد نفسك مضطراً إلى رفع المركبة بواسطة الرافعة أو استخدام كيس هوائي لرفع هيكلها</w:t>
      </w:r>
      <w:r w:rsidR="00507CA5">
        <w:rPr>
          <w:rFonts w:ascii="Simplified Arabic" w:hAnsi="Simplified Arabic" w:cs="Simplified Arabic" w:hint="cs"/>
          <w:sz w:val="28"/>
          <w:szCs w:val="28"/>
          <w:rtl/>
        </w:rPr>
        <w:t xml:space="preserve"> </w:t>
      </w:r>
      <w:r w:rsidRPr="00B57CF4">
        <w:rPr>
          <w:rFonts w:ascii="Simplified Arabic" w:hAnsi="Simplified Arabic" w:cs="Simplified Arabic"/>
          <w:sz w:val="28"/>
          <w:szCs w:val="28"/>
          <w:rtl/>
        </w:rPr>
        <w:t>من الرمال قبل ملء الفجوة تحت العجلات بالرمال أو الحجارة أو أيّ شيء آخر قد يعزّز من قدرة الدفع.</w:t>
      </w:r>
    </w:p>
    <w:p w14:paraId="3BD15C8E" w14:textId="77777777" w:rsidR="00DA6057" w:rsidRPr="00B57CF4" w:rsidRDefault="00DA6057" w:rsidP="00DA6057">
      <w:pPr>
        <w:bidi/>
        <w:rPr>
          <w:rFonts w:ascii="Simplified Arabic" w:hAnsi="Simplified Arabic" w:cs="Simplified Arabic"/>
          <w:sz w:val="28"/>
          <w:szCs w:val="28"/>
          <w:rtl/>
        </w:rPr>
      </w:pPr>
      <w:r w:rsidRPr="00B57CF4">
        <w:rPr>
          <w:rFonts w:ascii="Simplified Arabic" w:hAnsi="Simplified Arabic" w:cs="Simplified Arabic"/>
          <w:sz w:val="28"/>
          <w:szCs w:val="28"/>
          <w:rtl/>
        </w:rPr>
        <w:t>وأضاف تشافيز: "سبق أن علقنا جميعنا في الصحراء، وخرجنا من تلك الورطة عاجلاً أم آجلاً، وبمساعدة بعض الأصدقاء في غالب الأحيان، ومع بعض الخبرة، ستخرج من الرمال بكلّ تأكيد.</w:t>
      </w:r>
    </w:p>
    <w:p w14:paraId="3CBD89FC" w14:textId="77777777" w:rsidR="00DA6057" w:rsidRPr="00B57CF4" w:rsidRDefault="00DA6057" w:rsidP="00DA6057">
      <w:pPr>
        <w:rPr>
          <w:rFonts w:ascii="Simplified Arabic" w:hAnsi="Simplified Arabic" w:cs="Simplified Arabic"/>
          <w:sz w:val="28"/>
          <w:szCs w:val="28"/>
        </w:rPr>
      </w:pPr>
    </w:p>
    <w:p w14:paraId="69D8809C" w14:textId="7F13FC28" w:rsidR="00DA6057" w:rsidRPr="00B57CF4" w:rsidRDefault="00DA6057" w:rsidP="00DA6057">
      <w:pPr>
        <w:bidi/>
        <w:rPr>
          <w:rFonts w:ascii="Simplified Arabic" w:hAnsi="Simplified Arabic" w:cs="Simplified Arabic"/>
          <w:sz w:val="28"/>
          <w:szCs w:val="28"/>
          <w:rtl/>
        </w:rPr>
      </w:pPr>
      <w:r w:rsidRPr="00B57CF4">
        <w:rPr>
          <w:rFonts w:ascii="Simplified Arabic" w:hAnsi="Simplified Arabic" w:cs="Simplified Arabic"/>
          <w:sz w:val="28"/>
          <w:szCs w:val="28"/>
          <w:rtl/>
        </w:rPr>
        <w:t>رأيت الكثير من الأشخاص يحاولون الخروج من المأزق عبر استخدام دواسة الوقود. يعتبرون أنّ باستطاعتهم الخروج من الورطة لأنّ سيارتهم مزوّدة بقدرة هائلة. لكنّهم في الواقع لا يندفعون إلى الأمام، بل يغرّزون في الرمال أكثر فأكثر."</w:t>
      </w:r>
    </w:p>
    <w:p w14:paraId="559A0372" w14:textId="77777777" w:rsidR="00DA6057" w:rsidRPr="00B57CF4" w:rsidRDefault="00DA6057" w:rsidP="00DA6057">
      <w:pPr>
        <w:rPr>
          <w:rFonts w:ascii="Simplified Arabic" w:hAnsi="Simplified Arabic" w:cs="Simplified Arabic"/>
          <w:sz w:val="28"/>
          <w:szCs w:val="28"/>
        </w:rPr>
      </w:pPr>
    </w:p>
    <w:p w14:paraId="31CAD663" w14:textId="0AAF1C40" w:rsidR="00DA6057" w:rsidRPr="00B57CF4" w:rsidRDefault="00DA6057" w:rsidP="00DA6057">
      <w:pPr>
        <w:bidi/>
        <w:rPr>
          <w:rFonts w:ascii="Simplified Arabic" w:hAnsi="Simplified Arabic" w:cs="Simplified Arabic"/>
          <w:sz w:val="28"/>
          <w:szCs w:val="28"/>
          <w:rtl/>
        </w:rPr>
      </w:pPr>
      <w:r w:rsidRPr="00B57CF4">
        <w:rPr>
          <w:rFonts w:ascii="Simplified Arabic" w:hAnsi="Simplified Arabic" w:cs="Simplified Arabic"/>
          <w:sz w:val="28"/>
          <w:szCs w:val="28"/>
          <w:rtl/>
        </w:rPr>
        <w:t>واختتم تشافيز بالقول: "لا تنفك القيادة في الصحراء تمنحك دروساً جديدة مرّة بعد مرّة. لا أحد يعلق في الرمال إلى الأبد، فالتغريز مجرّد عقبة مؤقّتة، ومن الممكن تخطّي هذه العقبات مهما كانت".</w:t>
      </w:r>
    </w:p>
    <w:p w14:paraId="10681CB3" w14:textId="77777777" w:rsidR="00DA6057" w:rsidRPr="00B57CF4" w:rsidRDefault="00DA6057" w:rsidP="00DA6057">
      <w:pPr>
        <w:rPr>
          <w:rFonts w:ascii="Simplified Arabic" w:hAnsi="Simplified Arabic" w:cs="Simplified Arabic"/>
          <w:sz w:val="28"/>
          <w:szCs w:val="28"/>
        </w:rPr>
      </w:pPr>
    </w:p>
    <w:p w14:paraId="738EA672" w14:textId="3DDBD160" w:rsidR="004C2A1C" w:rsidRPr="00B57CF4" w:rsidRDefault="00DA6057" w:rsidP="00B57CF4">
      <w:pPr>
        <w:bidi/>
        <w:rPr>
          <w:rFonts w:ascii="Simplified Arabic" w:hAnsi="Simplified Arabic" w:cs="Simplified Arabic"/>
          <w:sz w:val="28"/>
          <w:szCs w:val="28"/>
          <w:rtl/>
        </w:rPr>
      </w:pPr>
      <w:r w:rsidRPr="00B57CF4">
        <w:rPr>
          <w:rFonts w:ascii="Simplified Arabic" w:hAnsi="Simplified Arabic" w:cs="Simplified Arabic"/>
          <w:sz w:val="28"/>
          <w:szCs w:val="28"/>
          <w:rtl/>
        </w:rPr>
        <w:t xml:space="preserve">يمكنك مشاهدة الحلقة السادسة </w:t>
      </w:r>
      <w:r w:rsidR="004F0E26">
        <w:rPr>
          <w:rFonts w:ascii="Simplified Arabic" w:hAnsi="Simplified Arabic" w:cs="Simplified Arabic" w:hint="cs"/>
          <w:sz w:val="28"/>
          <w:szCs w:val="28"/>
          <w:rtl/>
        </w:rPr>
        <w:t xml:space="preserve">والأخيرة </w:t>
      </w:r>
      <w:r w:rsidRPr="00B57CF4">
        <w:rPr>
          <w:rFonts w:ascii="Simplified Arabic" w:hAnsi="Simplified Arabic" w:cs="Simplified Arabic"/>
          <w:sz w:val="28"/>
          <w:szCs w:val="28"/>
          <w:rtl/>
        </w:rPr>
        <w:t xml:space="preserve">من "نصائح القيادة في الصحراء" من فورد عبر الضغط </w:t>
      </w:r>
      <w:hyperlink r:id="rId8" w:history="1">
        <w:r w:rsidRPr="00C06160">
          <w:rPr>
            <w:rStyle w:val="Hyperlink"/>
            <w:rFonts w:ascii="Simplified Arabic" w:hAnsi="Simplified Arabic" w:cs="Simplified Arabic"/>
            <w:sz w:val="28"/>
            <w:szCs w:val="28"/>
            <w:rtl/>
          </w:rPr>
          <w:t>هنا</w:t>
        </w:r>
      </w:hyperlink>
      <w:r w:rsidRPr="00B57CF4">
        <w:rPr>
          <w:rFonts w:ascii="Simplified Arabic" w:hAnsi="Simplified Arabic" w:cs="Simplified Arabic"/>
          <w:sz w:val="28"/>
          <w:szCs w:val="28"/>
          <w:rtl/>
        </w:rPr>
        <w:t xml:space="preserve">، أو مشاهدة كلّ الحلقات عبر الضغط على </w:t>
      </w:r>
      <w:hyperlink r:id="rId9" w:history="1">
        <w:r w:rsidRPr="00C06160">
          <w:rPr>
            <w:rStyle w:val="Hyperlink"/>
            <w:rFonts w:ascii="Simplified Arabic" w:hAnsi="Simplified Arabic" w:cs="Simplified Arabic"/>
            <w:sz w:val="28"/>
            <w:szCs w:val="28"/>
            <w:rtl/>
          </w:rPr>
          <w:t>هذا الرابط</w:t>
        </w:r>
      </w:hyperlink>
      <w:bookmarkStart w:id="0" w:name="_GoBack"/>
      <w:bookmarkEnd w:id="0"/>
      <w:r w:rsidRPr="00B57CF4">
        <w:rPr>
          <w:rFonts w:ascii="Simplified Arabic" w:hAnsi="Simplified Arabic" w:cs="Simplified Arabic"/>
          <w:sz w:val="28"/>
          <w:szCs w:val="28"/>
          <w:rtl/>
        </w:rPr>
        <w:t>.</w:t>
      </w:r>
    </w:p>
    <w:p w14:paraId="6215BB56" w14:textId="77777777" w:rsidR="000235BB" w:rsidRPr="00B57CF4" w:rsidRDefault="000235BB" w:rsidP="000235BB">
      <w:pPr>
        <w:rPr>
          <w:rFonts w:ascii="Simplified Arabic" w:hAnsi="Simplified Arabic" w:cs="Simplified Arabic"/>
          <w:sz w:val="28"/>
          <w:szCs w:val="28"/>
        </w:rPr>
      </w:pPr>
    </w:p>
    <w:p w14:paraId="5ECB7737" w14:textId="2653F77C" w:rsidR="00C168DB" w:rsidRPr="00B57CF4" w:rsidRDefault="00684EAF" w:rsidP="008333A4">
      <w:pPr>
        <w:bidi/>
        <w:rPr>
          <w:rFonts w:ascii="Simplified Arabic" w:hAnsi="Simplified Arabic" w:cs="Simplified Arabic"/>
          <w:sz w:val="28"/>
          <w:szCs w:val="28"/>
          <w:rtl/>
        </w:rPr>
      </w:pPr>
      <w:r w:rsidRPr="00B57CF4">
        <w:rPr>
          <w:rFonts w:ascii="Simplified Arabic" w:hAnsi="Simplified Arabic" w:cs="Simplified Arabic"/>
          <w:color w:val="333333"/>
          <w:sz w:val="28"/>
          <w:szCs w:val="28"/>
          <w:rtl/>
        </w:rPr>
        <w:t> </w:t>
      </w:r>
      <w:bookmarkStart w:id="1" w:name="date"/>
      <w:bookmarkEnd w:id="1"/>
    </w:p>
    <w:p w14:paraId="19B3D27B" w14:textId="014F6B13" w:rsidR="007200CA" w:rsidRPr="00B57CF4" w:rsidRDefault="007200CA" w:rsidP="007200CA">
      <w:pPr>
        <w:bidi/>
        <w:jc w:val="center"/>
        <w:rPr>
          <w:rFonts w:ascii="Simplified Arabic" w:hAnsi="Simplified Arabic" w:cs="Simplified Arabic"/>
          <w:sz w:val="28"/>
          <w:szCs w:val="28"/>
          <w:rtl/>
        </w:rPr>
      </w:pPr>
      <w:r w:rsidRPr="00B57CF4">
        <w:rPr>
          <w:rFonts w:ascii="Simplified Arabic" w:hAnsi="Simplified Arabic" w:cs="Simplified Arabic"/>
          <w:sz w:val="28"/>
          <w:szCs w:val="28"/>
          <w:rtl/>
        </w:rPr>
        <w:t># # #</w:t>
      </w:r>
    </w:p>
    <w:p w14:paraId="1238FBA8" w14:textId="77777777" w:rsidR="00070E42" w:rsidRPr="00B57CF4" w:rsidRDefault="00070E42" w:rsidP="00070E42">
      <w:pPr>
        <w:jc w:val="center"/>
        <w:rPr>
          <w:rFonts w:ascii="Simplified Arabic" w:hAnsi="Simplified Arabic" w:cs="Simplified Arabic"/>
          <w:sz w:val="28"/>
          <w:szCs w:val="28"/>
        </w:rPr>
      </w:pPr>
    </w:p>
    <w:p w14:paraId="496D69EA" w14:textId="1291E2D1" w:rsidR="00835191" w:rsidRPr="00B57CF4" w:rsidRDefault="00070E42" w:rsidP="002460AF">
      <w:pPr>
        <w:autoSpaceDE w:val="0"/>
        <w:autoSpaceDN w:val="0"/>
        <w:bidi/>
        <w:adjustRightInd w:val="0"/>
        <w:rPr>
          <w:rFonts w:ascii="Simplified Arabic" w:hAnsi="Simplified Arabic" w:cs="Simplified Arabic"/>
          <w:sz w:val="28"/>
          <w:szCs w:val="28"/>
          <w:rtl/>
        </w:rPr>
      </w:pPr>
      <w:r w:rsidRPr="00B57CF4">
        <w:rPr>
          <w:rFonts w:ascii="Simplified Arabic" w:hAnsi="Simplified Arabic" w:cs="Simplified Arabic"/>
          <w:sz w:val="28"/>
          <w:szCs w:val="28"/>
          <w:rtl/>
        </w:rPr>
        <w:tab/>
      </w:r>
      <w:r w:rsidRPr="00B57CF4">
        <w:rPr>
          <w:rFonts w:ascii="Simplified Arabic" w:hAnsi="Simplified Arabic" w:cs="Simplified Arabic"/>
          <w:sz w:val="28"/>
          <w:szCs w:val="28"/>
          <w:rtl/>
        </w:rPr>
        <w:tab/>
      </w:r>
      <w:r w:rsidRPr="00B57CF4">
        <w:rPr>
          <w:rFonts w:ascii="Simplified Arabic" w:hAnsi="Simplified Arabic" w:cs="Simplified Arabic"/>
          <w:sz w:val="28"/>
          <w:szCs w:val="28"/>
          <w:rtl/>
        </w:rPr>
        <w:tab/>
      </w:r>
      <w:r w:rsidRPr="00B57CF4">
        <w:rPr>
          <w:rFonts w:ascii="Simplified Arabic" w:hAnsi="Simplified Arabic" w:cs="Simplified Arabic"/>
          <w:sz w:val="28"/>
          <w:szCs w:val="28"/>
          <w:rtl/>
        </w:rPr>
        <w:tab/>
      </w:r>
      <w:r w:rsidRPr="00B57CF4">
        <w:rPr>
          <w:rFonts w:ascii="Simplified Arabic" w:hAnsi="Simplified Arabic" w:cs="Simplified Arabic"/>
          <w:sz w:val="28"/>
          <w:szCs w:val="28"/>
          <w:rtl/>
        </w:rPr>
        <w:tab/>
      </w:r>
    </w:p>
    <w:p w14:paraId="64C704BB" w14:textId="77777777" w:rsidR="00835191" w:rsidRPr="00B57CF4" w:rsidRDefault="00835191" w:rsidP="00835191">
      <w:pPr>
        <w:bidi/>
        <w:rPr>
          <w:rFonts w:ascii="Simplified Arabic" w:hAnsi="Simplified Arabic" w:cs="Simplified Arabic"/>
          <w:b/>
          <w:bCs/>
          <w:i/>
          <w:iCs/>
          <w:sz w:val="20"/>
          <w:szCs w:val="20"/>
          <w:rtl/>
        </w:rPr>
      </w:pPr>
      <w:r w:rsidRPr="00B57CF4">
        <w:rPr>
          <w:rFonts w:ascii="Simplified Arabic" w:hAnsi="Simplified Arabic" w:cs="Simplified Arabic"/>
          <w:b/>
          <w:bCs/>
          <w:i/>
          <w:iCs/>
          <w:sz w:val="20"/>
          <w:szCs w:val="20"/>
          <w:rtl/>
        </w:rPr>
        <w:t>نبذة عن شركة فورد موتور كومباني</w:t>
      </w:r>
    </w:p>
    <w:p w14:paraId="72897427" w14:textId="1EC44801" w:rsidR="0061602D" w:rsidRPr="00B57CF4" w:rsidRDefault="001774D2" w:rsidP="0061602D">
      <w:pPr>
        <w:bidi/>
        <w:rPr>
          <w:rFonts w:ascii="Simplified Arabic" w:hAnsi="Simplified Arabic" w:cs="Simplified Arabic"/>
          <w:i/>
          <w:sz w:val="20"/>
          <w:szCs w:val="20"/>
          <w:rtl/>
        </w:rPr>
      </w:pPr>
      <w:r w:rsidRPr="00B57CF4">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200,000 موظف في كافة أرجاء العالم. لمزيد من المعلومات حول فورد ومنتجاتها وشركة فورد موتور كريديت، يرجى زيارة الموقع الإلكتروني</w:t>
      </w:r>
      <w:r w:rsidRPr="00B57CF4">
        <w:rPr>
          <w:rFonts w:ascii="Simplified Arabic" w:hAnsi="Simplified Arabic" w:cs="Simplified Arabic"/>
          <w:i/>
          <w:sz w:val="20"/>
          <w:szCs w:val="20"/>
          <w:rtl/>
        </w:rPr>
        <w:t xml:space="preserve"> </w:t>
      </w:r>
      <w:hyperlink r:id="rId10" w:history="1">
        <w:r w:rsidRPr="00B57CF4">
          <w:rPr>
            <w:rStyle w:val="Hyperlink"/>
            <w:rFonts w:ascii="Simplified Arabic" w:hAnsi="Simplified Arabic" w:cs="Simplified Arabic"/>
            <w:i/>
            <w:sz w:val="20"/>
            <w:szCs w:val="20"/>
          </w:rPr>
          <w:t>www.corporate.ford.com</w:t>
        </w:r>
      </w:hyperlink>
      <w:r w:rsidRPr="00B57CF4">
        <w:rPr>
          <w:rStyle w:val="Hyperlink"/>
          <w:rFonts w:ascii="Simplified Arabic" w:hAnsi="Simplified Arabic" w:cs="Simplified Arabic"/>
          <w:i/>
          <w:sz w:val="20"/>
          <w:szCs w:val="20"/>
        </w:rPr>
        <w:t>.</w:t>
      </w:r>
      <w:r w:rsidRPr="00B57CF4">
        <w:rPr>
          <w:rStyle w:val="Hyperlink"/>
          <w:rFonts w:ascii="Simplified Arabic" w:hAnsi="Simplified Arabic" w:cs="Simplified Arabic"/>
          <w:i/>
          <w:sz w:val="20"/>
          <w:szCs w:val="20"/>
          <w:rtl/>
        </w:rPr>
        <w:br/>
      </w:r>
      <w:bookmarkStart w:id="2" w:name="begin"/>
      <w:bookmarkEnd w:id="2"/>
    </w:p>
    <w:p w14:paraId="6C835621" w14:textId="6DCB82FC" w:rsidR="00861BDF" w:rsidRPr="00B57CF4" w:rsidRDefault="00835191" w:rsidP="0061602D">
      <w:pPr>
        <w:bidi/>
        <w:rPr>
          <w:rFonts w:ascii="Simplified Arabic" w:hAnsi="Simplified Arabic" w:cs="Simplified Arabic"/>
          <w:i/>
          <w:sz w:val="20"/>
          <w:szCs w:val="20"/>
          <w:rtl/>
        </w:rPr>
      </w:pPr>
      <w:r w:rsidRPr="00B57CF4">
        <w:rPr>
          <w:rFonts w:ascii="Simplified Arabic" w:hAnsi="Simplified Arabic" w:cs="Simplified Arabic"/>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11" w:history="1">
        <w:r w:rsidRPr="00B57CF4">
          <w:rPr>
            <w:rStyle w:val="Hyperlink"/>
            <w:rFonts w:ascii="Simplified Arabic" w:hAnsi="Simplified Arabic" w:cs="Simplified Arabic"/>
            <w:i/>
            <w:iCs/>
            <w:sz w:val="20"/>
            <w:szCs w:val="20"/>
            <w:rtl/>
          </w:rPr>
          <w:t xml:space="preserve"> </w:t>
        </w:r>
        <w:r w:rsidRPr="00B57CF4">
          <w:rPr>
            <w:rStyle w:val="Hyperlink"/>
            <w:rFonts w:ascii="Simplified Arabic" w:hAnsi="Simplified Arabic" w:cs="Simplified Arabic"/>
            <w:i/>
            <w:iCs/>
            <w:sz w:val="20"/>
            <w:szCs w:val="20"/>
          </w:rPr>
          <w:t>www.me.ford.com</w:t>
        </w:r>
      </w:hyperlink>
      <w:r w:rsidRPr="00B57CF4">
        <w:rPr>
          <w:rFonts w:ascii="Simplified Arabic" w:hAnsi="Simplified Arabic" w:cs="Simplified Arabic"/>
          <w:sz w:val="20"/>
          <w:szCs w:val="20"/>
        </w:rPr>
        <w:t>.</w:t>
      </w:r>
      <w:r w:rsidRPr="00B57CF4">
        <w:rPr>
          <w:rFonts w:ascii="Simplified Arabic" w:hAnsi="Simplified Arabic" w:cs="Simplified Arabic"/>
          <w:i/>
          <w:sz w:val="20"/>
          <w:szCs w:val="20"/>
          <w:rtl/>
        </w:rPr>
        <w:br/>
      </w:r>
      <w:r w:rsidRPr="00B57CF4">
        <w:rPr>
          <w:rFonts w:ascii="Simplified Arabic" w:hAnsi="Simplified Arabic" w:cs="Simplified Arabic"/>
          <w:i/>
          <w:sz w:val="20"/>
          <w:szCs w:val="20"/>
          <w:rtl/>
        </w:rPr>
        <w:br/>
      </w:r>
      <w:r w:rsidRPr="00B57CF4">
        <w:rPr>
          <w:rFonts w:ascii="Simplified Arabic" w:hAnsi="Simplified Arabic" w:cs="Simplified Arabic"/>
          <w:iCs/>
          <w:sz w:val="2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p>
    <w:p w14:paraId="57F28432" w14:textId="77777777" w:rsidR="00835191" w:rsidRPr="00B57CF4" w:rsidRDefault="00835191" w:rsidP="00861BDF">
      <w:pPr>
        <w:rPr>
          <w:rFonts w:ascii="Simplified Arabic" w:hAnsi="Simplified Arabic" w:cs="Simplified Arabic"/>
          <w:i/>
          <w:sz w:val="20"/>
          <w:szCs w:val="20"/>
        </w:rPr>
      </w:pPr>
    </w:p>
    <w:p w14:paraId="15A2745D" w14:textId="77777777" w:rsidR="00D93E13" w:rsidRPr="00B57CF4" w:rsidRDefault="00D93E13" w:rsidP="00070E42">
      <w:pPr>
        <w:rPr>
          <w:rFonts w:ascii="Simplified Arabic" w:hAnsi="Simplified Arabic" w:cs="Simplified Arabic"/>
          <w:sz w:val="20"/>
          <w:szCs w:val="20"/>
        </w:rPr>
      </w:pPr>
    </w:p>
    <w:tbl>
      <w:tblPr>
        <w:bidiVisual/>
        <w:tblW w:w="10428" w:type="dxa"/>
        <w:tblLayout w:type="fixed"/>
        <w:tblLook w:val="0000" w:firstRow="0" w:lastRow="0" w:firstColumn="0" w:lastColumn="0" w:noHBand="0" w:noVBand="0"/>
      </w:tblPr>
      <w:tblGrid>
        <w:gridCol w:w="1188"/>
        <w:gridCol w:w="3720"/>
        <w:gridCol w:w="1139"/>
        <w:gridCol w:w="4381"/>
      </w:tblGrid>
      <w:tr w:rsidR="00F943A2" w:rsidRPr="00B57CF4" w14:paraId="25B3D686" w14:textId="77777777" w:rsidTr="004F0E26">
        <w:trPr>
          <w:trHeight w:val="490"/>
        </w:trPr>
        <w:tc>
          <w:tcPr>
            <w:tcW w:w="1188" w:type="dxa"/>
          </w:tcPr>
          <w:p w14:paraId="1456D679" w14:textId="77777777" w:rsidR="00D93E13" w:rsidRPr="00B57CF4" w:rsidRDefault="00D93E13" w:rsidP="0023021D">
            <w:pPr>
              <w:bidi/>
              <w:rPr>
                <w:rFonts w:ascii="Simplified Arabic" w:eastAsia="Times New Roman" w:hAnsi="Simplified Arabic" w:cs="Simplified Arabic"/>
                <w:sz w:val="20"/>
                <w:szCs w:val="20"/>
                <w:rtl/>
              </w:rPr>
            </w:pPr>
            <w:r w:rsidRPr="00B57CF4">
              <w:rPr>
                <w:rFonts w:ascii="Simplified Arabic" w:hAnsi="Simplified Arabic" w:cs="Simplified Arabic"/>
                <w:b/>
                <w:bCs/>
                <w:iCs/>
                <w:sz w:val="20"/>
                <w:szCs w:val="20"/>
                <w:rtl/>
              </w:rPr>
              <w:t>جهات الاتصال:</w:t>
            </w:r>
          </w:p>
        </w:tc>
        <w:tc>
          <w:tcPr>
            <w:tcW w:w="3720" w:type="dxa"/>
          </w:tcPr>
          <w:p w14:paraId="626EACC2" w14:textId="77777777" w:rsidR="00D93E13" w:rsidRPr="00B57CF4" w:rsidRDefault="00D93E13" w:rsidP="0023021D">
            <w:pPr>
              <w:bidi/>
              <w:rPr>
                <w:rFonts w:ascii="Simplified Arabic" w:eastAsia="Times New Roman" w:hAnsi="Simplified Arabic" w:cs="Simplified Arabic"/>
                <w:sz w:val="20"/>
                <w:szCs w:val="20"/>
                <w:rtl/>
              </w:rPr>
            </w:pPr>
            <w:r w:rsidRPr="00B57CF4">
              <w:rPr>
                <w:rFonts w:ascii="Simplified Arabic" w:hAnsi="Simplified Arabic" w:cs="Simplified Arabic"/>
                <w:sz w:val="20"/>
                <w:szCs w:val="20"/>
                <w:rtl/>
              </w:rPr>
              <w:t>سوسن نيغوصيان</w:t>
            </w:r>
          </w:p>
          <w:p w14:paraId="4AE66F49" w14:textId="77777777" w:rsidR="00D93E13" w:rsidRPr="00B57CF4" w:rsidRDefault="00D93E13" w:rsidP="0023021D">
            <w:pPr>
              <w:bidi/>
              <w:rPr>
                <w:rFonts w:ascii="Simplified Arabic" w:eastAsia="Times New Roman" w:hAnsi="Simplified Arabic" w:cs="Simplified Arabic"/>
                <w:sz w:val="20"/>
                <w:szCs w:val="20"/>
                <w:rtl/>
              </w:rPr>
            </w:pPr>
            <w:r w:rsidRPr="00B57CF4">
              <w:rPr>
                <w:rFonts w:ascii="Simplified Arabic" w:hAnsi="Simplified Arabic" w:cs="Simplified Arabic"/>
                <w:sz w:val="20"/>
                <w:szCs w:val="20"/>
                <w:rtl/>
              </w:rPr>
              <w:t>الشؤون الإعلامية في الشرق الأوسط وشمال أفريقيا</w:t>
            </w:r>
          </w:p>
          <w:p w14:paraId="05481113" w14:textId="77777777" w:rsidR="00D93E13" w:rsidRPr="00B57CF4" w:rsidRDefault="00D93E13" w:rsidP="0023021D">
            <w:pPr>
              <w:bidi/>
              <w:rPr>
                <w:rFonts w:ascii="Simplified Arabic" w:eastAsia="Times New Roman" w:hAnsi="Simplified Arabic" w:cs="Simplified Arabic"/>
                <w:sz w:val="20"/>
                <w:szCs w:val="20"/>
                <w:rtl/>
              </w:rPr>
            </w:pPr>
            <w:r w:rsidRPr="00B57CF4">
              <w:rPr>
                <w:rFonts w:ascii="Simplified Arabic" w:hAnsi="Simplified Arabic" w:cs="Simplified Arabic"/>
                <w:sz w:val="20"/>
                <w:szCs w:val="20"/>
                <w:rtl/>
              </w:rPr>
              <w:t>فورد الشرق الأوسط وأفريقيا</w:t>
            </w:r>
          </w:p>
        </w:tc>
        <w:tc>
          <w:tcPr>
            <w:tcW w:w="1139" w:type="dxa"/>
          </w:tcPr>
          <w:p w14:paraId="38C3B94E" w14:textId="77777777" w:rsidR="00D93E13" w:rsidRPr="00B57CF4" w:rsidRDefault="00D93E13" w:rsidP="0023021D">
            <w:pPr>
              <w:rPr>
                <w:rFonts w:ascii="Simplified Arabic" w:eastAsia="Times New Roman" w:hAnsi="Simplified Arabic" w:cs="Simplified Arabic"/>
                <w:sz w:val="20"/>
                <w:szCs w:val="20"/>
              </w:rPr>
            </w:pPr>
          </w:p>
        </w:tc>
        <w:tc>
          <w:tcPr>
            <w:tcW w:w="4381" w:type="dxa"/>
          </w:tcPr>
          <w:p w14:paraId="47A8B00A" w14:textId="77777777" w:rsidR="00D93E13" w:rsidRPr="00B57CF4" w:rsidRDefault="00D93E13" w:rsidP="0023021D">
            <w:pPr>
              <w:bidi/>
              <w:rPr>
                <w:rFonts w:ascii="Simplified Arabic" w:eastAsia="Times New Roman" w:hAnsi="Simplified Arabic" w:cs="Simplified Arabic"/>
                <w:sz w:val="20"/>
                <w:szCs w:val="20"/>
                <w:rtl/>
              </w:rPr>
            </w:pPr>
            <w:r w:rsidRPr="00B57CF4">
              <w:rPr>
                <w:rFonts w:ascii="Simplified Arabic" w:hAnsi="Simplified Arabic" w:cs="Simplified Arabic"/>
                <w:sz w:val="20"/>
                <w:szCs w:val="20"/>
                <w:rtl/>
              </w:rPr>
              <w:t>رشا غانم</w:t>
            </w:r>
          </w:p>
          <w:p w14:paraId="2D764D25" w14:textId="77777777" w:rsidR="00D93E13" w:rsidRPr="00B57CF4" w:rsidRDefault="00D93E13" w:rsidP="0023021D">
            <w:pPr>
              <w:bidi/>
              <w:rPr>
                <w:rFonts w:ascii="Simplified Arabic" w:eastAsia="Times New Roman" w:hAnsi="Simplified Arabic" w:cs="Simplified Arabic"/>
                <w:sz w:val="20"/>
                <w:szCs w:val="20"/>
                <w:rtl/>
              </w:rPr>
            </w:pPr>
            <w:r w:rsidRPr="00B57CF4">
              <w:rPr>
                <w:rFonts w:ascii="Simplified Arabic" w:hAnsi="Simplified Arabic" w:cs="Simplified Arabic"/>
                <w:sz w:val="20"/>
                <w:szCs w:val="20"/>
                <w:rtl/>
              </w:rPr>
              <w:t xml:space="preserve"> أصداء، بيرسون مارستيلر</w:t>
            </w:r>
          </w:p>
          <w:p w14:paraId="2E7A524B" w14:textId="77777777" w:rsidR="00D93E13" w:rsidRPr="00B57CF4" w:rsidRDefault="00D93E13" w:rsidP="0023021D">
            <w:pPr>
              <w:bidi/>
              <w:rPr>
                <w:rFonts w:ascii="Simplified Arabic" w:eastAsia="Times New Roman" w:hAnsi="Simplified Arabic" w:cs="Simplified Arabic"/>
                <w:sz w:val="20"/>
                <w:szCs w:val="20"/>
                <w:rtl/>
              </w:rPr>
            </w:pPr>
            <w:r w:rsidRPr="00B57CF4">
              <w:rPr>
                <w:rFonts w:ascii="Simplified Arabic" w:hAnsi="Simplified Arabic" w:cs="Simplified Arabic"/>
                <w:sz w:val="20"/>
                <w:szCs w:val="20"/>
                <w:cs/>
              </w:rPr>
              <w:t>‎</w:t>
            </w:r>
            <w:r w:rsidRPr="00B57CF4">
              <w:rPr>
                <w:rFonts w:ascii="Simplified Arabic" w:hAnsi="Simplified Arabic" w:cs="Simplified Arabic"/>
                <w:sz w:val="20"/>
                <w:szCs w:val="20"/>
                <w:rtl/>
                <w:cs/>
              </w:rPr>
              <w:t>971-4-4507600</w:t>
            </w:r>
          </w:p>
        </w:tc>
      </w:tr>
      <w:tr w:rsidR="00D93E13" w:rsidRPr="00B57CF4" w14:paraId="10D0A491" w14:textId="77777777" w:rsidTr="004F0E26">
        <w:tc>
          <w:tcPr>
            <w:tcW w:w="1188" w:type="dxa"/>
          </w:tcPr>
          <w:p w14:paraId="7F398CE5" w14:textId="77777777" w:rsidR="00D93E13" w:rsidRPr="00B57CF4" w:rsidRDefault="00D93E13" w:rsidP="0023021D">
            <w:pPr>
              <w:rPr>
                <w:rFonts w:ascii="Simplified Arabic" w:eastAsia="Times New Roman" w:hAnsi="Simplified Arabic" w:cs="Simplified Arabic"/>
                <w:color w:val="000000"/>
                <w:sz w:val="20"/>
                <w:szCs w:val="20"/>
              </w:rPr>
            </w:pPr>
          </w:p>
        </w:tc>
        <w:tc>
          <w:tcPr>
            <w:tcW w:w="3720" w:type="dxa"/>
          </w:tcPr>
          <w:p w14:paraId="5DDF3290" w14:textId="77777777" w:rsidR="00D93E13" w:rsidRPr="00B57CF4" w:rsidRDefault="00D93E13" w:rsidP="0023021D">
            <w:pPr>
              <w:bidi/>
              <w:rPr>
                <w:rFonts w:ascii="Simplified Arabic" w:eastAsia="Times New Roman" w:hAnsi="Simplified Arabic" w:cs="Simplified Arabic"/>
                <w:color w:val="000000"/>
                <w:sz w:val="20"/>
                <w:szCs w:val="20"/>
                <w:rtl/>
              </w:rPr>
            </w:pPr>
            <w:r w:rsidRPr="00B57CF4">
              <w:rPr>
                <w:rFonts w:ascii="Simplified Arabic" w:hAnsi="Simplified Arabic" w:cs="Simplified Arabic"/>
                <w:color w:val="000000"/>
                <w:sz w:val="20"/>
                <w:szCs w:val="20"/>
                <w:cs/>
              </w:rPr>
              <w:t>‎</w:t>
            </w:r>
            <w:r w:rsidRPr="00B57CF4">
              <w:rPr>
                <w:rFonts w:ascii="Simplified Arabic" w:hAnsi="Simplified Arabic" w:cs="Simplified Arabic"/>
                <w:color w:val="000000"/>
                <w:sz w:val="20"/>
                <w:szCs w:val="20"/>
                <w:rtl/>
                <w:cs/>
              </w:rPr>
              <w:t>971-4-356-6368</w:t>
            </w:r>
          </w:p>
        </w:tc>
        <w:tc>
          <w:tcPr>
            <w:tcW w:w="1139" w:type="dxa"/>
          </w:tcPr>
          <w:p w14:paraId="56A3A470" w14:textId="77777777" w:rsidR="00D93E13" w:rsidRPr="00B57CF4" w:rsidRDefault="00D93E13" w:rsidP="0023021D">
            <w:pPr>
              <w:rPr>
                <w:rFonts w:ascii="Simplified Arabic" w:eastAsia="Times New Roman" w:hAnsi="Simplified Arabic" w:cs="Simplified Arabic"/>
                <w:color w:val="000000"/>
                <w:sz w:val="20"/>
                <w:szCs w:val="20"/>
              </w:rPr>
            </w:pPr>
          </w:p>
        </w:tc>
        <w:tc>
          <w:tcPr>
            <w:tcW w:w="4381" w:type="dxa"/>
          </w:tcPr>
          <w:p w14:paraId="5EE84CA1" w14:textId="77777777" w:rsidR="00D93E13" w:rsidRPr="00B57CF4" w:rsidRDefault="00DF1B94" w:rsidP="0023021D">
            <w:pPr>
              <w:bidi/>
              <w:rPr>
                <w:rFonts w:ascii="Simplified Arabic" w:eastAsia="Times New Roman" w:hAnsi="Simplified Arabic" w:cs="Simplified Arabic"/>
                <w:color w:val="000000"/>
                <w:sz w:val="20"/>
                <w:szCs w:val="20"/>
                <w:rtl/>
              </w:rPr>
            </w:pPr>
            <w:hyperlink r:id="rId12" w:history="1">
              <w:r w:rsidR="00B60FC8" w:rsidRPr="00B57CF4">
                <w:rPr>
                  <w:rFonts w:ascii="Simplified Arabic" w:hAnsi="Simplified Arabic" w:cs="Simplified Arabic"/>
                  <w:color w:val="0000FF"/>
                  <w:sz w:val="20"/>
                  <w:szCs w:val="20"/>
                  <w:u w:val="single"/>
                </w:rPr>
                <w:t>rasha.ghanem@bm.com</w:t>
              </w:r>
            </w:hyperlink>
          </w:p>
        </w:tc>
      </w:tr>
      <w:tr w:rsidR="00D93E13" w:rsidRPr="00B57CF4" w14:paraId="59DA78FE" w14:textId="77777777" w:rsidTr="004F0E26">
        <w:tc>
          <w:tcPr>
            <w:tcW w:w="1188" w:type="dxa"/>
          </w:tcPr>
          <w:p w14:paraId="2F460D9E" w14:textId="77777777" w:rsidR="00D93E13" w:rsidRPr="00B57CF4" w:rsidRDefault="00D93E13" w:rsidP="0023021D">
            <w:pPr>
              <w:rPr>
                <w:rFonts w:ascii="Simplified Arabic" w:eastAsia="Times New Roman" w:hAnsi="Simplified Arabic" w:cs="Simplified Arabic"/>
                <w:color w:val="000000"/>
                <w:sz w:val="20"/>
                <w:szCs w:val="20"/>
              </w:rPr>
            </w:pPr>
          </w:p>
        </w:tc>
        <w:tc>
          <w:tcPr>
            <w:tcW w:w="3720" w:type="dxa"/>
          </w:tcPr>
          <w:p w14:paraId="2D85300E" w14:textId="77777777" w:rsidR="00D93E13" w:rsidRPr="00B57CF4" w:rsidRDefault="00DF1B94" w:rsidP="0023021D">
            <w:pPr>
              <w:bidi/>
              <w:rPr>
                <w:rFonts w:ascii="Simplified Arabic" w:eastAsia="Times New Roman" w:hAnsi="Simplified Arabic" w:cs="Simplified Arabic"/>
                <w:color w:val="000000"/>
                <w:sz w:val="20"/>
                <w:szCs w:val="20"/>
                <w:rtl/>
              </w:rPr>
            </w:pPr>
            <w:hyperlink r:id="rId13" w:history="1">
              <w:r w:rsidR="00B60FC8" w:rsidRPr="00B57CF4">
                <w:rPr>
                  <w:rFonts w:ascii="Simplified Arabic" w:hAnsi="Simplified Arabic" w:cs="Simplified Arabic"/>
                  <w:color w:val="0000FF"/>
                  <w:sz w:val="20"/>
                  <w:szCs w:val="20"/>
                  <w:u w:val="single"/>
                </w:rPr>
                <w:t>snigogho@ford.com</w:t>
              </w:r>
            </w:hyperlink>
          </w:p>
        </w:tc>
        <w:tc>
          <w:tcPr>
            <w:tcW w:w="1139" w:type="dxa"/>
          </w:tcPr>
          <w:p w14:paraId="699151C4" w14:textId="77777777" w:rsidR="00D93E13" w:rsidRPr="00B57CF4" w:rsidRDefault="00D93E13" w:rsidP="0023021D">
            <w:pPr>
              <w:rPr>
                <w:rFonts w:ascii="Simplified Arabic" w:eastAsia="Times New Roman" w:hAnsi="Simplified Arabic" w:cs="Simplified Arabic"/>
                <w:color w:val="000000"/>
                <w:sz w:val="20"/>
                <w:szCs w:val="20"/>
                <w:u w:val="single"/>
              </w:rPr>
            </w:pPr>
          </w:p>
        </w:tc>
        <w:tc>
          <w:tcPr>
            <w:tcW w:w="4381" w:type="dxa"/>
          </w:tcPr>
          <w:p w14:paraId="06FAAD64" w14:textId="77777777" w:rsidR="00D93E13" w:rsidRPr="00B57CF4" w:rsidRDefault="00D93E13" w:rsidP="0023021D">
            <w:pPr>
              <w:rPr>
                <w:rFonts w:ascii="Simplified Arabic" w:eastAsia="Times New Roman" w:hAnsi="Simplified Arabic" w:cs="Simplified Arabic"/>
                <w:color w:val="000000"/>
                <w:sz w:val="20"/>
                <w:szCs w:val="20"/>
              </w:rPr>
            </w:pPr>
          </w:p>
        </w:tc>
      </w:tr>
    </w:tbl>
    <w:p w14:paraId="2D6093CC" w14:textId="77777777" w:rsidR="00467DCC" w:rsidRPr="00B57CF4" w:rsidRDefault="00467DCC" w:rsidP="00070E42">
      <w:pPr>
        <w:rPr>
          <w:rFonts w:ascii="Simplified Arabic" w:hAnsi="Simplified Arabic" w:cs="Simplified Arabic"/>
          <w:sz w:val="20"/>
          <w:szCs w:val="20"/>
        </w:rPr>
      </w:pPr>
    </w:p>
    <w:sectPr w:rsidR="00467DCC" w:rsidRPr="00B57CF4" w:rsidSect="004F0E26">
      <w:footerReference w:type="default" r:id="rId14"/>
      <w:headerReference w:type="first" r:id="rId15"/>
      <w:footerReference w:type="first" r:id="rId16"/>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9E67" w14:textId="77777777" w:rsidR="00DF1B94" w:rsidRDefault="00DF1B94" w:rsidP="00070E42">
      <w:r>
        <w:separator/>
      </w:r>
    </w:p>
  </w:endnote>
  <w:endnote w:type="continuationSeparator" w:id="0">
    <w:p w14:paraId="1820A5D3" w14:textId="77777777" w:rsidR="00DF1B94" w:rsidRDefault="00DF1B94"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altName w:val="Times New Roman"/>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6B5F" w14:textId="77777777" w:rsidR="0023021D" w:rsidRPr="00B57CF4" w:rsidRDefault="0023021D" w:rsidP="006C6EAD">
    <w:pPr>
      <w:pStyle w:val="Footer"/>
      <w:bidi/>
      <w:jc w:val="center"/>
      <w:rPr>
        <w:rFonts w:ascii="Times New Roman" w:hAnsi="Times New Roman" w:cs="Times New Roman"/>
        <w:iCs/>
        <w:sz w:val="18"/>
        <w:szCs w:val="18"/>
        <w:rtl/>
      </w:rPr>
    </w:pPr>
    <w:r w:rsidRPr="00B57CF4">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B57CF4">
        <w:rPr>
          <w:rStyle w:val="Hyperlink"/>
          <w:rFonts w:ascii="Times New Roman" w:hAnsi="Times New Roman" w:cs="Times New Roman"/>
          <w:sz w:val="18"/>
          <w:szCs w:val="18"/>
          <w:rtl/>
        </w:rPr>
        <w:t xml:space="preserve"> </w:t>
      </w:r>
      <w:r w:rsidRPr="00B57CF4">
        <w:rPr>
          <w:rStyle w:val="Hyperlink"/>
          <w:rFonts w:ascii="Times New Roman" w:hAnsi="Times New Roman" w:cs="Times New Roman"/>
          <w:sz w:val="18"/>
          <w:szCs w:val="18"/>
        </w:rPr>
        <w:t>www.media.ford.com</w:t>
      </w:r>
    </w:hyperlink>
    <w:r w:rsidRPr="00B57CF4">
      <w:rPr>
        <w:rFonts w:ascii="Times New Roman" w:hAnsi="Times New Roman" w:cs="Times New Roman"/>
        <w:sz w:val="18"/>
        <w:szCs w:val="18"/>
      </w:rPr>
      <w:t>.</w:t>
    </w:r>
    <w:r w:rsidRPr="00B57CF4">
      <w:rPr>
        <w:rFonts w:ascii="Times New Roman" w:hAnsi="Times New Roman" w:cs="Times New Roman"/>
        <w:sz w:val="18"/>
        <w:szCs w:val="18"/>
        <w:rtl/>
      </w:rPr>
      <w:t xml:space="preserve">  </w:t>
    </w:r>
    <w:r w:rsidRPr="00B57CF4">
      <w:rPr>
        <w:rFonts w:ascii="Times New Roman" w:hAnsi="Times New Roman" w:cs="Times New Roman"/>
        <w:sz w:val="18"/>
        <w:szCs w:val="18"/>
        <w:rtl/>
      </w:rPr>
      <w:br/>
      <w:t>وندعوكم لمتابعتنا عبر موقع</w:t>
    </w:r>
    <w:hyperlink r:id="rId2" w:history="1">
      <w:r w:rsidRPr="00B57CF4">
        <w:rPr>
          <w:rStyle w:val="Hyperlink"/>
          <w:rFonts w:ascii="Times New Roman" w:hAnsi="Times New Roman" w:cs="Times New Roman"/>
          <w:iCs/>
          <w:sz w:val="18"/>
          <w:szCs w:val="18"/>
          <w:rtl/>
        </w:rPr>
        <w:t xml:space="preserve"> </w:t>
      </w:r>
      <w:r w:rsidRPr="00B57CF4">
        <w:rPr>
          <w:rStyle w:val="Hyperlink"/>
          <w:rFonts w:ascii="Times New Roman" w:hAnsi="Times New Roman" w:cs="Times New Roman"/>
          <w:iCs/>
          <w:sz w:val="18"/>
          <w:szCs w:val="18"/>
        </w:rPr>
        <w:t>www.facebook.com/fordmiddleeast</w:t>
      </w:r>
    </w:hyperlink>
    <w:r w:rsidRPr="00B57CF4">
      <w:rPr>
        <w:rFonts w:ascii="Times New Roman" w:hAnsi="Times New Roman" w:cs="Times New Roman"/>
        <w:sz w:val="18"/>
        <w:szCs w:val="18"/>
        <w:rtl/>
      </w:rPr>
      <w:t xml:space="preserve">، </w:t>
    </w:r>
    <w:hyperlink r:id="rId3" w:history="1">
      <w:r w:rsidRPr="00B57CF4">
        <w:rPr>
          <w:rStyle w:val="Hyperlink"/>
          <w:rFonts w:ascii="Times New Roman" w:hAnsi="Times New Roman" w:cs="Times New Roman"/>
          <w:iCs/>
          <w:sz w:val="18"/>
          <w:szCs w:val="18"/>
        </w:rPr>
        <w:t>www.twitter.com/fordmiddleeast</w:t>
      </w:r>
    </w:hyperlink>
    <w:r w:rsidRPr="00B57CF4">
      <w:rPr>
        <w:rFonts w:ascii="Times New Roman" w:hAnsi="Times New Roman" w:cs="Times New Roman"/>
        <w:iCs/>
        <w:sz w:val="18"/>
        <w:szCs w:val="18"/>
        <w:rtl/>
      </w:rPr>
      <w:t xml:space="preserve"> أو </w:t>
    </w:r>
    <w:hyperlink r:id="rId4" w:history="1">
      <w:r w:rsidRPr="00B57CF4">
        <w:rPr>
          <w:rStyle w:val="Hyperlink"/>
          <w:rFonts w:ascii="Times New Roman" w:hAnsi="Times New Roman" w:cs="Times New Roman"/>
          <w:iCs/>
          <w:sz w:val="18"/>
          <w:szCs w:val="18"/>
        </w:rPr>
        <w:t>www.instagram.com/fordmiddleeast</w:t>
      </w:r>
    </w:hyperlink>
    <w:r w:rsidRPr="00B57CF4">
      <w:rPr>
        <w:rFonts w:ascii="Times New Roman" w:hAnsi="Times New Roman" w:cs="Times New Roman"/>
        <w:iCs/>
        <w:sz w:val="18"/>
        <w:szCs w:val="18"/>
        <w:rtl/>
      </w:rPr>
      <w:t xml:space="preserve"> أو </w:t>
    </w:r>
    <w:hyperlink r:id="rId5" w:history="1">
      <w:r w:rsidRPr="00B57CF4">
        <w:rPr>
          <w:rStyle w:val="Hyperlink"/>
          <w:rFonts w:ascii="Times New Roman" w:hAnsi="Times New Roman" w:cs="Times New Roman"/>
          <w:iCs/>
          <w:sz w:val="18"/>
          <w:szCs w:val="18"/>
        </w:rPr>
        <w:t>www.youtube.com/fordmiddleast</w:t>
      </w:r>
    </w:hyperlink>
  </w:p>
  <w:p w14:paraId="559A64EA" w14:textId="77777777" w:rsidR="0023021D" w:rsidRPr="00B57CF4" w:rsidRDefault="0023021D">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FDF3" w14:textId="054F253B" w:rsidR="004F0E26" w:rsidRDefault="004F0E26" w:rsidP="004F0E26">
    <w:pPr>
      <w:pStyle w:val="Footer"/>
      <w:bidi/>
      <w:jc w:val="center"/>
    </w:pPr>
    <w:r w:rsidRPr="00B57CF4">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B57CF4">
        <w:rPr>
          <w:rStyle w:val="Hyperlink"/>
          <w:rFonts w:ascii="Times New Roman" w:hAnsi="Times New Roman" w:cs="Times New Roman"/>
          <w:sz w:val="18"/>
          <w:szCs w:val="18"/>
          <w:rtl/>
        </w:rPr>
        <w:t xml:space="preserve"> </w:t>
      </w:r>
      <w:r w:rsidRPr="00B57CF4">
        <w:rPr>
          <w:rStyle w:val="Hyperlink"/>
          <w:rFonts w:ascii="Times New Roman" w:hAnsi="Times New Roman" w:cs="Times New Roman"/>
          <w:sz w:val="18"/>
          <w:szCs w:val="18"/>
        </w:rPr>
        <w:t>www.media.ford.com</w:t>
      </w:r>
    </w:hyperlink>
    <w:r w:rsidRPr="00B57CF4">
      <w:rPr>
        <w:rFonts w:ascii="Times New Roman" w:hAnsi="Times New Roman" w:cs="Times New Roman"/>
        <w:sz w:val="18"/>
        <w:szCs w:val="18"/>
      </w:rPr>
      <w:t>.</w:t>
    </w:r>
    <w:r w:rsidRPr="00B57CF4">
      <w:rPr>
        <w:rFonts w:ascii="Times New Roman" w:hAnsi="Times New Roman" w:cs="Times New Roman"/>
        <w:sz w:val="18"/>
        <w:szCs w:val="18"/>
        <w:rtl/>
      </w:rPr>
      <w:t xml:space="preserve">  </w:t>
    </w:r>
    <w:r w:rsidRPr="00B57CF4">
      <w:rPr>
        <w:rFonts w:ascii="Times New Roman" w:hAnsi="Times New Roman" w:cs="Times New Roman"/>
        <w:sz w:val="18"/>
        <w:szCs w:val="18"/>
        <w:rtl/>
      </w:rPr>
      <w:br/>
      <w:t>وندعوكم لمتابعتنا عبر موقع</w:t>
    </w:r>
    <w:hyperlink r:id="rId2" w:history="1">
      <w:r w:rsidRPr="00B57CF4">
        <w:rPr>
          <w:rStyle w:val="Hyperlink"/>
          <w:rFonts w:ascii="Times New Roman" w:hAnsi="Times New Roman" w:cs="Times New Roman"/>
          <w:iCs/>
          <w:sz w:val="18"/>
          <w:szCs w:val="18"/>
          <w:rtl/>
        </w:rPr>
        <w:t xml:space="preserve"> </w:t>
      </w:r>
      <w:r w:rsidRPr="00B57CF4">
        <w:rPr>
          <w:rStyle w:val="Hyperlink"/>
          <w:rFonts w:ascii="Times New Roman" w:hAnsi="Times New Roman" w:cs="Times New Roman"/>
          <w:iCs/>
          <w:sz w:val="18"/>
          <w:szCs w:val="18"/>
        </w:rPr>
        <w:t>www.facebook.com/fordmiddleeast</w:t>
      </w:r>
    </w:hyperlink>
    <w:r w:rsidRPr="00B57CF4">
      <w:rPr>
        <w:rFonts w:ascii="Times New Roman" w:hAnsi="Times New Roman" w:cs="Times New Roman"/>
        <w:sz w:val="18"/>
        <w:szCs w:val="18"/>
        <w:rtl/>
      </w:rPr>
      <w:t xml:space="preserve">، </w:t>
    </w:r>
    <w:hyperlink r:id="rId3" w:history="1">
      <w:r w:rsidRPr="00B57CF4">
        <w:rPr>
          <w:rStyle w:val="Hyperlink"/>
          <w:rFonts w:ascii="Times New Roman" w:hAnsi="Times New Roman" w:cs="Times New Roman"/>
          <w:iCs/>
          <w:sz w:val="18"/>
          <w:szCs w:val="18"/>
        </w:rPr>
        <w:t>www.twitter.com/fordmiddleeast</w:t>
      </w:r>
    </w:hyperlink>
    <w:r w:rsidRPr="00B57CF4">
      <w:rPr>
        <w:rFonts w:ascii="Times New Roman" w:hAnsi="Times New Roman" w:cs="Times New Roman"/>
        <w:iCs/>
        <w:sz w:val="18"/>
        <w:szCs w:val="18"/>
        <w:rtl/>
      </w:rPr>
      <w:t xml:space="preserve"> أو </w:t>
    </w:r>
    <w:hyperlink r:id="rId4" w:history="1">
      <w:r w:rsidRPr="00B57CF4">
        <w:rPr>
          <w:rStyle w:val="Hyperlink"/>
          <w:rFonts w:ascii="Times New Roman" w:hAnsi="Times New Roman" w:cs="Times New Roman"/>
          <w:iCs/>
          <w:sz w:val="18"/>
          <w:szCs w:val="18"/>
        </w:rPr>
        <w:t>www.instagram.com/fordmiddleeast</w:t>
      </w:r>
    </w:hyperlink>
    <w:r w:rsidRPr="00B57CF4">
      <w:rPr>
        <w:rFonts w:ascii="Times New Roman" w:hAnsi="Times New Roman" w:cs="Times New Roman"/>
        <w:iCs/>
        <w:sz w:val="18"/>
        <w:szCs w:val="18"/>
        <w:rtl/>
      </w:rPr>
      <w:t xml:space="preserve"> أو </w:t>
    </w:r>
    <w:hyperlink r:id="rId5" w:history="1">
      <w:r w:rsidRPr="00B57CF4">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057C9" w14:textId="77777777" w:rsidR="00DF1B94" w:rsidRDefault="00DF1B94" w:rsidP="00070E42">
      <w:r>
        <w:separator/>
      </w:r>
    </w:p>
  </w:footnote>
  <w:footnote w:type="continuationSeparator" w:id="0">
    <w:p w14:paraId="7B3403EF" w14:textId="77777777" w:rsidR="00DF1B94" w:rsidRDefault="00DF1B94"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DCC8" w14:textId="77777777" w:rsidR="004F0E26" w:rsidRDefault="004F0E26" w:rsidP="004F0E26">
    <w:pPr>
      <w:pStyle w:val="Header"/>
      <w:tabs>
        <w:tab w:val="left" w:pos="1483"/>
      </w:tabs>
      <w:bidi/>
      <w:ind w:left="1397" w:firstLine="583"/>
      <w:rPr>
        <w:rtl/>
      </w:rPr>
    </w:pPr>
    <w:r>
      <w:rPr>
        <w:rFonts w:hint="cs"/>
        <w:noProof/>
        <w:rtl/>
      </w:rPr>
      <mc:AlternateContent>
        <mc:Choice Requires="wps">
          <w:drawing>
            <wp:anchor distT="0" distB="0" distL="114300" distR="114300" simplePos="0" relativeHeight="251662336" behindDoc="0" locked="0" layoutInCell="1" allowOverlap="1" wp14:anchorId="5401BC2C" wp14:editId="619CC3D1">
              <wp:simplePos x="0" y="0"/>
              <wp:positionH relativeFrom="column">
                <wp:posOffset>4754880</wp:posOffset>
              </wp:positionH>
              <wp:positionV relativeFrom="paragraph">
                <wp:posOffset>93980</wp:posOffset>
              </wp:positionV>
              <wp:extent cx="0" cy="22860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E108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7.4pt" to="374.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" strokeweight="1pt"/>
          </w:pict>
        </mc:Fallback>
      </mc:AlternateContent>
    </w:r>
    <w:r>
      <w:rPr>
        <w:rFonts w:hint="cs"/>
        <w:noProof/>
        <w:rtl/>
      </w:rPr>
      <w:drawing>
        <wp:anchor distT="0" distB="0" distL="114300" distR="114300" simplePos="0" relativeHeight="251663360" behindDoc="0" locked="0" layoutInCell="1" allowOverlap="1" wp14:anchorId="56110EFA" wp14:editId="677875CB">
          <wp:simplePos x="0" y="0"/>
          <wp:positionH relativeFrom="margin">
            <wp:align>right</wp:align>
          </wp:positionH>
          <wp:positionV relativeFrom="paragraph">
            <wp:posOffset>5715</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sz w:val="48"/>
        <w:szCs w:val="48"/>
      </w:rPr>
      <w:t xml:space="preserve"> </w:t>
    </w:r>
    <w:r>
      <w:rPr>
        <w:rFonts w:ascii="Book Antiqua" w:hAnsi="Book Antiqua" w:hint="cs"/>
        <w:smallCaps/>
        <w:sz w:val="48"/>
        <w:szCs w:val="48"/>
        <w:rtl/>
      </w:rPr>
      <w:t>خبر صحفي</w:t>
    </w:r>
  </w:p>
  <w:p w14:paraId="0F73223F" w14:textId="77777777" w:rsidR="004F0E26" w:rsidRDefault="004F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42"/>
    <w:rsid w:val="00016C17"/>
    <w:rsid w:val="00016EC8"/>
    <w:rsid w:val="000235BB"/>
    <w:rsid w:val="00032C05"/>
    <w:rsid w:val="00070E42"/>
    <w:rsid w:val="000739F6"/>
    <w:rsid w:val="00095D41"/>
    <w:rsid w:val="000A5F86"/>
    <w:rsid w:val="000B2EED"/>
    <w:rsid w:val="000B5411"/>
    <w:rsid w:val="000C2EEC"/>
    <w:rsid w:val="000D127E"/>
    <w:rsid w:val="000D4B55"/>
    <w:rsid w:val="000D65C2"/>
    <w:rsid w:val="00104D41"/>
    <w:rsid w:val="00113ACF"/>
    <w:rsid w:val="001422D9"/>
    <w:rsid w:val="001774D2"/>
    <w:rsid w:val="001B7455"/>
    <w:rsid w:val="001F0F2B"/>
    <w:rsid w:val="002000D7"/>
    <w:rsid w:val="002012A9"/>
    <w:rsid w:val="00201595"/>
    <w:rsid w:val="002212F0"/>
    <w:rsid w:val="002233B3"/>
    <w:rsid w:val="00224962"/>
    <w:rsid w:val="00224CD7"/>
    <w:rsid w:val="0023021D"/>
    <w:rsid w:val="0023752C"/>
    <w:rsid w:val="002460AF"/>
    <w:rsid w:val="002D5196"/>
    <w:rsid w:val="002E579C"/>
    <w:rsid w:val="00302506"/>
    <w:rsid w:val="00303743"/>
    <w:rsid w:val="0030578D"/>
    <w:rsid w:val="00314511"/>
    <w:rsid w:val="00320AA8"/>
    <w:rsid w:val="003330C7"/>
    <w:rsid w:val="00372942"/>
    <w:rsid w:val="00373324"/>
    <w:rsid w:val="00387871"/>
    <w:rsid w:val="003957F9"/>
    <w:rsid w:val="003E0CED"/>
    <w:rsid w:val="00401F32"/>
    <w:rsid w:val="00414BD0"/>
    <w:rsid w:val="00442535"/>
    <w:rsid w:val="004574A5"/>
    <w:rsid w:val="00467DCC"/>
    <w:rsid w:val="004C2A1C"/>
    <w:rsid w:val="004D63E9"/>
    <w:rsid w:val="004E2C75"/>
    <w:rsid w:val="004F0E26"/>
    <w:rsid w:val="00507CA5"/>
    <w:rsid w:val="005224E2"/>
    <w:rsid w:val="00536AC6"/>
    <w:rsid w:val="00553455"/>
    <w:rsid w:val="00574260"/>
    <w:rsid w:val="00584EEA"/>
    <w:rsid w:val="005B7942"/>
    <w:rsid w:val="005C1958"/>
    <w:rsid w:val="005D69AE"/>
    <w:rsid w:val="005F2736"/>
    <w:rsid w:val="005F2BB8"/>
    <w:rsid w:val="00602595"/>
    <w:rsid w:val="0061602D"/>
    <w:rsid w:val="006614C7"/>
    <w:rsid w:val="00661CA0"/>
    <w:rsid w:val="00684EAF"/>
    <w:rsid w:val="006A48D9"/>
    <w:rsid w:val="006C6EAD"/>
    <w:rsid w:val="006D26E5"/>
    <w:rsid w:val="006D7DC4"/>
    <w:rsid w:val="0070191A"/>
    <w:rsid w:val="007200CA"/>
    <w:rsid w:val="0074506B"/>
    <w:rsid w:val="00746BB4"/>
    <w:rsid w:val="00771948"/>
    <w:rsid w:val="007728E0"/>
    <w:rsid w:val="00794EAB"/>
    <w:rsid w:val="00797130"/>
    <w:rsid w:val="007A0356"/>
    <w:rsid w:val="0081418F"/>
    <w:rsid w:val="008333A4"/>
    <w:rsid w:val="00835191"/>
    <w:rsid w:val="00836796"/>
    <w:rsid w:val="00841637"/>
    <w:rsid w:val="008478A4"/>
    <w:rsid w:val="0085007D"/>
    <w:rsid w:val="00861BDF"/>
    <w:rsid w:val="00877342"/>
    <w:rsid w:val="008E0C36"/>
    <w:rsid w:val="008E1345"/>
    <w:rsid w:val="009026A1"/>
    <w:rsid w:val="009373DB"/>
    <w:rsid w:val="009428C7"/>
    <w:rsid w:val="0095438D"/>
    <w:rsid w:val="009544FB"/>
    <w:rsid w:val="009A6F1C"/>
    <w:rsid w:val="009C2B8A"/>
    <w:rsid w:val="00A202A1"/>
    <w:rsid w:val="00A20980"/>
    <w:rsid w:val="00A3178B"/>
    <w:rsid w:val="00A35806"/>
    <w:rsid w:val="00A40C4A"/>
    <w:rsid w:val="00A93E47"/>
    <w:rsid w:val="00AA7194"/>
    <w:rsid w:val="00AB25E3"/>
    <w:rsid w:val="00AC6DC7"/>
    <w:rsid w:val="00B0308B"/>
    <w:rsid w:val="00B57CF4"/>
    <w:rsid w:val="00B60FC8"/>
    <w:rsid w:val="00B73B94"/>
    <w:rsid w:val="00B8402D"/>
    <w:rsid w:val="00BA0209"/>
    <w:rsid w:val="00C06160"/>
    <w:rsid w:val="00C168DB"/>
    <w:rsid w:val="00C24A2F"/>
    <w:rsid w:val="00CB0BCE"/>
    <w:rsid w:val="00CF3DFF"/>
    <w:rsid w:val="00D250CB"/>
    <w:rsid w:val="00D725E8"/>
    <w:rsid w:val="00D93470"/>
    <w:rsid w:val="00D93E13"/>
    <w:rsid w:val="00DA6057"/>
    <w:rsid w:val="00DC4655"/>
    <w:rsid w:val="00DD195B"/>
    <w:rsid w:val="00DE613F"/>
    <w:rsid w:val="00DF1B94"/>
    <w:rsid w:val="00E244F4"/>
    <w:rsid w:val="00E6199E"/>
    <w:rsid w:val="00EA61B4"/>
    <w:rsid w:val="00EC1BDC"/>
    <w:rsid w:val="00ED3902"/>
    <w:rsid w:val="00EE3B80"/>
    <w:rsid w:val="00EF29FB"/>
    <w:rsid w:val="00F15A6B"/>
    <w:rsid w:val="00F230C3"/>
    <w:rsid w:val="00F431DD"/>
    <w:rsid w:val="00F54199"/>
    <w:rsid w:val="00F943A2"/>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Arial"/>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Arial"/>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2pD4rnHNd8&amp;feature=youtu.be" TargetMode="External"/><Relationship Id="rId13" Type="http://schemas.openxmlformats.org/officeDocument/2006/relationships/hyperlink" Target="mailto:snigogho@for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ha.ghanem@b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for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rporate.ford.com" TargetMode="External"/><Relationship Id="rId4" Type="http://schemas.openxmlformats.org/officeDocument/2006/relationships/settings" Target="settings.xml"/><Relationship Id="rId9" Type="http://schemas.openxmlformats.org/officeDocument/2006/relationships/hyperlink" Target="https://media.ford.com/content/fordmedia/fma/me/en/media-kits/2018/desert-driving-tip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749E4-A027-4CA7-9F3D-53670FB9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Noor Waleed </cp:lastModifiedBy>
  <cp:revision>3</cp:revision>
  <dcterms:created xsi:type="dcterms:W3CDTF">2018-12-19T10:13:00Z</dcterms:created>
  <dcterms:modified xsi:type="dcterms:W3CDTF">2018-12-19T10:39:00Z</dcterms:modified>
</cp:coreProperties>
</file>