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E42" w:rsidRPr="00D653C7" w:rsidRDefault="00070E42" w:rsidP="00070E42">
      <w:pPr>
        <w:bidi/>
        <w:rPr>
          <w:rFonts w:ascii="Simplified Arabic" w:eastAsia="Arial" w:hAnsi="Simplified Arabic" w:cs="Simplified Arabic"/>
          <w:bCs/>
          <w:color w:val="000000"/>
          <w:sz w:val="28"/>
          <w:szCs w:val="28"/>
          <w:u w:val="single"/>
          <w:rtl/>
        </w:rPr>
      </w:pPr>
      <w:bookmarkStart w:id="0" w:name="_GoBack"/>
      <w:bookmarkEnd w:id="0"/>
      <w:r w:rsidRPr="00D653C7">
        <w:rPr>
          <w:rFonts w:ascii="Simplified Arabic" w:hAnsi="Simplified Arabic" w:cs="Simplified Arabic"/>
          <w:bCs/>
          <w:color w:val="000000"/>
          <w:sz w:val="28"/>
          <w:szCs w:val="28"/>
          <w:u w:val="single"/>
          <w:rtl/>
        </w:rPr>
        <w:t>للنشر الفوري</w:t>
      </w:r>
    </w:p>
    <w:p w:rsidR="007200CA" w:rsidRPr="00D653C7" w:rsidRDefault="007200CA" w:rsidP="007200CA">
      <w:pPr>
        <w:rPr>
          <w:rFonts w:ascii="Simplified Arabic" w:eastAsia="Arial" w:hAnsi="Simplified Arabic" w:cs="Simplified Arabic"/>
          <w:b/>
          <w:color w:val="000000"/>
          <w:sz w:val="28"/>
          <w:szCs w:val="28"/>
          <w:u w:val="single"/>
        </w:rPr>
      </w:pPr>
    </w:p>
    <w:p w:rsidR="004D63E9" w:rsidRDefault="0027642B" w:rsidP="0027642B">
      <w:pPr>
        <w:bidi/>
        <w:rPr>
          <w:rFonts w:ascii="Simplified Arabic" w:hAnsi="Simplified Arabic" w:cs="Simplified Arabic"/>
          <w:bCs/>
          <w:sz w:val="40"/>
          <w:szCs w:val="40"/>
        </w:rPr>
      </w:pPr>
      <w:r w:rsidRPr="00D653C7">
        <w:rPr>
          <w:rFonts w:ascii="Simplified Arabic" w:hAnsi="Simplified Arabic" w:cs="Simplified Arabic"/>
          <w:bCs/>
          <w:sz w:val="40"/>
          <w:szCs w:val="40"/>
          <w:rtl/>
        </w:rPr>
        <w:t xml:space="preserve">"دوبز" </w:t>
      </w:r>
      <w:r w:rsidRPr="00D653C7">
        <w:rPr>
          <w:rFonts w:ascii="Simplified Arabic" w:hAnsi="Simplified Arabic" w:cs="Simplified Arabic"/>
          <w:b/>
          <w:sz w:val="40"/>
          <w:szCs w:val="40"/>
        </w:rPr>
        <w:t>DUBZ</w:t>
      </w:r>
      <w:r w:rsidRPr="00D653C7">
        <w:rPr>
          <w:rFonts w:ascii="Simplified Arabic" w:hAnsi="Simplified Arabic" w:cs="Simplified Arabic"/>
          <w:bCs/>
          <w:sz w:val="40"/>
          <w:szCs w:val="40"/>
          <w:rtl/>
        </w:rPr>
        <w:t xml:space="preserve"> </w:t>
      </w:r>
      <w:r>
        <w:rPr>
          <w:rFonts w:ascii="Simplified Arabic" w:hAnsi="Simplified Arabic" w:cs="Simplified Arabic" w:hint="cs"/>
          <w:bCs/>
          <w:sz w:val="40"/>
          <w:szCs w:val="40"/>
          <w:rtl/>
        </w:rPr>
        <w:t>ل</w:t>
      </w:r>
      <w:r>
        <w:rPr>
          <w:rFonts w:ascii="Simplified Arabic" w:hAnsi="Simplified Arabic" w:cs="Simplified Arabic"/>
          <w:bCs/>
          <w:sz w:val="40"/>
          <w:szCs w:val="40"/>
          <w:rtl/>
        </w:rPr>
        <w:t xml:space="preserve">خدمة تسجيل </w:t>
      </w:r>
      <w:r w:rsidR="00F6161E" w:rsidRPr="00D653C7">
        <w:rPr>
          <w:rFonts w:ascii="Simplified Arabic" w:hAnsi="Simplified Arabic" w:cs="Simplified Arabic"/>
          <w:bCs/>
          <w:sz w:val="40"/>
          <w:szCs w:val="40"/>
          <w:rtl/>
        </w:rPr>
        <w:t>حقائب</w:t>
      </w:r>
      <w:r>
        <w:rPr>
          <w:rFonts w:ascii="Simplified Arabic" w:hAnsi="Simplified Arabic" w:cs="Simplified Arabic" w:hint="cs"/>
          <w:bCs/>
          <w:sz w:val="40"/>
          <w:szCs w:val="40"/>
          <w:rtl/>
        </w:rPr>
        <w:t xml:space="preserve"> السفر</w:t>
      </w:r>
      <w:r w:rsidR="00F6161E" w:rsidRPr="00D653C7">
        <w:rPr>
          <w:rFonts w:ascii="Simplified Arabic" w:hAnsi="Simplified Arabic" w:cs="Simplified Arabic"/>
          <w:bCs/>
          <w:sz w:val="40"/>
          <w:szCs w:val="40"/>
          <w:rtl/>
        </w:rPr>
        <w:t xml:space="preserve"> من المنزل تعتمد </w:t>
      </w:r>
      <w:r>
        <w:rPr>
          <w:rFonts w:ascii="Simplified Arabic" w:hAnsi="Simplified Arabic" w:cs="Simplified Arabic" w:hint="cs"/>
          <w:bCs/>
          <w:sz w:val="40"/>
          <w:szCs w:val="40"/>
          <w:rtl/>
        </w:rPr>
        <w:t xml:space="preserve">فانات </w:t>
      </w:r>
      <w:r w:rsidR="00F6161E" w:rsidRPr="00D653C7">
        <w:rPr>
          <w:rFonts w:ascii="Simplified Arabic" w:hAnsi="Simplified Arabic" w:cs="Simplified Arabic"/>
          <w:bCs/>
          <w:sz w:val="40"/>
          <w:szCs w:val="40"/>
          <w:rtl/>
        </w:rPr>
        <w:t>فورد ترانزيت الموثوقة</w:t>
      </w:r>
      <w:r w:rsidR="00F9523C">
        <w:rPr>
          <w:rFonts w:ascii="Simplified Arabic" w:hAnsi="Simplified Arabic" w:cs="Simplified Arabic"/>
          <w:bCs/>
          <w:sz w:val="40"/>
          <w:szCs w:val="40"/>
          <w:rtl/>
        </w:rPr>
        <w:t xml:space="preserve"> للتخفيف من الضغط والإرهاق اللذ</w:t>
      </w:r>
      <w:r w:rsidR="00F9523C">
        <w:rPr>
          <w:rFonts w:ascii="Simplified Arabic" w:hAnsi="Simplified Arabic" w:cs="Simplified Arabic" w:hint="cs"/>
          <w:bCs/>
          <w:sz w:val="40"/>
          <w:szCs w:val="40"/>
          <w:rtl/>
        </w:rPr>
        <w:t>ين</w:t>
      </w:r>
      <w:r w:rsidR="00F6161E" w:rsidRPr="00D653C7">
        <w:rPr>
          <w:rFonts w:ascii="Simplified Arabic" w:hAnsi="Simplified Arabic" w:cs="Simplified Arabic"/>
          <w:bCs/>
          <w:sz w:val="40"/>
          <w:szCs w:val="40"/>
          <w:rtl/>
        </w:rPr>
        <w:t xml:space="preserve"> يتعبان كاهل المسافر خلال العطلات</w:t>
      </w:r>
    </w:p>
    <w:p w:rsidR="0027642B" w:rsidRPr="0027642B" w:rsidRDefault="0027642B" w:rsidP="0027642B">
      <w:pPr>
        <w:bidi/>
        <w:rPr>
          <w:rFonts w:ascii="Simplified Arabic" w:hAnsi="Simplified Arabic" w:cs="Simplified Arabic"/>
          <w:bCs/>
          <w:sz w:val="40"/>
          <w:szCs w:val="40"/>
        </w:rPr>
      </w:pPr>
    </w:p>
    <w:p w:rsidR="00F6161E" w:rsidRPr="00D653C7" w:rsidRDefault="00604203" w:rsidP="0027642B">
      <w:pPr>
        <w:bidi/>
        <w:rPr>
          <w:rFonts w:ascii="Simplified Arabic" w:hAnsi="Simplified Arabic" w:cs="Simplified Arabic"/>
          <w:sz w:val="28"/>
          <w:szCs w:val="28"/>
          <w:rtl/>
        </w:rPr>
      </w:pPr>
      <w:r w:rsidRPr="00D653C7">
        <w:rPr>
          <w:rFonts w:ascii="Simplified Arabic" w:hAnsi="Simplified Arabic" w:cs="Simplified Arabic"/>
          <w:b/>
          <w:bCs/>
          <w:sz w:val="28"/>
          <w:szCs w:val="28"/>
          <w:rtl/>
        </w:rPr>
        <w:t xml:space="preserve">دبي، الإمارات العربية المتحدة، </w:t>
      </w:r>
      <w:r w:rsidR="0027642B">
        <w:rPr>
          <w:rFonts w:ascii="Simplified Arabic" w:hAnsi="Simplified Arabic" w:cs="Simplified Arabic" w:hint="cs"/>
          <w:b/>
          <w:bCs/>
          <w:sz w:val="28"/>
          <w:szCs w:val="28"/>
          <w:rtl/>
        </w:rPr>
        <w:t>19</w:t>
      </w:r>
      <w:r w:rsidRPr="00D653C7">
        <w:rPr>
          <w:rFonts w:ascii="Simplified Arabic" w:hAnsi="Simplified Arabic" w:cs="Simplified Arabic"/>
          <w:b/>
          <w:bCs/>
          <w:sz w:val="28"/>
          <w:szCs w:val="28"/>
          <w:rtl/>
        </w:rPr>
        <w:t xml:space="preserve"> ديسمبر 2018 </w:t>
      </w:r>
      <w:r w:rsidRPr="00D653C7">
        <w:rPr>
          <w:rFonts w:ascii="Simplified Arabic" w:hAnsi="Simplified Arabic" w:cs="Simplified Arabic"/>
          <w:bCs/>
          <w:sz w:val="28"/>
          <w:szCs w:val="28"/>
          <w:rtl/>
        </w:rPr>
        <w:t>-</w:t>
      </w:r>
      <w:r w:rsidRPr="00D653C7">
        <w:rPr>
          <w:rFonts w:ascii="Simplified Arabic" w:hAnsi="Simplified Arabic" w:cs="Simplified Arabic"/>
          <w:sz w:val="28"/>
          <w:szCs w:val="28"/>
          <w:rtl/>
        </w:rPr>
        <w:t xml:space="preserve"> أعلنت "دوبز" </w:t>
      </w:r>
      <w:r w:rsidRPr="00D653C7">
        <w:rPr>
          <w:rFonts w:ascii="Simplified Arabic" w:hAnsi="Simplified Arabic" w:cs="Simplified Arabic"/>
          <w:sz w:val="28"/>
          <w:szCs w:val="28"/>
        </w:rPr>
        <w:t>DUBZ</w:t>
      </w:r>
      <w:r w:rsidRPr="00D653C7">
        <w:rPr>
          <w:rFonts w:ascii="Simplified Arabic" w:hAnsi="Simplified Arabic" w:cs="Simplified Arabic"/>
          <w:sz w:val="28"/>
          <w:szCs w:val="28"/>
          <w:rtl/>
        </w:rPr>
        <w:t>، شركة نقل الحقائب المبتكرة التي تتّخذ من دبي مقراً لها، عن اختيار</w:t>
      </w:r>
      <w:r w:rsidR="0027642B">
        <w:rPr>
          <w:rFonts w:ascii="Simplified Arabic" w:hAnsi="Simplified Arabic" w:cs="Simplified Arabic" w:hint="cs"/>
          <w:sz w:val="28"/>
          <w:szCs w:val="28"/>
          <w:rtl/>
        </w:rPr>
        <w:t>ها</w:t>
      </w:r>
      <w:r w:rsidRPr="00D653C7">
        <w:rPr>
          <w:rFonts w:ascii="Simplified Arabic" w:hAnsi="Simplified Arabic" w:cs="Simplified Arabic"/>
          <w:sz w:val="28"/>
          <w:szCs w:val="28"/>
          <w:rtl/>
        </w:rPr>
        <w:t xml:space="preserve"> </w:t>
      </w:r>
      <w:r w:rsidR="0027642B">
        <w:rPr>
          <w:rFonts w:ascii="Simplified Arabic" w:hAnsi="Simplified Arabic" w:cs="Simplified Arabic" w:hint="cs"/>
          <w:sz w:val="28"/>
          <w:szCs w:val="28"/>
          <w:rtl/>
        </w:rPr>
        <w:t xml:space="preserve">لفانات </w:t>
      </w:r>
      <w:r w:rsidRPr="00D653C7">
        <w:rPr>
          <w:rFonts w:ascii="Simplified Arabic" w:hAnsi="Simplified Arabic" w:cs="Simplified Arabic"/>
          <w:sz w:val="28"/>
          <w:szCs w:val="28"/>
          <w:rtl/>
        </w:rPr>
        <w:t>فورد ترانزيت لتأمين خدمتها الجديدة التي تسمح للمسافرين ال</w:t>
      </w:r>
      <w:r w:rsidR="0027642B">
        <w:rPr>
          <w:rFonts w:ascii="Simplified Arabic" w:hAnsi="Simplified Arabic" w:cs="Simplified Arabic"/>
          <w:sz w:val="28"/>
          <w:szCs w:val="28"/>
          <w:rtl/>
        </w:rPr>
        <w:t>دوليين بتسجيل الحقائب من المنزل</w:t>
      </w:r>
      <w:r w:rsidR="0027642B">
        <w:rPr>
          <w:rFonts w:ascii="Simplified Arabic" w:hAnsi="Simplified Arabic" w:cs="Simplified Arabic" w:hint="cs"/>
          <w:sz w:val="28"/>
          <w:szCs w:val="28"/>
          <w:rtl/>
        </w:rPr>
        <w:t xml:space="preserve"> مباشرة.</w:t>
      </w:r>
    </w:p>
    <w:p w:rsidR="00F6161E" w:rsidRPr="00D653C7" w:rsidRDefault="00F6161E" w:rsidP="00F6161E">
      <w:pPr>
        <w:rPr>
          <w:rFonts w:ascii="Simplified Arabic" w:hAnsi="Simplified Arabic" w:cs="Simplified Arabic"/>
          <w:sz w:val="28"/>
          <w:szCs w:val="28"/>
        </w:rPr>
      </w:pPr>
    </w:p>
    <w:p w:rsidR="00F6161E" w:rsidRPr="00D653C7" w:rsidRDefault="0027642B" w:rsidP="00100F2F">
      <w:pPr>
        <w:bidi/>
        <w:rPr>
          <w:rFonts w:ascii="Simplified Arabic" w:hAnsi="Simplified Arabic" w:cs="Simplified Arabic"/>
          <w:sz w:val="28"/>
          <w:szCs w:val="28"/>
          <w:rtl/>
        </w:rPr>
      </w:pPr>
      <w:r>
        <w:rPr>
          <w:rFonts w:ascii="Simplified Arabic" w:hAnsi="Simplified Arabic" w:cs="Simplified Arabic" w:hint="cs"/>
          <w:sz w:val="28"/>
          <w:szCs w:val="28"/>
          <w:rtl/>
        </w:rPr>
        <w:t>و</w:t>
      </w:r>
      <w:r w:rsidRPr="00D653C7">
        <w:rPr>
          <w:rFonts w:ascii="Simplified Arabic" w:hAnsi="Simplified Arabic" w:cs="Simplified Arabic"/>
          <w:sz w:val="28"/>
          <w:szCs w:val="28"/>
          <w:rtl/>
        </w:rPr>
        <w:t xml:space="preserve">تسمح </w:t>
      </w:r>
      <w:r>
        <w:rPr>
          <w:rFonts w:ascii="Simplified Arabic" w:hAnsi="Simplified Arabic" w:cs="Simplified Arabic" w:hint="cs"/>
          <w:sz w:val="28"/>
          <w:szCs w:val="28"/>
          <w:rtl/>
        </w:rPr>
        <w:t xml:space="preserve">خدمات </w:t>
      </w:r>
      <w:r w:rsidRPr="00D653C7">
        <w:rPr>
          <w:rFonts w:ascii="Simplified Arabic" w:hAnsi="Simplified Arabic" w:cs="Simplified Arabic"/>
          <w:sz w:val="28"/>
          <w:szCs w:val="28"/>
          <w:rtl/>
        </w:rPr>
        <w:t xml:space="preserve">شركة "دوبز" </w:t>
      </w:r>
      <w:r w:rsidRPr="00D653C7">
        <w:rPr>
          <w:rFonts w:ascii="Simplified Arabic" w:hAnsi="Simplified Arabic" w:cs="Simplified Arabic"/>
          <w:sz w:val="28"/>
          <w:szCs w:val="28"/>
        </w:rPr>
        <w:t>DUBZ</w:t>
      </w:r>
      <w:r>
        <w:rPr>
          <w:rFonts w:ascii="Simplified Arabic" w:hAnsi="Simplified Arabic" w:cs="Simplified Arabic" w:hint="cs"/>
          <w:sz w:val="28"/>
          <w:szCs w:val="28"/>
          <w:rtl/>
        </w:rPr>
        <w:t>، وهي</w:t>
      </w:r>
      <w:r w:rsidR="002A4678" w:rsidRPr="00D653C7">
        <w:rPr>
          <w:rFonts w:ascii="Simplified Arabic" w:hAnsi="Simplified Arabic" w:cs="Simplified Arabic"/>
          <w:sz w:val="28"/>
          <w:szCs w:val="28"/>
          <w:rtl/>
        </w:rPr>
        <w:t xml:space="preserve"> تابعة لشركة دناتا</w:t>
      </w:r>
      <w:r>
        <w:rPr>
          <w:rFonts w:ascii="Simplified Arabic" w:hAnsi="Simplified Arabic" w:cs="Simplified Arabic" w:hint="cs"/>
          <w:sz w:val="28"/>
          <w:szCs w:val="28"/>
          <w:rtl/>
        </w:rPr>
        <w:t>،</w:t>
      </w:r>
      <w:r w:rsidRPr="0027642B">
        <w:rPr>
          <w:rFonts w:ascii="Simplified Arabic" w:hAnsi="Simplified Arabic" w:cs="Simplified Arabic"/>
          <w:sz w:val="28"/>
          <w:szCs w:val="28"/>
          <w:rtl/>
        </w:rPr>
        <w:t xml:space="preserve"> </w:t>
      </w:r>
      <w:r w:rsidR="002A4678" w:rsidRPr="00D653C7">
        <w:rPr>
          <w:rFonts w:ascii="Simplified Arabic" w:hAnsi="Simplified Arabic" w:cs="Simplified Arabic"/>
          <w:sz w:val="28"/>
          <w:szCs w:val="28"/>
          <w:rtl/>
        </w:rPr>
        <w:t xml:space="preserve">إحدى أكبر مزودي خدمات الطيران في العالم، </w:t>
      </w:r>
      <w:r>
        <w:rPr>
          <w:rFonts w:ascii="Simplified Arabic" w:hAnsi="Simplified Arabic" w:cs="Simplified Arabic"/>
          <w:sz w:val="28"/>
          <w:szCs w:val="28"/>
          <w:rtl/>
        </w:rPr>
        <w:t>للمسافرين</w:t>
      </w:r>
      <w:r w:rsidR="002A4678" w:rsidRPr="00D653C7">
        <w:rPr>
          <w:rFonts w:ascii="Simplified Arabic" w:hAnsi="Simplified Arabic" w:cs="Simplified Arabic"/>
          <w:sz w:val="28"/>
          <w:szCs w:val="28"/>
          <w:rtl/>
        </w:rPr>
        <w:t xml:space="preserve"> من دبي أو الشارقة، تجنّب </w:t>
      </w:r>
      <w:r>
        <w:rPr>
          <w:rFonts w:ascii="Simplified Arabic" w:hAnsi="Simplified Arabic" w:cs="Simplified Arabic" w:hint="cs"/>
          <w:sz w:val="28"/>
          <w:szCs w:val="28"/>
          <w:rtl/>
        </w:rPr>
        <w:t>الج</w:t>
      </w:r>
      <w:r w:rsidR="00100F2F">
        <w:rPr>
          <w:rFonts w:ascii="Simplified Arabic" w:hAnsi="Simplified Arabic" w:cs="Simplified Arabic" w:hint="cs"/>
          <w:sz w:val="28"/>
          <w:szCs w:val="28"/>
          <w:rtl/>
        </w:rPr>
        <w:t>هد والتوتر المتعلقين</w:t>
      </w:r>
      <w:r w:rsidR="002A4678" w:rsidRPr="00D653C7">
        <w:rPr>
          <w:rFonts w:ascii="Simplified Arabic" w:hAnsi="Simplified Arabic" w:cs="Simplified Arabic"/>
          <w:sz w:val="28"/>
          <w:szCs w:val="28"/>
          <w:rtl/>
        </w:rPr>
        <w:t xml:space="preserve"> </w:t>
      </w:r>
      <w:r w:rsidR="00100F2F">
        <w:rPr>
          <w:rFonts w:ascii="Simplified Arabic" w:hAnsi="Simplified Arabic" w:cs="Simplified Arabic" w:hint="cs"/>
          <w:sz w:val="28"/>
          <w:szCs w:val="28"/>
          <w:rtl/>
        </w:rPr>
        <w:t>ب</w:t>
      </w:r>
      <w:r w:rsidR="002A4678" w:rsidRPr="00D653C7">
        <w:rPr>
          <w:rFonts w:ascii="Simplified Arabic" w:hAnsi="Simplified Arabic" w:cs="Simplified Arabic"/>
          <w:sz w:val="28"/>
          <w:szCs w:val="28"/>
          <w:rtl/>
        </w:rPr>
        <w:t xml:space="preserve">تسجيل الحقائب في المطار </w:t>
      </w:r>
      <w:r w:rsidR="00100F2F">
        <w:rPr>
          <w:rFonts w:ascii="Simplified Arabic" w:hAnsi="Simplified Arabic" w:cs="Simplified Arabic" w:hint="cs"/>
          <w:sz w:val="28"/>
          <w:szCs w:val="28"/>
          <w:rtl/>
        </w:rPr>
        <w:t xml:space="preserve">وذلك </w:t>
      </w:r>
      <w:r w:rsidR="002A4678" w:rsidRPr="00D653C7">
        <w:rPr>
          <w:rFonts w:ascii="Simplified Arabic" w:hAnsi="Simplified Arabic" w:cs="Simplified Arabic"/>
          <w:sz w:val="28"/>
          <w:szCs w:val="28"/>
          <w:rtl/>
        </w:rPr>
        <w:t>من خلال إجراء كافة خدمات المطار الاعتياديّة من راحة منازلهم. حيث يقوم الطاقم بتسجيل الدخول وطباعة بطاقة الصعود إلى الطائرة، ثمّ يهتمّون بوزن الحقائب ووضع البطاقة عليها وتوصيلها إلى المطار عبر مركبة</w:t>
      </w:r>
      <w:r w:rsidR="00100F2F">
        <w:rPr>
          <w:rFonts w:ascii="Simplified Arabic" w:hAnsi="Simplified Arabic" w:cs="Simplified Arabic" w:hint="cs"/>
          <w:sz w:val="28"/>
          <w:szCs w:val="28"/>
          <w:rtl/>
        </w:rPr>
        <w:t xml:space="preserve"> فورد</w:t>
      </w:r>
      <w:r w:rsidR="002A4678" w:rsidRPr="00D653C7">
        <w:rPr>
          <w:rFonts w:ascii="Simplified Arabic" w:hAnsi="Simplified Arabic" w:cs="Simplified Arabic"/>
          <w:sz w:val="28"/>
          <w:szCs w:val="28"/>
          <w:rtl/>
        </w:rPr>
        <w:t xml:space="preserve"> ترانزيت فان آمنة لضمان راحة البال. وبالتالي بات بإمكان الركاب تخطّي إجراءات تسجيل الدخول في المطار والتوجّه مباشرةً إلى البوابة عبر مكتب الهجرة والأمن.</w:t>
      </w:r>
    </w:p>
    <w:p w:rsidR="00F6161E" w:rsidRPr="00D653C7" w:rsidRDefault="00F6161E" w:rsidP="00F6161E">
      <w:pPr>
        <w:rPr>
          <w:rFonts w:ascii="Simplified Arabic" w:hAnsi="Simplified Arabic" w:cs="Simplified Arabic"/>
          <w:sz w:val="28"/>
          <w:szCs w:val="28"/>
        </w:rPr>
      </w:pPr>
    </w:p>
    <w:p w:rsidR="00F6161E" w:rsidRPr="00D653C7" w:rsidRDefault="00100F2F" w:rsidP="00F6161E">
      <w:pPr>
        <w:bidi/>
        <w:rPr>
          <w:rFonts w:ascii="Simplified Arabic" w:hAnsi="Simplified Arabic" w:cs="Simplified Arabic"/>
          <w:sz w:val="28"/>
          <w:szCs w:val="28"/>
          <w:rtl/>
        </w:rPr>
      </w:pPr>
      <w:r>
        <w:rPr>
          <w:rFonts w:ascii="Simplified Arabic" w:hAnsi="Simplified Arabic" w:cs="Simplified Arabic" w:hint="cs"/>
          <w:sz w:val="28"/>
          <w:szCs w:val="28"/>
          <w:rtl/>
        </w:rPr>
        <w:t>و</w:t>
      </w:r>
      <w:r w:rsidR="00F6161E" w:rsidRPr="00D653C7">
        <w:rPr>
          <w:rFonts w:ascii="Simplified Arabic" w:hAnsi="Simplified Arabic" w:cs="Simplified Arabic"/>
          <w:sz w:val="28"/>
          <w:szCs w:val="28"/>
          <w:rtl/>
        </w:rPr>
        <w:t xml:space="preserve">تتوفّر هذه الخدمة حالياً للمسافرين عبر فلاي دبي، السعودية، طيران ناس، الكويتية، طيران الخليج وخطوط جنوب الصين الجوية. وتجري شركة "دوبز" </w:t>
      </w:r>
      <w:r w:rsidR="00F6161E" w:rsidRPr="00D653C7">
        <w:rPr>
          <w:rFonts w:ascii="Simplified Arabic" w:hAnsi="Simplified Arabic" w:cs="Simplified Arabic"/>
          <w:sz w:val="28"/>
          <w:szCs w:val="28"/>
        </w:rPr>
        <w:t>DUBZ</w:t>
      </w:r>
      <w:r w:rsidR="00F6161E" w:rsidRPr="00D653C7">
        <w:rPr>
          <w:rFonts w:ascii="Simplified Arabic" w:hAnsi="Simplified Arabic" w:cs="Simplified Arabic"/>
          <w:sz w:val="28"/>
          <w:szCs w:val="28"/>
          <w:rtl/>
        </w:rPr>
        <w:t xml:space="preserve"> المفاوضات حالياً مع شركات طيران أخرى لتوسيع نطاق خدماتها.</w:t>
      </w:r>
    </w:p>
    <w:p w:rsidR="00F6161E" w:rsidRPr="00D653C7" w:rsidRDefault="00F6161E" w:rsidP="00F6161E">
      <w:pPr>
        <w:rPr>
          <w:rFonts w:ascii="Simplified Arabic" w:hAnsi="Simplified Arabic" w:cs="Simplified Arabic"/>
          <w:sz w:val="28"/>
          <w:szCs w:val="28"/>
        </w:rPr>
      </w:pPr>
    </w:p>
    <w:p w:rsidR="00F6161E" w:rsidRPr="00D653C7" w:rsidRDefault="00F6161E" w:rsidP="0015174A">
      <w:pPr>
        <w:bidi/>
        <w:rPr>
          <w:rFonts w:ascii="Simplified Arabic" w:hAnsi="Simplified Arabic" w:cs="Simplified Arabic"/>
          <w:sz w:val="28"/>
          <w:szCs w:val="28"/>
          <w:rtl/>
        </w:rPr>
      </w:pPr>
      <w:r w:rsidRPr="00D653C7">
        <w:rPr>
          <w:rFonts w:ascii="Simplified Arabic" w:hAnsi="Simplified Arabic" w:cs="Simplified Arabic"/>
          <w:sz w:val="28"/>
          <w:szCs w:val="28"/>
          <w:rtl/>
        </w:rPr>
        <w:t>وفي هذا الصدد، قال</w:t>
      </w:r>
      <w:bookmarkStart w:id="1" w:name="_Hlk531000729"/>
      <w:r w:rsidRPr="00D653C7">
        <w:rPr>
          <w:rFonts w:ascii="Simplified Arabic" w:hAnsi="Simplified Arabic" w:cs="Simplified Arabic"/>
          <w:sz w:val="28"/>
          <w:szCs w:val="28"/>
          <w:rtl/>
        </w:rPr>
        <w:t xml:space="preserve"> ماهندرا مينون، مدير قسم المركبات التجارية لدى فورد الشرق الأوسط وأفريقيا</w:t>
      </w:r>
      <w:bookmarkEnd w:id="1"/>
      <w:r w:rsidRPr="00D653C7">
        <w:rPr>
          <w:rFonts w:ascii="Simplified Arabic" w:hAnsi="Simplified Arabic" w:cs="Simplified Arabic"/>
          <w:sz w:val="28"/>
          <w:szCs w:val="28"/>
          <w:rtl/>
        </w:rPr>
        <w:t>: "يسرّنا أن نكون جزءاً من هذه المبادرة الجديدة</w:t>
      </w:r>
      <w:r w:rsidR="0015174A">
        <w:rPr>
          <w:rFonts w:ascii="Simplified Arabic" w:hAnsi="Simplified Arabic" w:cs="Simplified Arabic" w:hint="cs"/>
          <w:sz w:val="28"/>
          <w:szCs w:val="28"/>
          <w:rtl/>
        </w:rPr>
        <w:t>.</w:t>
      </w:r>
      <w:r w:rsidRPr="00D653C7">
        <w:rPr>
          <w:rFonts w:ascii="Simplified Arabic" w:hAnsi="Simplified Arabic" w:cs="Simplified Arabic"/>
          <w:sz w:val="28"/>
          <w:szCs w:val="28"/>
          <w:rtl/>
        </w:rPr>
        <w:t xml:space="preserve"> </w:t>
      </w:r>
      <w:r w:rsidR="0015174A">
        <w:rPr>
          <w:rFonts w:ascii="Simplified Arabic" w:hAnsi="Simplified Arabic" w:cs="Simplified Arabic" w:hint="cs"/>
          <w:sz w:val="28"/>
          <w:szCs w:val="28"/>
          <w:rtl/>
        </w:rPr>
        <w:t>باتت</w:t>
      </w:r>
      <w:r w:rsidRPr="00D653C7">
        <w:rPr>
          <w:rFonts w:ascii="Simplified Arabic" w:hAnsi="Simplified Arabic" w:cs="Simplified Arabic"/>
          <w:sz w:val="28"/>
          <w:szCs w:val="28"/>
          <w:rtl/>
        </w:rPr>
        <w:t xml:space="preserve"> ترانزيت </w:t>
      </w:r>
      <w:r w:rsidR="0015174A">
        <w:rPr>
          <w:rFonts w:ascii="Simplified Arabic" w:hAnsi="Simplified Arabic" w:cs="Simplified Arabic" w:hint="cs"/>
          <w:sz w:val="28"/>
          <w:szCs w:val="28"/>
          <w:rtl/>
        </w:rPr>
        <w:t xml:space="preserve">مشهورة حول العالم لكونها المركبة الموثوقة </w:t>
      </w:r>
      <w:r w:rsidRPr="00D653C7">
        <w:rPr>
          <w:rFonts w:ascii="Simplified Arabic" w:hAnsi="Simplified Arabic" w:cs="Simplified Arabic"/>
          <w:sz w:val="28"/>
          <w:szCs w:val="28"/>
          <w:rtl/>
        </w:rPr>
        <w:t xml:space="preserve">التي </w:t>
      </w:r>
      <w:r w:rsidR="00100F2F">
        <w:rPr>
          <w:rFonts w:ascii="Simplified Arabic" w:hAnsi="Simplified Arabic" w:cs="Simplified Arabic" w:hint="cs"/>
          <w:sz w:val="28"/>
          <w:szCs w:val="28"/>
          <w:rtl/>
        </w:rPr>
        <w:t>ت</w:t>
      </w:r>
      <w:r w:rsidRPr="00D653C7">
        <w:rPr>
          <w:rFonts w:ascii="Simplified Arabic" w:hAnsi="Simplified Arabic" w:cs="Simplified Arabic"/>
          <w:sz w:val="28"/>
          <w:szCs w:val="28"/>
          <w:rtl/>
        </w:rPr>
        <w:t xml:space="preserve">لجأ إليها </w:t>
      </w:r>
      <w:r w:rsidR="00100F2F">
        <w:rPr>
          <w:rFonts w:ascii="Simplified Arabic" w:hAnsi="Simplified Arabic" w:cs="Simplified Arabic" w:hint="cs"/>
          <w:sz w:val="28"/>
          <w:szCs w:val="28"/>
          <w:rtl/>
        </w:rPr>
        <w:t>شركات الاعمال</w:t>
      </w:r>
      <w:r w:rsidRPr="00D653C7">
        <w:rPr>
          <w:rFonts w:ascii="Simplified Arabic" w:hAnsi="Simplified Arabic" w:cs="Simplified Arabic"/>
          <w:sz w:val="28"/>
          <w:szCs w:val="28"/>
          <w:rtl/>
        </w:rPr>
        <w:t xml:space="preserve"> لتأمين </w:t>
      </w:r>
      <w:r w:rsidR="0015174A">
        <w:rPr>
          <w:rFonts w:ascii="Simplified Arabic" w:hAnsi="Simplified Arabic" w:cs="Simplified Arabic" w:hint="cs"/>
          <w:sz w:val="28"/>
          <w:szCs w:val="28"/>
          <w:rtl/>
        </w:rPr>
        <w:t>اعمالها.</w:t>
      </w:r>
      <w:r w:rsidRPr="00D653C7">
        <w:rPr>
          <w:rFonts w:ascii="Simplified Arabic" w:hAnsi="Simplified Arabic" w:cs="Simplified Arabic"/>
          <w:sz w:val="28"/>
          <w:szCs w:val="28"/>
          <w:rtl/>
        </w:rPr>
        <w:t xml:space="preserve"> وخدمة "دوبز" </w:t>
      </w:r>
      <w:r w:rsidRPr="00D653C7">
        <w:rPr>
          <w:rFonts w:ascii="Simplified Arabic" w:hAnsi="Simplified Arabic" w:cs="Simplified Arabic"/>
          <w:sz w:val="28"/>
          <w:szCs w:val="28"/>
        </w:rPr>
        <w:t>DUBZ</w:t>
      </w:r>
      <w:r w:rsidRPr="00D653C7">
        <w:rPr>
          <w:rFonts w:ascii="Simplified Arabic" w:hAnsi="Simplified Arabic" w:cs="Simplified Arabic"/>
          <w:sz w:val="28"/>
          <w:szCs w:val="28"/>
          <w:rtl/>
        </w:rPr>
        <w:t xml:space="preserve"> الجديدة تسلّط الضوء على أحد المجالات المبتكرة التي تسمح لترانزيت بتوسيع نطاق أعمالها في المنطقة."</w:t>
      </w:r>
    </w:p>
    <w:p w:rsidR="00AC79C3" w:rsidRPr="00D653C7" w:rsidRDefault="00AC79C3" w:rsidP="00F6161E">
      <w:pPr>
        <w:rPr>
          <w:rFonts w:ascii="Simplified Arabic" w:hAnsi="Simplified Arabic" w:cs="Simplified Arabic"/>
          <w:sz w:val="28"/>
          <w:szCs w:val="28"/>
        </w:rPr>
      </w:pPr>
    </w:p>
    <w:p w:rsidR="00AC79C3" w:rsidRPr="00D653C7" w:rsidRDefault="00C21B7A" w:rsidP="0015174A">
      <w:pPr>
        <w:bidi/>
        <w:rPr>
          <w:rFonts w:ascii="Simplified Arabic" w:hAnsi="Simplified Arabic" w:cs="Simplified Arabic"/>
          <w:sz w:val="28"/>
          <w:szCs w:val="28"/>
          <w:rtl/>
        </w:rPr>
      </w:pPr>
      <w:r w:rsidRPr="00D653C7">
        <w:rPr>
          <w:rFonts w:ascii="Simplified Arabic" w:hAnsi="Simplified Arabic" w:cs="Simplified Arabic"/>
          <w:sz w:val="28"/>
          <w:szCs w:val="28"/>
          <w:rtl/>
        </w:rPr>
        <w:t>و</w:t>
      </w:r>
      <w:r w:rsidR="0015174A">
        <w:rPr>
          <w:rFonts w:ascii="Simplified Arabic" w:hAnsi="Simplified Arabic" w:cs="Simplified Arabic" w:hint="cs"/>
          <w:sz w:val="28"/>
          <w:szCs w:val="28"/>
          <w:rtl/>
        </w:rPr>
        <w:t xml:space="preserve">من جانبه، </w:t>
      </w:r>
      <w:r w:rsidRPr="00D653C7">
        <w:rPr>
          <w:rFonts w:ascii="Simplified Arabic" w:hAnsi="Simplified Arabic" w:cs="Simplified Arabic"/>
          <w:sz w:val="28"/>
          <w:szCs w:val="28"/>
          <w:rtl/>
        </w:rPr>
        <w:t xml:space="preserve">أضاف سامر صبح، </w:t>
      </w:r>
      <w:r w:rsidR="0015174A">
        <w:rPr>
          <w:rFonts w:ascii="Simplified Arabic" w:hAnsi="Simplified Arabic" w:cs="Simplified Arabic" w:hint="cs"/>
          <w:sz w:val="28"/>
          <w:szCs w:val="28"/>
          <w:rtl/>
        </w:rPr>
        <w:t>رئيس</w:t>
      </w:r>
      <w:r w:rsidRPr="00D653C7">
        <w:rPr>
          <w:rFonts w:ascii="Simplified Arabic" w:hAnsi="Simplified Arabic" w:cs="Simplified Arabic"/>
          <w:sz w:val="28"/>
          <w:szCs w:val="28"/>
          <w:rtl/>
        </w:rPr>
        <w:t xml:space="preserve"> العمليات و</w:t>
      </w:r>
      <w:r w:rsidR="0015174A">
        <w:rPr>
          <w:rFonts w:ascii="Simplified Arabic" w:hAnsi="Simplified Arabic" w:cs="Simplified Arabic" w:hint="cs"/>
          <w:sz w:val="28"/>
          <w:szCs w:val="28"/>
          <w:rtl/>
        </w:rPr>
        <w:t>الشريك المؤسس</w:t>
      </w:r>
      <w:r w:rsidR="0015174A">
        <w:rPr>
          <w:rFonts w:ascii="Simplified Arabic" w:hAnsi="Simplified Arabic" w:cs="Simplified Arabic"/>
          <w:sz w:val="28"/>
          <w:szCs w:val="28"/>
          <w:rtl/>
        </w:rPr>
        <w:t xml:space="preserve"> </w:t>
      </w:r>
      <w:r w:rsidR="0015174A">
        <w:rPr>
          <w:rFonts w:ascii="Simplified Arabic" w:hAnsi="Simplified Arabic" w:cs="Simplified Arabic" w:hint="cs"/>
          <w:sz w:val="28"/>
          <w:szCs w:val="28"/>
          <w:rtl/>
        </w:rPr>
        <w:t>ل</w:t>
      </w:r>
      <w:r w:rsidRPr="00D653C7">
        <w:rPr>
          <w:rFonts w:ascii="Simplified Arabic" w:hAnsi="Simplified Arabic" w:cs="Simplified Arabic"/>
          <w:sz w:val="28"/>
          <w:szCs w:val="28"/>
          <w:rtl/>
        </w:rPr>
        <w:t xml:space="preserve">شركة "دوبز" </w:t>
      </w:r>
      <w:r w:rsidRPr="00D653C7">
        <w:rPr>
          <w:rFonts w:ascii="Simplified Arabic" w:hAnsi="Simplified Arabic" w:cs="Simplified Arabic"/>
          <w:sz w:val="28"/>
          <w:szCs w:val="28"/>
        </w:rPr>
        <w:t>DUBZ</w:t>
      </w:r>
      <w:r w:rsidRPr="00D653C7">
        <w:rPr>
          <w:rFonts w:ascii="Simplified Arabic" w:hAnsi="Simplified Arabic" w:cs="Simplified Arabic"/>
          <w:sz w:val="28"/>
          <w:szCs w:val="28"/>
          <w:rtl/>
        </w:rPr>
        <w:t xml:space="preserve">: "تسعى شركة "دوبز" </w:t>
      </w:r>
      <w:r w:rsidRPr="00D653C7">
        <w:rPr>
          <w:rFonts w:ascii="Simplified Arabic" w:hAnsi="Simplified Arabic" w:cs="Simplified Arabic"/>
          <w:sz w:val="28"/>
          <w:szCs w:val="28"/>
        </w:rPr>
        <w:t>DUBZ</w:t>
      </w:r>
      <w:r w:rsidR="0015174A">
        <w:rPr>
          <w:rFonts w:ascii="Simplified Arabic" w:hAnsi="Simplified Arabic" w:cs="Simplified Arabic"/>
          <w:sz w:val="28"/>
          <w:szCs w:val="28"/>
          <w:rtl/>
        </w:rPr>
        <w:t xml:space="preserve"> باستمرار </w:t>
      </w:r>
      <w:r w:rsidR="0015174A">
        <w:rPr>
          <w:rFonts w:ascii="Simplified Arabic" w:hAnsi="Simplified Arabic" w:cs="Simplified Arabic" w:hint="cs"/>
          <w:sz w:val="28"/>
          <w:szCs w:val="28"/>
          <w:rtl/>
        </w:rPr>
        <w:t xml:space="preserve">الى </w:t>
      </w:r>
      <w:r w:rsidRPr="00D653C7">
        <w:rPr>
          <w:rFonts w:ascii="Simplified Arabic" w:hAnsi="Simplified Arabic" w:cs="Simplified Arabic"/>
          <w:sz w:val="28"/>
          <w:szCs w:val="28"/>
          <w:rtl/>
        </w:rPr>
        <w:t>تأمين</w:t>
      </w:r>
      <w:r w:rsidR="00F9523C">
        <w:rPr>
          <w:rFonts w:ascii="Simplified Arabic" w:hAnsi="Simplified Arabic" w:cs="Simplified Arabic"/>
          <w:sz w:val="28"/>
          <w:szCs w:val="28"/>
        </w:rPr>
        <w:t xml:space="preserve"> </w:t>
      </w:r>
      <w:r w:rsidRPr="00D653C7">
        <w:rPr>
          <w:rFonts w:ascii="Simplified Arabic" w:hAnsi="Simplified Arabic" w:cs="Simplified Arabic"/>
          <w:sz w:val="28"/>
          <w:szCs w:val="28"/>
          <w:rtl/>
        </w:rPr>
        <w:t xml:space="preserve">خدمات السفر الملائمة والمبتكرة لعملائها، ونحن نعتقد أنّ قدرات فورد ترانزيت ومرونة وتعددية استعمالها </w:t>
      </w:r>
      <w:r w:rsidR="0015174A">
        <w:rPr>
          <w:rFonts w:ascii="Simplified Arabic" w:hAnsi="Simplified Arabic" w:cs="Simplified Arabic" w:hint="cs"/>
          <w:sz w:val="28"/>
          <w:szCs w:val="28"/>
          <w:rtl/>
        </w:rPr>
        <w:t>يسمحون</w:t>
      </w:r>
      <w:r w:rsidRPr="00D653C7">
        <w:rPr>
          <w:rFonts w:ascii="Simplified Arabic" w:hAnsi="Simplified Arabic" w:cs="Simplified Arabic"/>
          <w:sz w:val="28"/>
          <w:szCs w:val="28"/>
          <w:rtl/>
        </w:rPr>
        <w:t xml:space="preserve"> لنا بإنجاز مهامنا بالطريقة الأكثر فعالية".</w:t>
      </w:r>
    </w:p>
    <w:p w:rsidR="003F76DF" w:rsidRPr="00D653C7" w:rsidRDefault="003F76DF" w:rsidP="00F6161E">
      <w:pPr>
        <w:rPr>
          <w:rFonts w:ascii="Simplified Arabic" w:hAnsi="Simplified Arabic" w:cs="Simplified Arabic"/>
          <w:sz w:val="28"/>
          <w:szCs w:val="28"/>
        </w:rPr>
      </w:pPr>
    </w:p>
    <w:p w:rsidR="007200CA" w:rsidRPr="00D653C7" w:rsidRDefault="007200CA" w:rsidP="007200CA">
      <w:pPr>
        <w:bidi/>
        <w:jc w:val="center"/>
        <w:rPr>
          <w:rFonts w:ascii="Simplified Arabic" w:hAnsi="Simplified Arabic" w:cs="Simplified Arabic"/>
          <w:sz w:val="28"/>
          <w:szCs w:val="28"/>
          <w:rtl/>
        </w:rPr>
      </w:pPr>
      <w:bookmarkStart w:id="2" w:name="date"/>
      <w:bookmarkEnd w:id="2"/>
      <w:r w:rsidRPr="00D653C7">
        <w:rPr>
          <w:rFonts w:ascii="Simplified Arabic" w:hAnsi="Simplified Arabic" w:cs="Simplified Arabic"/>
          <w:sz w:val="28"/>
          <w:szCs w:val="28"/>
          <w:rtl/>
        </w:rPr>
        <w:t># # #</w:t>
      </w:r>
    </w:p>
    <w:p w:rsidR="00070E42" w:rsidRPr="00D653C7" w:rsidRDefault="00070E42" w:rsidP="00070E42">
      <w:pPr>
        <w:jc w:val="center"/>
        <w:rPr>
          <w:rFonts w:ascii="Simplified Arabic" w:hAnsi="Simplified Arabic" w:cs="Simplified Arabic"/>
          <w:sz w:val="28"/>
          <w:szCs w:val="28"/>
        </w:rPr>
      </w:pPr>
    </w:p>
    <w:p w:rsidR="00835191" w:rsidRPr="00D653C7" w:rsidRDefault="00070E42" w:rsidP="002460AF">
      <w:pPr>
        <w:autoSpaceDE w:val="0"/>
        <w:autoSpaceDN w:val="0"/>
        <w:bidi/>
        <w:adjustRightInd w:val="0"/>
        <w:rPr>
          <w:rFonts w:ascii="Simplified Arabic" w:hAnsi="Simplified Arabic" w:cs="Simplified Arabic"/>
          <w:sz w:val="28"/>
          <w:szCs w:val="28"/>
          <w:rtl/>
        </w:rPr>
      </w:pPr>
      <w:r w:rsidRPr="00D653C7">
        <w:rPr>
          <w:rFonts w:ascii="Simplified Arabic" w:hAnsi="Simplified Arabic" w:cs="Simplified Arabic"/>
          <w:sz w:val="28"/>
          <w:szCs w:val="28"/>
          <w:rtl/>
        </w:rPr>
        <w:tab/>
      </w:r>
      <w:r w:rsidRPr="00D653C7">
        <w:rPr>
          <w:rFonts w:ascii="Simplified Arabic" w:hAnsi="Simplified Arabic" w:cs="Simplified Arabic"/>
          <w:sz w:val="28"/>
          <w:szCs w:val="28"/>
          <w:rtl/>
        </w:rPr>
        <w:tab/>
      </w:r>
      <w:r w:rsidRPr="00D653C7">
        <w:rPr>
          <w:rFonts w:ascii="Simplified Arabic" w:hAnsi="Simplified Arabic" w:cs="Simplified Arabic"/>
          <w:sz w:val="28"/>
          <w:szCs w:val="28"/>
          <w:rtl/>
        </w:rPr>
        <w:tab/>
      </w:r>
      <w:r w:rsidRPr="00D653C7">
        <w:rPr>
          <w:rFonts w:ascii="Simplified Arabic" w:hAnsi="Simplified Arabic" w:cs="Simplified Arabic"/>
          <w:sz w:val="28"/>
          <w:szCs w:val="28"/>
          <w:rtl/>
        </w:rPr>
        <w:tab/>
      </w:r>
      <w:r w:rsidRPr="00D653C7">
        <w:rPr>
          <w:rFonts w:ascii="Simplified Arabic" w:hAnsi="Simplified Arabic" w:cs="Simplified Arabic"/>
          <w:sz w:val="28"/>
          <w:szCs w:val="28"/>
          <w:rtl/>
        </w:rPr>
        <w:tab/>
      </w:r>
    </w:p>
    <w:p w:rsidR="00835191" w:rsidRPr="00D653C7" w:rsidRDefault="00835191" w:rsidP="00835191">
      <w:pPr>
        <w:bidi/>
        <w:rPr>
          <w:rFonts w:ascii="Simplified Arabic" w:hAnsi="Simplified Arabic" w:cs="Simplified Arabic"/>
          <w:b/>
          <w:bCs/>
          <w:i/>
          <w:iCs/>
          <w:sz w:val="20"/>
          <w:szCs w:val="20"/>
          <w:rtl/>
        </w:rPr>
      </w:pPr>
      <w:r w:rsidRPr="00D653C7">
        <w:rPr>
          <w:rFonts w:ascii="Simplified Arabic" w:hAnsi="Simplified Arabic" w:cs="Simplified Arabic"/>
          <w:b/>
          <w:bCs/>
          <w:i/>
          <w:iCs/>
          <w:sz w:val="20"/>
          <w:szCs w:val="20"/>
          <w:rtl/>
        </w:rPr>
        <w:t>نبذة عن شركة فورد موتور كومباني</w:t>
      </w:r>
    </w:p>
    <w:p w:rsidR="0061602D" w:rsidRPr="00D653C7" w:rsidRDefault="001774D2" w:rsidP="0061602D">
      <w:pPr>
        <w:bidi/>
        <w:rPr>
          <w:rFonts w:ascii="Simplified Arabic" w:hAnsi="Simplified Arabic" w:cs="Simplified Arabic"/>
          <w:i/>
          <w:sz w:val="20"/>
          <w:szCs w:val="20"/>
          <w:rtl/>
        </w:rPr>
      </w:pPr>
      <w:r w:rsidRPr="00D653C7">
        <w:rPr>
          <w:rFonts w:ascii="Simplified Arabic"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200,000 موظف في كافة أرجاء العالم. لمزيد من المعلومات حول فورد ومنتجاتها وشركة فورد موتور كريديت، يرجى زيارة الموقع الإلكتروني</w:t>
      </w:r>
      <w:r w:rsidRPr="00D653C7">
        <w:rPr>
          <w:rFonts w:ascii="Simplified Arabic" w:hAnsi="Simplified Arabic" w:cs="Simplified Arabic"/>
          <w:i/>
          <w:sz w:val="20"/>
          <w:szCs w:val="20"/>
          <w:rtl/>
        </w:rPr>
        <w:t xml:space="preserve"> </w:t>
      </w:r>
      <w:hyperlink r:id="rId8" w:history="1">
        <w:r w:rsidRPr="00D653C7">
          <w:rPr>
            <w:rStyle w:val="Hyperlink"/>
            <w:rFonts w:ascii="Simplified Arabic" w:hAnsi="Simplified Arabic" w:cs="Simplified Arabic"/>
            <w:i/>
            <w:sz w:val="20"/>
            <w:szCs w:val="20"/>
          </w:rPr>
          <w:t>www.corporate.ford.com</w:t>
        </w:r>
      </w:hyperlink>
      <w:r w:rsidRPr="00D653C7">
        <w:rPr>
          <w:rStyle w:val="Hyperlink"/>
          <w:rFonts w:ascii="Simplified Arabic" w:hAnsi="Simplified Arabic" w:cs="Simplified Arabic"/>
          <w:i/>
          <w:sz w:val="20"/>
          <w:szCs w:val="20"/>
        </w:rPr>
        <w:t>.</w:t>
      </w:r>
      <w:r w:rsidRPr="00D653C7">
        <w:rPr>
          <w:rStyle w:val="Hyperlink"/>
          <w:rFonts w:ascii="Simplified Arabic" w:hAnsi="Simplified Arabic" w:cs="Simplified Arabic"/>
          <w:i/>
          <w:sz w:val="20"/>
          <w:szCs w:val="20"/>
          <w:rtl/>
        </w:rPr>
        <w:br/>
      </w:r>
      <w:bookmarkStart w:id="3" w:name="begin"/>
      <w:bookmarkEnd w:id="3"/>
    </w:p>
    <w:p w:rsidR="00861BDF" w:rsidRPr="00D653C7" w:rsidRDefault="00835191" w:rsidP="0061602D">
      <w:pPr>
        <w:bidi/>
        <w:rPr>
          <w:rFonts w:ascii="Simplified Arabic" w:hAnsi="Simplified Arabic" w:cs="Simplified Arabic"/>
          <w:iCs/>
          <w:sz w:val="20"/>
          <w:szCs w:val="20"/>
          <w:rtl/>
        </w:rPr>
      </w:pPr>
      <w:r w:rsidRPr="00D653C7">
        <w:rPr>
          <w:rFonts w:ascii="Simplified Arabic" w:hAnsi="Simplified Arabic" w:cs="Simplified Arabic"/>
          <w:iCs/>
          <w:sz w:val="20"/>
          <w:szCs w:val="20"/>
          <w:rtl/>
        </w:rPr>
        <w:t xml:space="preserve">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w:t>
      </w:r>
      <w:r w:rsidRPr="00D653C7">
        <w:rPr>
          <w:rFonts w:ascii="Simplified Arabic" w:hAnsi="Simplified Arabic" w:cs="Simplified Arabic"/>
          <w:iCs/>
          <w:sz w:val="20"/>
          <w:szCs w:val="20"/>
          <w:rtl/>
        </w:rPr>
        <w:lastRenderedPageBreak/>
        <w:t>يرجى زيارة</w:t>
      </w:r>
      <w:r w:rsidRPr="00D653C7">
        <w:rPr>
          <w:rFonts w:ascii="Simplified Arabic" w:hAnsi="Simplified Arabic" w:cs="Simplified Arabic"/>
          <w:i/>
          <w:sz w:val="20"/>
          <w:szCs w:val="20"/>
          <w:rtl/>
        </w:rPr>
        <w:t xml:space="preserve"> </w:t>
      </w:r>
      <w:r w:rsidRPr="00D653C7">
        <w:rPr>
          <w:rFonts w:ascii="Simplified Arabic" w:hAnsi="Simplified Arabic" w:cs="Simplified Arabic"/>
          <w:iCs/>
          <w:sz w:val="20"/>
          <w:szCs w:val="20"/>
          <w:rtl/>
        </w:rPr>
        <w:t>الموقع</w:t>
      </w:r>
      <w:hyperlink r:id="rId9" w:history="1">
        <w:r w:rsidRPr="00D653C7">
          <w:rPr>
            <w:rStyle w:val="Hyperlink"/>
            <w:rFonts w:ascii="Simplified Arabic" w:hAnsi="Simplified Arabic" w:cs="Simplified Arabic"/>
            <w:i/>
            <w:iCs/>
            <w:sz w:val="20"/>
            <w:szCs w:val="20"/>
            <w:rtl/>
          </w:rPr>
          <w:t xml:space="preserve"> </w:t>
        </w:r>
        <w:r w:rsidRPr="00D653C7">
          <w:rPr>
            <w:rStyle w:val="Hyperlink"/>
            <w:rFonts w:ascii="Simplified Arabic" w:hAnsi="Simplified Arabic" w:cs="Simplified Arabic"/>
            <w:i/>
            <w:iCs/>
            <w:sz w:val="20"/>
            <w:szCs w:val="20"/>
          </w:rPr>
          <w:t>www.me.ford.com</w:t>
        </w:r>
      </w:hyperlink>
      <w:r w:rsidRPr="00D653C7">
        <w:rPr>
          <w:rFonts w:ascii="Simplified Arabic" w:hAnsi="Simplified Arabic" w:cs="Simplified Arabic"/>
          <w:sz w:val="28"/>
          <w:szCs w:val="28"/>
        </w:rPr>
        <w:t>.</w:t>
      </w:r>
      <w:r w:rsidRPr="00D653C7">
        <w:rPr>
          <w:rFonts w:ascii="Simplified Arabic" w:hAnsi="Simplified Arabic" w:cs="Simplified Arabic"/>
          <w:i/>
          <w:sz w:val="28"/>
          <w:szCs w:val="28"/>
          <w:rtl/>
        </w:rPr>
        <w:br/>
      </w:r>
      <w:r w:rsidRPr="00D653C7">
        <w:rPr>
          <w:rFonts w:ascii="Simplified Arabic" w:hAnsi="Simplified Arabic" w:cs="Simplified Arabic"/>
          <w:i/>
          <w:sz w:val="28"/>
          <w:szCs w:val="28"/>
          <w:rtl/>
        </w:rPr>
        <w:br/>
      </w:r>
      <w:r w:rsidRPr="00D653C7">
        <w:rPr>
          <w:rFonts w:ascii="Simplified Arabic" w:hAnsi="Simplified Arabic" w:cs="Simplified Arabic"/>
          <w:iCs/>
          <w:sz w:val="20"/>
          <w:szCs w:val="20"/>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p w:rsidR="00835191" w:rsidRPr="00D653C7" w:rsidRDefault="00835191" w:rsidP="00861BDF">
      <w:pPr>
        <w:rPr>
          <w:rFonts w:ascii="Simplified Arabic" w:hAnsi="Simplified Arabic" w:cs="Simplified Arabic"/>
          <w:i/>
          <w:sz w:val="20"/>
          <w:szCs w:val="20"/>
        </w:rPr>
      </w:pPr>
    </w:p>
    <w:p w:rsidR="00D93E13" w:rsidRPr="00D653C7" w:rsidRDefault="00D93E13" w:rsidP="00070E42">
      <w:pPr>
        <w:rPr>
          <w:rFonts w:ascii="Simplified Arabic" w:hAnsi="Simplified Arabic" w:cs="Simplified Arabic"/>
          <w:sz w:val="20"/>
          <w:szCs w:val="20"/>
        </w:rPr>
      </w:pPr>
    </w:p>
    <w:tbl>
      <w:tblPr>
        <w:bidiVisual/>
        <w:tblW w:w="9768" w:type="dxa"/>
        <w:tblLayout w:type="fixed"/>
        <w:tblLook w:val="0000" w:firstRow="0" w:lastRow="0" w:firstColumn="0" w:lastColumn="0" w:noHBand="0" w:noVBand="0"/>
      </w:tblPr>
      <w:tblGrid>
        <w:gridCol w:w="1188"/>
        <w:gridCol w:w="3060"/>
        <w:gridCol w:w="1139"/>
        <w:gridCol w:w="4381"/>
      </w:tblGrid>
      <w:tr w:rsidR="00F943A2" w:rsidRPr="00D653C7" w:rsidTr="007200CA">
        <w:trPr>
          <w:trHeight w:val="490"/>
        </w:trPr>
        <w:tc>
          <w:tcPr>
            <w:tcW w:w="1188" w:type="dxa"/>
          </w:tcPr>
          <w:p w:rsidR="00D93E13" w:rsidRPr="00D653C7" w:rsidRDefault="00D93E13" w:rsidP="0023021D">
            <w:pPr>
              <w:bidi/>
              <w:rPr>
                <w:rFonts w:ascii="Simplified Arabic" w:eastAsia="Times New Roman" w:hAnsi="Simplified Arabic" w:cs="Simplified Arabic"/>
                <w:sz w:val="20"/>
                <w:szCs w:val="20"/>
                <w:rtl/>
              </w:rPr>
            </w:pPr>
            <w:r w:rsidRPr="00D653C7">
              <w:rPr>
                <w:rFonts w:ascii="Simplified Arabic" w:hAnsi="Simplified Arabic" w:cs="Simplified Arabic"/>
                <w:b/>
                <w:bCs/>
                <w:iCs/>
                <w:sz w:val="20"/>
                <w:szCs w:val="20"/>
                <w:rtl/>
              </w:rPr>
              <w:t>جهات الاتصال:</w:t>
            </w:r>
          </w:p>
        </w:tc>
        <w:tc>
          <w:tcPr>
            <w:tcW w:w="3060" w:type="dxa"/>
          </w:tcPr>
          <w:p w:rsidR="00D93E13" w:rsidRPr="00D653C7" w:rsidRDefault="00D93E13" w:rsidP="0023021D">
            <w:pPr>
              <w:bidi/>
              <w:rPr>
                <w:rFonts w:ascii="Simplified Arabic" w:eastAsia="Times New Roman" w:hAnsi="Simplified Arabic" w:cs="Simplified Arabic"/>
                <w:sz w:val="20"/>
                <w:szCs w:val="20"/>
                <w:rtl/>
              </w:rPr>
            </w:pPr>
            <w:r w:rsidRPr="00D653C7">
              <w:rPr>
                <w:rFonts w:ascii="Simplified Arabic" w:hAnsi="Simplified Arabic" w:cs="Simplified Arabic"/>
                <w:sz w:val="20"/>
                <w:szCs w:val="20"/>
                <w:rtl/>
              </w:rPr>
              <w:t>سوسن نيغوصيان</w:t>
            </w:r>
          </w:p>
          <w:p w:rsidR="00D93E13" w:rsidRPr="00D653C7" w:rsidRDefault="00D93E13" w:rsidP="0023021D">
            <w:pPr>
              <w:bidi/>
              <w:rPr>
                <w:rFonts w:ascii="Simplified Arabic" w:eastAsia="Times New Roman" w:hAnsi="Simplified Arabic" w:cs="Simplified Arabic"/>
                <w:sz w:val="20"/>
                <w:szCs w:val="20"/>
                <w:rtl/>
              </w:rPr>
            </w:pPr>
            <w:r w:rsidRPr="00D653C7">
              <w:rPr>
                <w:rFonts w:ascii="Simplified Arabic" w:hAnsi="Simplified Arabic" w:cs="Simplified Arabic"/>
                <w:sz w:val="20"/>
                <w:szCs w:val="20"/>
                <w:rtl/>
              </w:rPr>
              <w:t>الشؤون الإعلامية في الشرق الأوسط وشمال أفريقيا</w:t>
            </w:r>
          </w:p>
          <w:p w:rsidR="00D93E13" w:rsidRPr="00D653C7" w:rsidRDefault="00D93E13" w:rsidP="0023021D">
            <w:pPr>
              <w:bidi/>
              <w:rPr>
                <w:rFonts w:ascii="Simplified Arabic" w:eastAsia="Times New Roman" w:hAnsi="Simplified Arabic" w:cs="Simplified Arabic"/>
                <w:sz w:val="20"/>
                <w:szCs w:val="20"/>
                <w:rtl/>
              </w:rPr>
            </w:pPr>
            <w:r w:rsidRPr="00D653C7">
              <w:rPr>
                <w:rFonts w:ascii="Simplified Arabic" w:hAnsi="Simplified Arabic" w:cs="Simplified Arabic"/>
                <w:sz w:val="20"/>
                <w:szCs w:val="20"/>
                <w:rtl/>
              </w:rPr>
              <w:t>فورد الشرق الأوسط وأفريقيا</w:t>
            </w:r>
          </w:p>
        </w:tc>
        <w:tc>
          <w:tcPr>
            <w:tcW w:w="1139" w:type="dxa"/>
          </w:tcPr>
          <w:p w:rsidR="00D93E13" w:rsidRPr="00D653C7" w:rsidRDefault="00D93E13" w:rsidP="0023021D">
            <w:pPr>
              <w:rPr>
                <w:rFonts w:ascii="Simplified Arabic" w:eastAsia="Times New Roman" w:hAnsi="Simplified Arabic" w:cs="Simplified Arabic"/>
                <w:sz w:val="20"/>
                <w:szCs w:val="20"/>
              </w:rPr>
            </w:pPr>
          </w:p>
        </w:tc>
        <w:tc>
          <w:tcPr>
            <w:tcW w:w="4381" w:type="dxa"/>
          </w:tcPr>
          <w:p w:rsidR="00D93E13" w:rsidRPr="00D653C7" w:rsidRDefault="00D93E13" w:rsidP="0023021D">
            <w:pPr>
              <w:bidi/>
              <w:rPr>
                <w:rFonts w:ascii="Simplified Arabic" w:eastAsia="Times New Roman" w:hAnsi="Simplified Arabic" w:cs="Simplified Arabic"/>
                <w:sz w:val="20"/>
                <w:szCs w:val="20"/>
                <w:rtl/>
              </w:rPr>
            </w:pPr>
            <w:r w:rsidRPr="00D653C7">
              <w:rPr>
                <w:rFonts w:ascii="Simplified Arabic" w:hAnsi="Simplified Arabic" w:cs="Simplified Arabic"/>
                <w:sz w:val="20"/>
                <w:szCs w:val="20"/>
                <w:rtl/>
              </w:rPr>
              <w:t>رشا غانم</w:t>
            </w:r>
          </w:p>
          <w:p w:rsidR="00D93E13" w:rsidRPr="00D653C7" w:rsidRDefault="00D93E13" w:rsidP="0023021D">
            <w:pPr>
              <w:bidi/>
              <w:rPr>
                <w:rFonts w:ascii="Simplified Arabic" w:eastAsia="Times New Roman" w:hAnsi="Simplified Arabic" w:cs="Simplified Arabic"/>
                <w:sz w:val="20"/>
                <w:szCs w:val="20"/>
                <w:rtl/>
              </w:rPr>
            </w:pPr>
            <w:r w:rsidRPr="00D653C7">
              <w:rPr>
                <w:rFonts w:ascii="Simplified Arabic" w:hAnsi="Simplified Arabic" w:cs="Simplified Arabic"/>
                <w:sz w:val="20"/>
                <w:szCs w:val="20"/>
                <w:rtl/>
              </w:rPr>
              <w:t xml:space="preserve"> أصداء، بيرسون مارستيلر</w:t>
            </w:r>
          </w:p>
          <w:p w:rsidR="00D93E13" w:rsidRPr="00D653C7" w:rsidRDefault="00D93E13" w:rsidP="0023021D">
            <w:pPr>
              <w:bidi/>
              <w:rPr>
                <w:rFonts w:ascii="Simplified Arabic" w:eastAsia="Times New Roman" w:hAnsi="Simplified Arabic" w:cs="Simplified Arabic"/>
                <w:sz w:val="20"/>
                <w:szCs w:val="20"/>
                <w:rtl/>
              </w:rPr>
            </w:pPr>
            <w:r w:rsidRPr="00D653C7">
              <w:rPr>
                <w:rFonts w:ascii="Simplified Arabic" w:hAnsi="Simplified Arabic" w:cs="Simplified Arabic"/>
                <w:sz w:val="20"/>
                <w:szCs w:val="20"/>
                <w:cs/>
              </w:rPr>
              <w:t>‎</w:t>
            </w:r>
            <w:r w:rsidRPr="00D653C7">
              <w:rPr>
                <w:rFonts w:ascii="Simplified Arabic" w:hAnsi="Simplified Arabic" w:cs="Simplified Arabic"/>
                <w:sz w:val="20"/>
                <w:szCs w:val="20"/>
                <w:rtl/>
                <w:cs/>
              </w:rPr>
              <w:t>971-4-4507600</w:t>
            </w:r>
          </w:p>
        </w:tc>
      </w:tr>
      <w:tr w:rsidR="00D93E13" w:rsidRPr="00D653C7" w:rsidTr="007200CA">
        <w:tc>
          <w:tcPr>
            <w:tcW w:w="1188" w:type="dxa"/>
          </w:tcPr>
          <w:p w:rsidR="00D93E13" w:rsidRPr="00D653C7" w:rsidRDefault="00D93E13" w:rsidP="0023021D">
            <w:pPr>
              <w:rPr>
                <w:rFonts w:ascii="Simplified Arabic" w:eastAsia="Times New Roman" w:hAnsi="Simplified Arabic" w:cs="Simplified Arabic"/>
                <w:color w:val="000000"/>
                <w:sz w:val="20"/>
                <w:szCs w:val="20"/>
              </w:rPr>
            </w:pPr>
          </w:p>
        </w:tc>
        <w:tc>
          <w:tcPr>
            <w:tcW w:w="3060" w:type="dxa"/>
          </w:tcPr>
          <w:p w:rsidR="00D93E13" w:rsidRPr="00D653C7" w:rsidRDefault="00D93E13" w:rsidP="0023021D">
            <w:pPr>
              <w:bidi/>
              <w:rPr>
                <w:rFonts w:ascii="Simplified Arabic" w:eastAsia="Times New Roman" w:hAnsi="Simplified Arabic" w:cs="Simplified Arabic"/>
                <w:color w:val="000000"/>
                <w:sz w:val="20"/>
                <w:szCs w:val="20"/>
                <w:rtl/>
              </w:rPr>
            </w:pPr>
            <w:r w:rsidRPr="00D653C7">
              <w:rPr>
                <w:rFonts w:ascii="Simplified Arabic" w:hAnsi="Simplified Arabic" w:cs="Simplified Arabic"/>
                <w:color w:val="000000"/>
                <w:sz w:val="20"/>
                <w:szCs w:val="20"/>
                <w:cs/>
              </w:rPr>
              <w:t>‎</w:t>
            </w:r>
            <w:r w:rsidRPr="00D653C7">
              <w:rPr>
                <w:rFonts w:ascii="Simplified Arabic" w:hAnsi="Simplified Arabic" w:cs="Simplified Arabic"/>
                <w:color w:val="000000"/>
                <w:sz w:val="20"/>
                <w:szCs w:val="20"/>
                <w:rtl/>
                <w:cs/>
              </w:rPr>
              <w:t>971-4-356-6368</w:t>
            </w:r>
          </w:p>
        </w:tc>
        <w:tc>
          <w:tcPr>
            <w:tcW w:w="1139" w:type="dxa"/>
          </w:tcPr>
          <w:p w:rsidR="00D93E13" w:rsidRPr="00D653C7" w:rsidRDefault="00D93E13" w:rsidP="0023021D">
            <w:pPr>
              <w:rPr>
                <w:rFonts w:ascii="Simplified Arabic" w:eastAsia="Times New Roman" w:hAnsi="Simplified Arabic" w:cs="Simplified Arabic"/>
                <w:color w:val="000000"/>
                <w:sz w:val="20"/>
                <w:szCs w:val="20"/>
              </w:rPr>
            </w:pPr>
          </w:p>
        </w:tc>
        <w:tc>
          <w:tcPr>
            <w:tcW w:w="4381" w:type="dxa"/>
          </w:tcPr>
          <w:p w:rsidR="00D93E13" w:rsidRPr="00D653C7" w:rsidRDefault="00B27AC3" w:rsidP="0023021D">
            <w:pPr>
              <w:bidi/>
              <w:rPr>
                <w:rFonts w:ascii="Simplified Arabic" w:eastAsia="Times New Roman" w:hAnsi="Simplified Arabic" w:cs="Simplified Arabic"/>
                <w:color w:val="000000"/>
                <w:sz w:val="20"/>
                <w:szCs w:val="20"/>
                <w:rtl/>
              </w:rPr>
            </w:pPr>
            <w:hyperlink r:id="rId10" w:history="1">
              <w:r w:rsidR="00AE4201" w:rsidRPr="00D653C7">
                <w:rPr>
                  <w:rFonts w:ascii="Simplified Arabic" w:hAnsi="Simplified Arabic" w:cs="Simplified Arabic"/>
                  <w:color w:val="0000FF"/>
                  <w:sz w:val="20"/>
                  <w:szCs w:val="20"/>
                  <w:u w:val="single"/>
                </w:rPr>
                <w:t>rasha.ghanem@bm.com</w:t>
              </w:r>
            </w:hyperlink>
          </w:p>
        </w:tc>
      </w:tr>
      <w:tr w:rsidR="00D93E13" w:rsidRPr="00D653C7" w:rsidTr="007200CA">
        <w:tc>
          <w:tcPr>
            <w:tcW w:w="1188" w:type="dxa"/>
          </w:tcPr>
          <w:p w:rsidR="00D93E13" w:rsidRPr="00D653C7" w:rsidRDefault="00D93E13" w:rsidP="0023021D">
            <w:pPr>
              <w:rPr>
                <w:rFonts w:ascii="Simplified Arabic" w:eastAsia="Times New Roman" w:hAnsi="Simplified Arabic" w:cs="Simplified Arabic"/>
                <w:color w:val="000000"/>
                <w:sz w:val="20"/>
                <w:szCs w:val="20"/>
              </w:rPr>
            </w:pPr>
          </w:p>
        </w:tc>
        <w:tc>
          <w:tcPr>
            <w:tcW w:w="3060" w:type="dxa"/>
          </w:tcPr>
          <w:p w:rsidR="00D93E13" w:rsidRPr="00D653C7" w:rsidRDefault="00B27AC3" w:rsidP="0023021D">
            <w:pPr>
              <w:bidi/>
              <w:rPr>
                <w:rFonts w:ascii="Simplified Arabic" w:eastAsia="Times New Roman" w:hAnsi="Simplified Arabic" w:cs="Simplified Arabic"/>
                <w:color w:val="000000"/>
                <w:sz w:val="20"/>
                <w:szCs w:val="20"/>
                <w:rtl/>
              </w:rPr>
            </w:pPr>
            <w:hyperlink r:id="rId11" w:history="1">
              <w:r w:rsidR="00AE4201" w:rsidRPr="00D653C7">
                <w:rPr>
                  <w:rFonts w:ascii="Simplified Arabic" w:hAnsi="Simplified Arabic" w:cs="Simplified Arabic"/>
                  <w:color w:val="0000FF"/>
                  <w:sz w:val="20"/>
                  <w:szCs w:val="20"/>
                  <w:u w:val="single"/>
                </w:rPr>
                <w:t>snigogho@ford.com</w:t>
              </w:r>
            </w:hyperlink>
          </w:p>
        </w:tc>
        <w:tc>
          <w:tcPr>
            <w:tcW w:w="1139" w:type="dxa"/>
          </w:tcPr>
          <w:p w:rsidR="00D93E13" w:rsidRPr="00D653C7" w:rsidRDefault="00D93E13" w:rsidP="0023021D">
            <w:pPr>
              <w:rPr>
                <w:rFonts w:ascii="Simplified Arabic" w:eastAsia="Times New Roman" w:hAnsi="Simplified Arabic" w:cs="Simplified Arabic"/>
                <w:color w:val="000000"/>
                <w:sz w:val="20"/>
                <w:szCs w:val="20"/>
                <w:u w:val="single"/>
              </w:rPr>
            </w:pPr>
          </w:p>
        </w:tc>
        <w:tc>
          <w:tcPr>
            <w:tcW w:w="4381" w:type="dxa"/>
          </w:tcPr>
          <w:p w:rsidR="00D93E13" w:rsidRPr="00D653C7" w:rsidRDefault="00D93E13" w:rsidP="0023021D">
            <w:pPr>
              <w:rPr>
                <w:rFonts w:ascii="Simplified Arabic" w:eastAsia="Times New Roman" w:hAnsi="Simplified Arabic" w:cs="Simplified Arabic"/>
                <w:color w:val="000000"/>
                <w:sz w:val="20"/>
                <w:szCs w:val="20"/>
              </w:rPr>
            </w:pPr>
          </w:p>
        </w:tc>
      </w:tr>
    </w:tbl>
    <w:p w:rsidR="00467DCC" w:rsidRPr="00D653C7" w:rsidRDefault="00467DCC" w:rsidP="00070E42">
      <w:pPr>
        <w:rPr>
          <w:rFonts w:ascii="Simplified Arabic" w:hAnsi="Simplified Arabic" w:cs="Simplified Arabic"/>
          <w:sz w:val="28"/>
          <w:szCs w:val="28"/>
        </w:rPr>
      </w:pPr>
    </w:p>
    <w:sectPr w:rsidR="00467DCC" w:rsidRPr="00D653C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AC3" w:rsidRDefault="00B27AC3" w:rsidP="00070E42">
      <w:r>
        <w:separator/>
      </w:r>
    </w:p>
  </w:endnote>
  <w:endnote w:type="continuationSeparator" w:id="0">
    <w:p w:rsidR="00B27AC3" w:rsidRDefault="00B27AC3"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altName w:val="Times New Roman"/>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1D" w:rsidRDefault="0023021D" w:rsidP="00070E42">
    <w:pPr>
      <w:pStyle w:val="Header"/>
    </w:pPr>
  </w:p>
  <w:p w:rsidR="0023021D" w:rsidRDefault="0023021D" w:rsidP="00070E42"/>
  <w:p w:rsidR="0023021D" w:rsidRPr="00F9523C" w:rsidRDefault="0023021D" w:rsidP="006C6EAD">
    <w:pPr>
      <w:pStyle w:val="Footer"/>
      <w:bidi/>
      <w:jc w:val="center"/>
      <w:rPr>
        <w:rFonts w:ascii="Times New Roman" w:hAnsi="Times New Roman" w:cs="Times New Roman"/>
        <w:iCs/>
        <w:sz w:val="18"/>
        <w:szCs w:val="18"/>
        <w:rtl/>
      </w:rPr>
    </w:pPr>
    <w:r w:rsidRPr="00F9523C">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F9523C">
        <w:rPr>
          <w:rStyle w:val="Hyperlink"/>
          <w:rFonts w:ascii="Times New Roman" w:hAnsi="Times New Roman" w:cs="Times New Roman"/>
          <w:sz w:val="18"/>
          <w:szCs w:val="18"/>
          <w:rtl/>
        </w:rPr>
        <w:t xml:space="preserve"> </w:t>
      </w:r>
      <w:r w:rsidRPr="00F9523C">
        <w:rPr>
          <w:rStyle w:val="Hyperlink"/>
          <w:rFonts w:ascii="Times New Roman" w:hAnsi="Times New Roman" w:cs="Times New Roman"/>
          <w:sz w:val="18"/>
          <w:szCs w:val="18"/>
        </w:rPr>
        <w:t>www.media.ford.com</w:t>
      </w:r>
    </w:hyperlink>
    <w:r w:rsidRPr="00F9523C">
      <w:rPr>
        <w:rFonts w:ascii="Times New Roman" w:hAnsi="Times New Roman" w:cs="Times New Roman"/>
        <w:sz w:val="18"/>
        <w:szCs w:val="18"/>
      </w:rPr>
      <w:t>.</w:t>
    </w:r>
    <w:r w:rsidRPr="00F9523C">
      <w:rPr>
        <w:rFonts w:ascii="Times New Roman" w:hAnsi="Times New Roman" w:cs="Times New Roman"/>
        <w:sz w:val="18"/>
        <w:szCs w:val="18"/>
        <w:rtl/>
      </w:rPr>
      <w:t xml:space="preserve">  </w:t>
    </w:r>
    <w:r w:rsidRPr="00F9523C">
      <w:rPr>
        <w:rFonts w:ascii="Times New Roman" w:hAnsi="Times New Roman" w:cs="Times New Roman"/>
        <w:sz w:val="18"/>
        <w:szCs w:val="18"/>
        <w:rtl/>
      </w:rPr>
      <w:br/>
      <w:t>وندعوكم لمتابعتنا عبر موقع</w:t>
    </w:r>
    <w:hyperlink r:id="rId2" w:history="1">
      <w:r w:rsidRPr="00F9523C">
        <w:rPr>
          <w:rStyle w:val="Hyperlink"/>
          <w:rFonts w:ascii="Times New Roman" w:hAnsi="Times New Roman" w:cs="Times New Roman"/>
          <w:iCs/>
          <w:sz w:val="18"/>
          <w:szCs w:val="18"/>
          <w:rtl/>
        </w:rPr>
        <w:t xml:space="preserve"> </w:t>
      </w:r>
      <w:r w:rsidRPr="00F9523C">
        <w:rPr>
          <w:rStyle w:val="Hyperlink"/>
          <w:rFonts w:ascii="Times New Roman" w:hAnsi="Times New Roman" w:cs="Times New Roman"/>
          <w:iCs/>
          <w:sz w:val="18"/>
          <w:szCs w:val="18"/>
        </w:rPr>
        <w:t>www.facebook.com/fordmiddleeast</w:t>
      </w:r>
    </w:hyperlink>
    <w:r w:rsidRPr="00F9523C">
      <w:rPr>
        <w:rFonts w:ascii="Times New Roman" w:hAnsi="Times New Roman" w:cs="Times New Roman"/>
        <w:sz w:val="18"/>
        <w:szCs w:val="18"/>
        <w:rtl/>
      </w:rPr>
      <w:t xml:space="preserve">، </w:t>
    </w:r>
    <w:hyperlink r:id="rId3" w:history="1">
      <w:r w:rsidRPr="00F9523C">
        <w:rPr>
          <w:rStyle w:val="Hyperlink"/>
          <w:rFonts w:ascii="Times New Roman" w:hAnsi="Times New Roman" w:cs="Times New Roman"/>
          <w:iCs/>
          <w:sz w:val="18"/>
          <w:szCs w:val="18"/>
        </w:rPr>
        <w:t>www.twitter.com/fordmiddleeast</w:t>
      </w:r>
    </w:hyperlink>
    <w:r w:rsidRPr="00F9523C">
      <w:rPr>
        <w:rFonts w:ascii="Times New Roman" w:hAnsi="Times New Roman" w:cs="Times New Roman"/>
        <w:iCs/>
        <w:sz w:val="18"/>
        <w:szCs w:val="18"/>
        <w:rtl/>
      </w:rPr>
      <w:t xml:space="preserve"> أو </w:t>
    </w:r>
    <w:hyperlink r:id="rId4" w:history="1">
      <w:r w:rsidRPr="00F9523C">
        <w:rPr>
          <w:rStyle w:val="Hyperlink"/>
          <w:rFonts w:ascii="Times New Roman" w:hAnsi="Times New Roman" w:cs="Times New Roman"/>
          <w:iCs/>
          <w:sz w:val="18"/>
          <w:szCs w:val="18"/>
        </w:rPr>
        <w:t>www.instagram.com/fordmiddleeast</w:t>
      </w:r>
    </w:hyperlink>
    <w:r w:rsidRPr="00F9523C">
      <w:rPr>
        <w:rFonts w:ascii="Times New Roman" w:hAnsi="Times New Roman" w:cs="Times New Roman"/>
        <w:iCs/>
        <w:sz w:val="18"/>
        <w:szCs w:val="18"/>
        <w:rtl/>
      </w:rPr>
      <w:t xml:space="preserve"> أو </w:t>
    </w:r>
    <w:hyperlink r:id="rId5" w:history="1">
      <w:r w:rsidRPr="00F9523C">
        <w:rPr>
          <w:rStyle w:val="Hyperlink"/>
          <w:rFonts w:ascii="Times New Roman" w:hAnsi="Times New Roman" w:cs="Times New Roman"/>
          <w:iCs/>
          <w:sz w:val="18"/>
          <w:szCs w:val="18"/>
        </w:rPr>
        <w:t>www.youtube.com/fordmiddleast</w:t>
      </w:r>
    </w:hyperlink>
  </w:p>
  <w:p w:rsidR="0023021D" w:rsidRPr="00F9523C" w:rsidRDefault="0023021D">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AC3" w:rsidRDefault="00B27AC3" w:rsidP="00070E42">
      <w:r>
        <w:separator/>
      </w:r>
    </w:p>
  </w:footnote>
  <w:footnote w:type="continuationSeparator" w:id="0">
    <w:p w:rsidR="00B27AC3" w:rsidRDefault="00B27AC3"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1D" w:rsidRDefault="00D653C7" w:rsidP="00070E42">
    <w:pPr>
      <w:pStyle w:val="Header"/>
      <w:tabs>
        <w:tab w:val="left" w:pos="1483"/>
      </w:tabs>
      <w:bidi/>
      <w:ind w:left="1397" w:firstLine="583"/>
      <w:rPr>
        <w:rtl/>
      </w:rPr>
    </w:pPr>
    <w:r>
      <w:rPr>
        <w:rFonts w:hint="cs"/>
        <w:noProof/>
        <w:rtl/>
      </w:rPr>
      <mc:AlternateContent>
        <mc:Choice Requires="wps">
          <w:drawing>
            <wp:anchor distT="0" distB="0" distL="114300" distR="114300" simplePos="0" relativeHeight="251659264" behindDoc="0" locked="0" layoutInCell="1" allowOverlap="1" wp14:anchorId="3F2DEB79" wp14:editId="5FAF4930">
              <wp:simplePos x="0" y="0"/>
              <wp:positionH relativeFrom="column">
                <wp:posOffset>4783455</wp:posOffset>
              </wp:positionH>
              <wp:positionV relativeFrom="paragraph">
                <wp:posOffset>65405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D94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65pt,5.15pt" to="376.6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" strokeweight="1pt"/>
          </w:pict>
        </mc:Fallback>
      </mc:AlternateContent>
    </w:r>
    <w:r>
      <w:rPr>
        <w:rFonts w:hint="cs"/>
        <w:noProof/>
        <w:rtl/>
      </w:rPr>
      <w:drawing>
        <wp:anchor distT="0" distB="0" distL="114300" distR="114300" simplePos="0" relativeHeight="251660288" behindDoc="0" locked="0" layoutInCell="1" allowOverlap="1" wp14:anchorId="75C1F675" wp14:editId="2D18DA45">
          <wp:simplePos x="0" y="0"/>
          <wp:positionH relativeFrom="margin">
            <wp:align>right</wp:align>
          </wp:positionH>
          <wp:positionV relativeFrom="paragraph">
            <wp:posOffset>5715</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3021D">
      <w:rPr>
        <w:rFonts w:ascii="Book Antiqua" w:hAnsi="Book Antiqua"/>
        <w:smallCaps/>
        <w:sz w:val="48"/>
        <w:szCs w:val="48"/>
      </w:rPr>
      <w:t xml:space="preserve"> </w:t>
    </w:r>
    <w:r w:rsidR="0023021D">
      <w:rPr>
        <w:rFonts w:ascii="Book Antiqua" w:hAnsi="Book Antiqua" w:hint="cs"/>
        <w:smallCaps/>
        <w:sz w:val="48"/>
        <w:szCs w:val="48"/>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9"/>
  </w:num>
  <w:num w:numId="6">
    <w:abstractNumId w:val="4"/>
  </w:num>
  <w:num w:numId="7">
    <w:abstractNumId w:val="1"/>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235BB"/>
    <w:rsid w:val="00032C05"/>
    <w:rsid w:val="00070E42"/>
    <w:rsid w:val="000739F6"/>
    <w:rsid w:val="00095D41"/>
    <w:rsid w:val="000A5F86"/>
    <w:rsid w:val="000B2EED"/>
    <w:rsid w:val="000B5411"/>
    <w:rsid w:val="000C2EEC"/>
    <w:rsid w:val="000D4B55"/>
    <w:rsid w:val="000D65C2"/>
    <w:rsid w:val="00100F2F"/>
    <w:rsid w:val="00104D41"/>
    <w:rsid w:val="00113ACF"/>
    <w:rsid w:val="001422D9"/>
    <w:rsid w:val="0015174A"/>
    <w:rsid w:val="0015757B"/>
    <w:rsid w:val="001774D2"/>
    <w:rsid w:val="001B7455"/>
    <w:rsid w:val="001F0F2B"/>
    <w:rsid w:val="002000D7"/>
    <w:rsid w:val="002012A9"/>
    <w:rsid w:val="00201595"/>
    <w:rsid w:val="002212F0"/>
    <w:rsid w:val="002233B3"/>
    <w:rsid w:val="00224962"/>
    <w:rsid w:val="00224CD7"/>
    <w:rsid w:val="0023021D"/>
    <w:rsid w:val="0023752C"/>
    <w:rsid w:val="002460AF"/>
    <w:rsid w:val="0027642B"/>
    <w:rsid w:val="002A4678"/>
    <w:rsid w:val="002D5196"/>
    <w:rsid w:val="002E579C"/>
    <w:rsid w:val="00302506"/>
    <w:rsid w:val="00303743"/>
    <w:rsid w:val="0030578D"/>
    <w:rsid w:val="00314511"/>
    <w:rsid w:val="00320AA8"/>
    <w:rsid w:val="00373324"/>
    <w:rsid w:val="003957F9"/>
    <w:rsid w:val="003E0CED"/>
    <w:rsid w:val="003F76DF"/>
    <w:rsid w:val="00401F32"/>
    <w:rsid w:val="00414BD0"/>
    <w:rsid w:val="00442535"/>
    <w:rsid w:val="004574A5"/>
    <w:rsid w:val="00467DCC"/>
    <w:rsid w:val="004D63E9"/>
    <w:rsid w:val="004E2C75"/>
    <w:rsid w:val="005224E2"/>
    <w:rsid w:val="00536AC6"/>
    <w:rsid w:val="00553455"/>
    <w:rsid w:val="00574260"/>
    <w:rsid w:val="00584EEA"/>
    <w:rsid w:val="005B7942"/>
    <w:rsid w:val="005D69AE"/>
    <w:rsid w:val="005F2736"/>
    <w:rsid w:val="005F2BB8"/>
    <w:rsid w:val="00602595"/>
    <w:rsid w:val="00604203"/>
    <w:rsid w:val="0061602D"/>
    <w:rsid w:val="006614C7"/>
    <w:rsid w:val="00661CA0"/>
    <w:rsid w:val="00665EAC"/>
    <w:rsid w:val="00684EAF"/>
    <w:rsid w:val="006A48D9"/>
    <w:rsid w:val="006A6C30"/>
    <w:rsid w:val="006C6EAD"/>
    <w:rsid w:val="006D26E5"/>
    <w:rsid w:val="006D7DC4"/>
    <w:rsid w:val="0070191A"/>
    <w:rsid w:val="007200CA"/>
    <w:rsid w:val="0072219C"/>
    <w:rsid w:val="0074506B"/>
    <w:rsid w:val="00746BB4"/>
    <w:rsid w:val="00771948"/>
    <w:rsid w:val="007728E0"/>
    <w:rsid w:val="00783DE6"/>
    <w:rsid w:val="00794EAB"/>
    <w:rsid w:val="007A0356"/>
    <w:rsid w:val="0081418F"/>
    <w:rsid w:val="008333A4"/>
    <w:rsid w:val="00835191"/>
    <w:rsid w:val="00836796"/>
    <w:rsid w:val="00841637"/>
    <w:rsid w:val="008478A4"/>
    <w:rsid w:val="0085007D"/>
    <w:rsid w:val="00861BDF"/>
    <w:rsid w:val="00877342"/>
    <w:rsid w:val="008E0C36"/>
    <w:rsid w:val="008E1345"/>
    <w:rsid w:val="009026A1"/>
    <w:rsid w:val="0095438D"/>
    <w:rsid w:val="009544FB"/>
    <w:rsid w:val="009A6F1C"/>
    <w:rsid w:val="009C2B8A"/>
    <w:rsid w:val="009F05F8"/>
    <w:rsid w:val="00A202A1"/>
    <w:rsid w:val="00A3178B"/>
    <w:rsid w:val="00A35D46"/>
    <w:rsid w:val="00A40C4A"/>
    <w:rsid w:val="00A93E47"/>
    <w:rsid w:val="00AA7194"/>
    <w:rsid w:val="00AB25E3"/>
    <w:rsid w:val="00AC6DC7"/>
    <w:rsid w:val="00AC79C3"/>
    <w:rsid w:val="00AE4201"/>
    <w:rsid w:val="00B0308B"/>
    <w:rsid w:val="00B27AC3"/>
    <w:rsid w:val="00B73B94"/>
    <w:rsid w:val="00B8402D"/>
    <w:rsid w:val="00BA0209"/>
    <w:rsid w:val="00BC359D"/>
    <w:rsid w:val="00BC6960"/>
    <w:rsid w:val="00C168DB"/>
    <w:rsid w:val="00C21B7A"/>
    <w:rsid w:val="00C24A2F"/>
    <w:rsid w:val="00CB0BCE"/>
    <w:rsid w:val="00D250CB"/>
    <w:rsid w:val="00D653C7"/>
    <w:rsid w:val="00D725E8"/>
    <w:rsid w:val="00D93470"/>
    <w:rsid w:val="00D93E13"/>
    <w:rsid w:val="00DD6923"/>
    <w:rsid w:val="00DE613F"/>
    <w:rsid w:val="00E244F4"/>
    <w:rsid w:val="00E6199E"/>
    <w:rsid w:val="00EA61B4"/>
    <w:rsid w:val="00EC1BDC"/>
    <w:rsid w:val="00ED3902"/>
    <w:rsid w:val="00EE2034"/>
    <w:rsid w:val="00EE3B80"/>
    <w:rsid w:val="00F15A6B"/>
    <w:rsid w:val="00F230C3"/>
    <w:rsid w:val="00F431DD"/>
    <w:rsid w:val="00F54199"/>
    <w:rsid w:val="00F6161E"/>
    <w:rsid w:val="00F943A2"/>
    <w:rsid w:val="00F9523C"/>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A2C2"/>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Arial"/>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Arial"/>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Arial"/>
      <w:lang w:val="en-US"/>
    </w:rPr>
  </w:style>
  <w:style w:type="character" w:styleId="FollowedHyperlink">
    <w:name w:val="FollowedHyperlink"/>
    <w:basedOn w:val="DefaultParagraphFont"/>
    <w:uiPriority w:val="99"/>
    <w:semiHidden/>
    <w:unhideWhenUsed/>
    <w:rsid w:val="00BC3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659819513">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gogho@for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ha.ghanem@bm.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7DB4-EC14-4294-A93A-97C1421F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Nigoghossian, Sue (S.)</cp:lastModifiedBy>
  <cp:revision>2</cp:revision>
  <dcterms:created xsi:type="dcterms:W3CDTF">2018-12-19T09:55:00Z</dcterms:created>
  <dcterms:modified xsi:type="dcterms:W3CDTF">2018-12-19T09:55:00Z</dcterms:modified>
</cp:coreProperties>
</file>