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22C9" w14:textId="179AD12D" w:rsidR="00070E42" w:rsidRPr="00B921B6" w:rsidRDefault="00070E42" w:rsidP="00E47F49">
      <w:pPr>
        <w:bidi/>
        <w:rPr>
          <w:rFonts w:ascii="Simplified Arabic" w:eastAsia="Arial" w:hAnsi="Simplified Arabic" w:cs="Simplified Arabic"/>
          <w:b/>
          <w:color w:val="000000"/>
          <w:sz w:val="28"/>
          <w:szCs w:val="28"/>
          <w:u w:val="single"/>
          <w:rtl/>
        </w:rPr>
      </w:pPr>
      <w:r w:rsidRPr="00B921B6">
        <w:rPr>
          <w:rFonts w:ascii="Simplified Arabic" w:hAnsi="Simplified Arabic" w:cs="Simplified Arabic"/>
          <w:b/>
          <w:color w:val="000000"/>
          <w:sz w:val="28"/>
          <w:szCs w:val="28"/>
          <w:u w:val="single"/>
          <w:rtl/>
        </w:rPr>
        <w:t>للنشر الفوري</w:t>
      </w:r>
    </w:p>
    <w:p w14:paraId="71604C32" w14:textId="77777777" w:rsidR="007200CA" w:rsidRPr="00B921B6" w:rsidRDefault="007200CA" w:rsidP="00E47F49">
      <w:pPr>
        <w:bidi/>
        <w:rPr>
          <w:rFonts w:ascii="Simplified Arabic" w:eastAsia="Arial" w:hAnsi="Simplified Arabic" w:cs="Simplified Arabic"/>
          <w:b/>
          <w:color w:val="000000"/>
          <w:sz w:val="28"/>
          <w:szCs w:val="28"/>
          <w:u w:val="single"/>
        </w:rPr>
      </w:pPr>
    </w:p>
    <w:p w14:paraId="65C14ECF" w14:textId="34053E20" w:rsidR="004D63E9" w:rsidRPr="00B921B6" w:rsidRDefault="00E46798" w:rsidP="00E0632A">
      <w:pPr>
        <w:bidi/>
        <w:rPr>
          <w:rFonts w:ascii="Simplified Arabic" w:hAnsi="Simplified Arabic" w:cs="Simplified Arabic"/>
          <w:bCs/>
          <w:spacing w:val="-10"/>
          <w:sz w:val="40"/>
          <w:szCs w:val="40"/>
        </w:rPr>
      </w:pPr>
      <w:r>
        <w:rPr>
          <w:rFonts w:ascii="Simplified Arabic" w:hAnsi="Simplified Arabic" w:cs="Simplified Arabic" w:hint="cs"/>
          <w:bCs/>
          <w:sz w:val="40"/>
          <w:szCs w:val="40"/>
          <w:rtl/>
          <w:lang w:bidi="ar-AE"/>
        </w:rPr>
        <w:t>فريق</w:t>
      </w:r>
      <w:r w:rsidR="00973361">
        <w:rPr>
          <w:rFonts w:ascii="Simplified Arabic" w:hAnsi="Simplified Arabic" w:cs="Simplified Arabic" w:hint="cs"/>
          <w:bCs/>
          <w:sz w:val="40"/>
          <w:szCs w:val="40"/>
          <w:rtl/>
          <w:lang w:bidi="ar-AE"/>
        </w:rPr>
        <w:t xml:space="preserve"> مهندسي</w:t>
      </w:r>
      <w:r>
        <w:rPr>
          <w:rFonts w:ascii="Simplified Arabic" w:hAnsi="Simplified Arabic" w:cs="Simplified Arabic" w:hint="cs"/>
          <w:bCs/>
          <w:sz w:val="40"/>
          <w:szCs w:val="40"/>
          <w:rtl/>
          <w:lang w:bidi="ar-AE"/>
        </w:rPr>
        <w:t xml:space="preserve"> فورد يحطم </w:t>
      </w:r>
      <w:r w:rsidR="00090992" w:rsidRPr="00B921B6">
        <w:rPr>
          <w:rFonts w:ascii="Simplified Arabic" w:hAnsi="Simplified Arabic" w:cs="Simplified Arabic"/>
          <w:bCs/>
          <w:sz w:val="40"/>
          <w:szCs w:val="40"/>
          <w:rtl/>
        </w:rPr>
        <w:t xml:space="preserve">الأرقام القياسية </w:t>
      </w:r>
      <w:r>
        <w:rPr>
          <w:rFonts w:ascii="Simplified Arabic" w:hAnsi="Simplified Arabic" w:cs="Simplified Arabic" w:hint="cs"/>
          <w:bCs/>
          <w:sz w:val="40"/>
          <w:szCs w:val="40"/>
          <w:rtl/>
        </w:rPr>
        <w:t xml:space="preserve">بصناعة قطعة ثلاثية </w:t>
      </w:r>
      <w:r w:rsidR="00E0632A" w:rsidRPr="000F7C63">
        <w:rPr>
          <w:rFonts w:ascii="Simplified Arabic" w:hAnsi="Simplified Arabic" w:cs="Simplified Arabic" w:hint="cs"/>
          <w:bCs/>
          <w:sz w:val="40"/>
          <w:szCs w:val="40"/>
          <w:rtl/>
        </w:rPr>
        <w:t xml:space="preserve">الابعاد </w:t>
      </w:r>
      <w:r w:rsidRPr="000F7C63">
        <w:rPr>
          <w:rFonts w:ascii="Simplified Arabic" w:hAnsi="Simplified Arabic" w:cs="Simplified Arabic" w:hint="cs"/>
          <w:bCs/>
          <w:sz w:val="40"/>
          <w:szCs w:val="40"/>
          <w:rtl/>
        </w:rPr>
        <w:t xml:space="preserve">تساعد </w:t>
      </w:r>
      <w:r w:rsidR="00090992" w:rsidRPr="000F7C63">
        <w:rPr>
          <w:rFonts w:ascii="Simplified Arabic" w:hAnsi="Simplified Arabic" w:cs="Simplified Arabic"/>
          <w:bCs/>
          <w:sz w:val="40"/>
          <w:szCs w:val="40"/>
          <w:rtl/>
        </w:rPr>
        <w:t xml:space="preserve">على </w:t>
      </w:r>
      <w:r w:rsidR="009B5005" w:rsidRPr="000F7C63">
        <w:rPr>
          <w:rFonts w:ascii="Simplified Arabic" w:hAnsi="Simplified Arabic" w:cs="Simplified Arabic" w:hint="cs"/>
          <w:bCs/>
          <w:sz w:val="40"/>
          <w:szCs w:val="40"/>
          <w:rtl/>
        </w:rPr>
        <w:t xml:space="preserve">إحياء </w:t>
      </w:r>
      <w:r w:rsidR="00741B15" w:rsidRPr="000F7C63">
        <w:rPr>
          <w:rFonts w:ascii="Simplified Arabic" w:hAnsi="Simplified Arabic" w:cs="Simplified Arabic"/>
          <w:bCs/>
          <w:sz w:val="40"/>
          <w:szCs w:val="40"/>
          <w:rtl/>
        </w:rPr>
        <w:t>"هونيتراك"</w:t>
      </w:r>
      <w:r w:rsidR="00741B15" w:rsidRPr="000F7C63">
        <w:rPr>
          <w:rFonts w:ascii="Simplified Arabic" w:hAnsi="Simplified Arabic" w:cs="Simplified Arabic" w:hint="cs"/>
          <w:bCs/>
          <w:sz w:val="40"/>
          <w:szCs w:val="40"/>
          <w:rtl/>
        </w:rPr>
        <w:t xml:space="preserve">، </w:t>
      </w:r>
      <w:r w:rsidR="00E0632A" w:rsidRPr="000F7C63">
        <w:rPr>
          <w:rFonts w:ascii="Simplified Arabic" w:hAnsi="Simplified Arabic" w:cs="Simplified Arabic" w:hint="cs"/>
          <w:bCs/>
          <w:sz w:val="40"/>
          <w:szCs w:val="40"/>
          <w:rtl/>
        </w:rPr>
        <w:t xml:space="preserve">شاحنة </w:t>
      </w:r>
      <w:r w:rsidR="00741B15">
        <w:rPr>
          <w:rFonts w:ascii="Simplified Arabic" w:hAnsi="Simplified Arabic" w:cs="Simplified Arabic" w:hint="cs"/>
          <w:bCs/>
          <w:sz w:val="40"/>
          <w:szCs w:val="40"/>
          <w:rtl/>
        </w:rPr>
        <w:t>النجم كين بلوك</w:t>
      </w:r>
    </w:p>
    <w:p w14:paraId="063EDD02" w14:textId="77777777" w:rsidR="00104D41" w:rsidRPr="00B921B6" w:rsidRDefault="00104D41" w:rsidP="00E47F49">
      <w:pPr>
        <w:bidi/>
        <w:rPr>
          <w:rFonts w:ascii="Simplified Arabic" w:hAnsi="Simplified Arabic" w:cs="Simplified Arabic"/>
          <w:b/>
          <w:bCs/>
          <w:sz w:val="28"/>
          <w:szCs w:val="28"/>
        </w:rPr>
      </w:pPr>
    </w:p>
    <w:p w14:paraId="3D021166" w14:textId="3F0862D0" w:rsidR="00090992" w:rsidRDefault="00090992" w:rsidP="000F7C63">
      <w:pPr>
        <w:pStyle w:val="NormalWeb"/>
        <w:shd w:val="clear" w:color="auto" w:fill="FFFFFF"/>
        <w:bidi/>
        <w:spacing w:before="0" w:beforeAutospacing="0" w:after="0" w:afterAutospacing="0"/>
        <w:rPr>
          <w:rFonts w:ascii="Simplified Arabic" w:hAnsi="Simplified Arabic" w:cs="Simplified Arabic"/>
          <w:color w:val="333333"/>
          <w:sz w:val="28"/>
          <w:szCs w:val="28"/>
        </w:rPr>
      </w:pPr>
      <w:r w:rsidRPr="00B921B6">
        <w:rPr>
          <w:rFonts w:ascii="Simplified Arabic" w:hAnsi="Simplified Arabic" w:cs="Simplified Arabic"/>
          <w:b/>
          <w:bCs/>
          <w:sz w:val="28"/>
          <w:szCs w:val="28"/>
          <w:rtl/>
        </w:rPr>
        <w:t xml:space="preserve">الدار البيضاء، المغرب، </w:t>
      </w:r>
      <w:r w:rsidR="00973361">
        <w:rPr>
          <w:rFonts w:ascii="Simplified Arabic" w:hAnsi="Simplified Arabic" w:cs="Simplified Arabic" w:hint="cs"/>
          <w:b/>
          <w:bCs/>
          <w:sz w:val="28"/>
          <w:szCs w:val="28"/>
          <w:rtl/>
        </w:rPr>
        <w:t>7</w:t>
      </w:r>
      <w:r w:rsidRPr="00B921B6">
        <w:rPr>
          <w:rFonts w:ascii="Simplified Arabic" w:hAnsi="Simplified Arabic" w:cs="Simplified Arabic"/>
          <w:b/>
          <w:bCs/>
          <w:sz w:val="28"/>
          <w:szCs w:val="28"/>
          <w:rtl/>
        </w:rPr>
        <w:t xml:space="preserve"> فبراير 2019 </w:t>
      </w:r>
      <w:r w:rsidRPr="00B921B6">
        <w:rPr>
          <w:rFonts w:ascii="Simplified Arabic" w:hAnsi="Simplified Arabic" w:cs="Simplified Arabic"/>
          <w:bCs/>
          <w:sz w:val="28"/>
          <w:szCs w:val="28"/>
          <w:rtl/>
        </w:rPr>
        <w:t>-</w:t>
      </w:r>
      <w:r w:rsidR="00741B15">
        <w:rPr>
          <w:rFonts w:ascii="Simplified Arabic" w:hAnsi="Simplified Arabic" w:cs="Simplified Arabic"/>
          <w:sz w:val="28"/>
          <w:szCs w:val="28"/>
          <w:rtl/>
        </w:rPr>
        <w:t xml:space="preserve"> </w:t>
      </w:r>
      <w:r w:rsidR="00741B15">
        <w:rPr>
          <w:rFonts w:ascii="Simplified Arabic" w:hAnsi="Simplified Arabic" w:cs="Simplified Arabic" w:hint="cs"/>
          <w:sz w:val="28"/>
          <w:szCs w:val="28"/>
          <w:rtl/>
        </w:rPr>
        <w:t>ي</w:t>
      </w:r>
      <w:r w:rsidRPr="00B921B6">
        <w:rPr>
          <w:rFonts w:ascii="Simplified Arabic" w:hAnsi="Simplified Arabic" w:cs="Simplified Arabic"/>
          <w:sz w:val="28"/>
          <w:szCs w:val="28"/>
          <w:rtl/>
        </w:rPr>
        <w:t xml:space="preserve">عود </w:t>
      </w:r>
      <w:r w:rsidR="00741B15">
        <w:rPr>
          <w:rFonts w:ascii="Simplified Arabic" w:hAnsi="Simplified Arabic" w:cs="Simplified Arabic" w:hint="cs"/>
          <w:sz w:val="28"/>
          <w:szCs w:val="28"/>
          <w:rtl/>
        </w:rPr>
        <w:t>تاريخ ال</w:t>
      </w:r>
      <w:r w:rsidRPr="00B921B6">
        <w:rPr>
          <w:rFonts w:ascii="Simplified Arabic" w:hAnsi="Simplified Arabic" w:cs="Simplified Arabic"/>
          <w:sz w:val="28"/>
          <w:szCs w:val="28"/>
          <w:rtl/>
        </w:rPr>
        <w:t xml:space="preserve">علاقة </w:t>
      </w:r>
      <w:r w:rsidR="00741B15">
        <w:rPr>
          <w:rFonts w:ascii="Simplified Arabic" w:hAnsi="Simplified Arabic" w:cs="Simplified Arabic" w:hint="cs"/>
          <w:sz w:val="28"/>
          <w:szCs w:val="28"/>
          <w:rtl/>
        </w:rPr>
        <w:t xml:space="preserve">الوطيدة </w:t>
      </w:r>
      <w:r w:rsidRPr="00B921B6">
        <w:rPr>
          <w:rFonts w:ascii="Simplified Arabic" w:hAnsi="Simplified Arabic" w:cs="Simplified Arabic"/>
          <w:sz w:val="28"/>
          <w:szCs w:val="28"/>
          <w:rtl/>
        </w:rPr>
        <w:t xml:space="preserve">التي </w:t>
      </w:r>
      <w:r w:rsidR="00741B15">
        <w:rPr>
          <w:rFonts w:ascii="Simplified Arabic" w:hAnsi="Simplified Arabic" w:cs="Simplified Arabic" w:hint="cs"/>
          <w:sz w:val="28"/>
          <w:szCs w:val="28"/>
          <w:rtl/>
        </w:rPr>
        <w:t xml:space="preserve">تربط بين </w:t>
      </w:r>
      <w:r w:rsidRPr="00B921B6">
        <w:rPr>
          <w:rFonts w:ascii="Simplified Arabic" w:hAnsi="Simplified Arabic" w:cs="Simplified Arabic"/>
          <w:sz w:val="28"/>
          <w:szCs w:val="28"/>
          <w:rtl/>
        </w:rPr>
        <w:t>ك</w:t>
      </w:r>
      <w:r w:rsidR="00741B15">
        <w:rPr>
          <w:rFonts w:ascii="Simplified Arabic" w:hAnsi="Simplified Arabic" w:cs="Simplified Arabic" w:hint="cs"/>
          <w:sz w:val="28"/>
          <w:szCs w:val="28"/>
          <w:rtl/>
        </w:rPr>
        <w:t>ي</w:t>
      </w:r>
      <w:r w:rsidR="00741B15">
        <w:rPr>
          <w:rFonts w:ascii="Simplified Arabic" w:hAnsi="Simplified Arabic" w:cs="Simplified Arabic"/>
          <w:sz w:val="28"/>
          <w:szCs w:val="28"/>
          <w:rtl/>
        </w:rPr>
        <w:t>ن بلوك نجم "جيمخانا 10"</w:t>
      </w:r>
      <w:r w:rsidR="00741B15">
        <w:rPr>
          <w:rFonts w:ascii="Simplified Arabic" w:hAnsi="Simplified Arabic" w:cs="Simplified Arabic" w:hint="cs"/>
          <w:sz w:val="28"/>
          <w:szCs w:val="28"/>
          <w:rtl/>
        </w:rPr>
        <w:t xml:space="preserve"> و</w:t>
      </w:r>
      <w:r w:rsidRPr="00B921B6">
        <w:rPr>
          <w:rFonts w:ascii="Simplified Arabic" w:hAnsi="Simplified Arabic" w:cs="Simplified Arabic"/>
          <w:sz w:val="28"/>
          <w:szCs w:val="28"/>
          <w:rtl/>
        </w:rPr>
        <w:t>شاحنات بيك أب فورد إلى زمن بعيد</w:t>
      </w:r>
      <w:r w:rsidR="00741B15" w:rsidRPr="000F7C63">
        <w:rPr>
          <w:rFonts w:ascii="Simplified Arabic" w:hAnsi="Simplified Arabic" w:cs="Simplified Arabic" w:hint="cs"/>
          <w:sz w:val="28"/>
          <w:szCs w:val="28"/>
          <w:rtl/>
          <w:lang w:bidi="ar-AE"/>
        </w:rPr>
        <w:t>،</w:t>
      </w:r>
      <w:r w:rsidRPr="000F7C63">
        <w:rPr>
          <w:rFonts w:ascii="Simplified Arabic" w:hAnsi="Simplified Arabic" w:cs="Simplified Arabic"/>
          <w:sz w:val="28"/>
          <w:szCs w:val="28"/>
          <w:rtl/>
        </w:rPr>
        <w:t xml:space="preserve"> </w:t>
      </w:r>
      <w:r w:rsidR="00E0632A" w:rsidRPr="000F7C63">
        <w:rPr>
          <w:rFonts w:ascii="Simplified Arabic" w:hAnsi="Simplified Arabic" w:cs="Simplified Arabic" w:hint="cs"/>
          <w:sz w:val="28"/>
          <w:szCs w:val="28"/>
          <w:rtl/>
        </w:rPr>
        <w:t xml:space="preserve">حيث </w:t>
      </w:r>
      <w:r w:rsidRPr="000F7C63">
        <w:rPr>
          <w:rFonts w:ascii="Simplified Arabic" w:hAnsi="Simplified Arabic" w:cs="Simplified Arabic"/>
          <w:sz w:val="28"/>
          <w:szCs w:val="28"/>
          <w:rtl/>
        </w:rPr>
        <w:t xml:space="preserve">تعلّم </w:t>
      </w:r>
      <w:r w:rsidRPr="00B921B6">
        <w:rPr>
          <w:rFonts w:ascii="Simplified Arabic" w:hAnsi="Simplified Arabic" w:cs="Simplified Arabic"/>
          <w:color w:val="333333"/>
          <w:sz w:val="28"/>
          <w:szCs w:val="28"/>
          <w:rtl/>
        </w:rPr>
        <w:t xml:space="preserve">القيادة على متن </w:t>
      </w:r>
      <w:r w:rsidR="00741B15">
        <w:rPr>
          <w:rFonts w:ascii="Simplified Arabic" w:hAnsi="Simplified Arabic" w:cs="Simplified Arabic" w:hint="cs"/>
          <w:color w:val="333333"/>
          <w:sz w:val="28"/>
          <w:szCs w:val="28"/>
          <w:rtl/>
        </w:rPr>
        <w:t xml:space="preserve">واحدة منها، </w:t>
      </w:r>
      <w:r w:rsidRPr="00B921B6">
        <w:rPr>
          <w:rFonts w:ascii="Simplified Arabic" w:hAnsi="Simplified Arabic" w:cs="Simplified Arabic"/>
          <w:color w:val="333333"/>
          <w:sz w:val="28"/>
          <w:szCs w:val="28"/>
          <w:rtl/>
        </w:rPr>
        <w:t>وقدّم استعراض</w:t>
      </w:r>
      <w:r w:rsidR="00741B15">
        <w:rPr>
          <w:rFonts w:ascii="Simplified Arabic" w:hAnsi="Simplified Arabic" w:cs="Simplified Arabic" w:hint="cs"/>
          <w:color w:val="333333"/>
          <w:sz w:val="28"/>
          <w:szCs w:val="28"/>
          <w:rtl/>
        </w:rPr>
        <w:t>ه الأول في</w:t>
      </w:r>
      <w:r w:rsidR="00741B15">
        <w:rPr>
          <w:rFonts w:ascii="Simplified Arabic" w:hAnsi="Simplified Arabic" w:cs="Simplified Arabic"/>
          <w:color w:val="333333"/>
          <w:sz w:val="28"/>
          <w:szCs w:val="28"/>
          <w:rtl/>
        </w:rPr>
        <w:t xml:space="preserve"> </w:t>
      </w:r>
      <w:r w:rsidRPr="00B921B6">
        <w:rPr>
          <w:rFonts w:ascii="Simplified Arabic" w:hAnsi="Simplified Arabic" w:cs="Simplified Arabic"/>
          <w:color w:val="333333"/>
          <w:sz w:val="28"/>
          <w:szCs w:val="28"/>
          <w:rtl/>
        </w:rPr>
        <w:t xml:space="preserve">حرق الإطارات على متن </w:t>
      </w:r>
      <w:r w:rsidR="00741B15">
        <w:rPr>
          <w:rFonts w:ascii="Simplified Arabic" w:hAnsi="Simplified Arabic" w:cs="Simplified Arabic" w:hint="cs"/>
          <w:color w:val="333333"/>
          <w:sz w:val="28"/>
          <w:szCs w:val="28"/>
          <w:rtl/>
        </w:rPr>
        <w:t>أخرى</w:t>
      </w:r>
      <w:r w:rsidRPr="00B921B6">
        <w:rPr>
          <w:rFonts w:ascii="Simplified Arabic" w:hAnsi="Simplified Arabic" w:cs="Simplified Arabic"/>
          <w:color w:val="333333"/>
          <w:sz w:val="28"/>
          <w:szCs w:val="28"/>
          <w:rtl/>
        </w:rPr>
        <w:t xml:space="preserve">، وكانت شاحنة فورد </w:t>
      </w:r>
      <w:r w:rsidRPr="00B921B6">
        <w:rPr>
          <w:rFonts w:ascii="Simplified Arabic" w:hAnsi="Simplified Arabic" w:cs="Simplified Arabic"/>
          <w:color w:val="333333"/>
          <w:sz w:val="28"/>
          <w:szCs w:val="28"/>
        </w:rPr>
        <w:t>F-150</w:t>
      </w:r>
      <w:r w:rsidRPr="00B921B6">
        <w:rPr>
          <w:rFonts w:ascii="Simplified Arabic" w:hAnsi="Simplified Arabic" w:cs="Simplified Arabic"/>
          <w:color w:val="333333"/>
          <w:sz w:val="28"/>
          <w:szCs w:val="28"/>
          <w:rtl/>
        </w:rPr>
        <w:t xml:space="preserve"> </w:t>
      </w:r>
      <w:r w:rsidR="00741B15">
        <w:rPr>
          <w:rFonts w:ascii="Simplified Arabic" w:hAnsi="Simplified Arabic" w:cs="Simplified Arabic" w:hint="cs"/>
          <w:color w:val="333333"/>
          <w:sz w:val="28"/>
          <w:szCs w:val="28"/>
          <w:rtl/>
          <w:lang w:bidi="ar-AE"/>
        </w:rPr>
        <w:t xml:space="preserve">من </w:t>
      </w:r>
      <w:r w:rsidRPr="00B921B6">
        <w:rPr>
          <w:rFonts w:ascii="Simplified Arabic" w:hAnsi="Simplified Arabic" w:cs="Simplified Arabic"/>
          <w:color w:val="333333"/>
          <w:sz w:val="28"/>
          <w:szCs w:val="28"/>
          <w:rtl/>
        </w:rPr>
        <w:t>طراز</w:t>
      </w:r>
      <w:r w:rsidR="00741B15">
        <w:rPr>
          <w:rFonts w:ascii="Simplified Arabic" w:hAnsi="Simplified Arabic" w:cs="Simplified Arabic" w:hint="cs"/>
          <w:color w:val="333333"/>
          <w:sz w:val="28"/>
          <w:szCs w:val="28"/>
          <w:rtl/>
        </w:rPr>
        <w:t xml:space="preserve"> العام</w:t>
      </w:r>
      <w:r w:rsidRPr="00B921B6">
        <w:rPr>
          <w:rFonts w:ascii="Simplified Arabic" w:hAnsi="Simplified Arabic" w:cs="Simplified Arabic"/>
          <w:color w:val="333333"/>
          <w:sz w:val="28"/>
          <w:szCs w:val="28"/>
          <w:rtl/>
        </w:rPr>
        <w:t xml:space="preserve"> 1977 نجمة الفيديو الأخير الذي صوّره.</w:t>
      </w:r>
    </w:p>
    <w:p w14:paraId="5ABC0294" w14:textId="77777777" w:rsidR="00715B7C" w:rsidRPr="00B921B6" w:rsidRDefault="00715B7C" w:rsidP="00715B7C">
      <w:pPr>
        <w:pStyle w:val="NormalWeb"/>
        <w:shd w:val="clear" w:color="auto" w:fill="FFFFFF"/>
        <w:bidi/>
        <w:spacing w:before="0" w:beforeAutospacing="0" w:after="0" w:afterAutospacing="0"/>
        <w:rPr>
          <w:rFonts w:ascii="Simplified Arabic" w:hAnsi="Simplified Arabic" w:cs="Simplified Arabic"/>
          <w:color w:val="333333"/>
          <w:sz w:val="28"/>
          <w:szCs w:val="28"/>
          <w:rtl/>
        </w:rPr>
      </w:pPr>
    </w:p>
    <w:p w14:paraId="13625A3D" w14:textId="58DDE5F6" w:rsidR="00090992" w:rsidRDefault="00741B15"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 xml:space="preserve">تأتي </w:t>
      </w:r>
      <w:r w:rsidR="00090992" w:rsidRPr="00B921B6">
        <w:rPr>
          <w:rFonts w:ascii="Simplified Arabic" w:hAnsi="Simplified Arabic" w:cs="Simplified Arabic"/>
          <w:color w:val="333333"/>
          <w:sz w:val="28"/>
          <w:szCs w:val="28"/>
          <w:rtl/>
        </w:rPr>
        <w:t xml:space="preserve">شاحنة "هونيتراك" </w:t>
      </w:r>
      <w:r>
        <w:rPr>
          <w:rFonts w:ascii="Simplified Arabic" w:hAnsi="Simplified Arabic" w:cs="Simplified Arabic" w:hint="cs"/>
          <w:color w:val="333333"/>
          <w:sz w:val="28"/>
          <w:szCs w:val="28"/>
          <w:rtl/>
        </w:rPr>
        <w:t xml:space="preserve">مزوّدة </w:t>
      </w:r>
      <w:r w:rsidR="00090992" w:rsidRPr="00B921B6">
        <w:rPr>
          <w:rFonts w:ascii="Simplified Arabic" w:hAnsi="Simplified Arabic" w:cs="Simplified Arabic"/>
          <w:color w:val="333333"/>
          <w:sz w:val="28"/>
          <w:szCs w:val="28"/>
          <w:rtl/>
        </w:rPr>
        <w:t xml:space="preserve">بمحرّك </w:t>
      </w:r>
      <w:r w:rsidR="00090992" w:rsidRPr="00B921B6">
        <w:rPr>
          <w:rFonts w:ascii="Simplified Arabic" w:hAnsi="Simplified Arabic" w:cs="Simplified Arabic"/>
          <w:color w:val="333333"/>
          <w:sz w:val="28"/>
          <w:szCs w:val="28"/>
        </w:rPr>
        <w:t xml:space="preserve">V6 </w:t>
      </w:r>
      <w:r w:rsidR="00090992" w:rsidRPr="00B921B6">
        <w:rPr>
          <w:rFonts w:ascii="Simplified Arabic" w:hAnsi="Simplified Arabic" w:cs="Simplified Arabic"/>
          <w:color w:val="333333"/>
          <w:sz w:val="26"/>
          <w:szCs w:val="26"/>
        </w:rPr>
        <w:t>EcoBoost</w:t>
      </w:r>
      <w:r w:rsidR="00031D83">
        <w:rPr>
          <w:rFonts w:ascii="Simplified Arabic" w:hAnsi="Simplified Arabic" w:cs="Simplified Arabic"/>
          <w:color w:val="333333"/>
          <w:sz w:val="28"/>
          <w:szCs w:val="28"/>
          <w:rtl/>
        </w:rPr>
        <w:t xml:space="preserve"> سعة 3.5 لتر </w:t>
      </w:r>
      <w:r w:rsidR="00090992" w:rsidRPr="00B921B6">
        <w:rPr>
          <w:rFonts w:ascii="Simplified Arabic" w:hAnsi="Simplified Arabic" w:cs="Simplified Arabic"/>
          <w:color w:val="333333"/>
          <w:sz w:val="28"/>
          <w:szCs w:val="28"/>
          <w:rtl/>
        </w:rPr>
        <w:t>ثنائي الشحن التوربيني</w:t>
      </w:r>
      <w:r w:rsidR="00E0632A">
        <w:rPr>
          <w:rFonts w:ascii="Simplified Arabic" w:hAnsi="Simplified Arabic" w:cs="Simplified Arabic" w:hint="cs"/>
          <w:color w:val="333333"/>
          <w:sz w:val="28"/>
          <w:szCs w:val="28"/>
          <w:rtl/>
        </w:rPr>
        <w:t xml:space="preserve"> نفسه</w:t>
      </w:r>
      <w:r w:rsidR="00090992" w:rsidRPr="00B921B6">
        <w:rPr>
          <w:rFonts w:ascii="Simplified Arabic" w:hAnsi="Simplified Arabic" w:cs="Simplified Arabic"/>
          <w:color w:val="333333"/>
          <w:sz w:val="28"/>
          <w:szCs w:val="28"/>
          <w:rtl/>
        </w:rPr>
        <w:t xml:space="preserve"> </w:t>
      </w:r>
      <w:r w:rsidR="00031D83">
        <w:rPr>
          <w:rFonts w:ascii="Simplified Arabic" w:hAnsi="Simplified Arabic" w:cs="Simplified Arabic" w:hint="cs"/>
          <w:color w:val="333333"/>
          <w:sz w:val="28"/>
          <w:szCs w:val="28"/>
          <w:rtl/>
          <w:lang w:val="en-US" w:bidi="ar-AE"/>
        </w:rPr>
        <w:t xml:space="preserve">الموجود أيضاَ </w:t>
      </w:r>
      <w:r w:rsidR="00090992" w:rsidRPr="00B921B6">
        <w:rPr>
          <w:rFonts w:ascii="Simplified Arabic" w:hAnsi="Simplified Arabic" w:cs="Simplified Arabic"/>
          <w:color w:val="333333"/>
          <w:sz w:val="28"/>
          <w:szCs w:val="28"/>
          <w:rtl/>
        </w:rPr>
        <w:t xml:space="preserve">في سيارة فورد </w:t>
      </w:r>
      <w:r w:rsidR="00090992" w:rsidRPr="00B921B6">
        <w:rPr>
          <w:rFonts w:ascii="Simplified Arabic" w:hAnsi="Simplified Arabic" w:cs="Simplified Arabic"/>
          <w:color w:val="333333"/>
          <w:sz w:val="28"/>
          <w:szCs w:val="28"/>
        </w:rPr>
        <w:t>GT</w:t>
      </w:r>
      <w:r w:rsidR="00031D83">
        <w:rPr>
          <w:rFonts w:ascii="Simplified Arabic" w:hAnsi="Simplified Arabic" w:cs="Simplified Arabic"/>
          <w:color w:val="333333"/>
          <w:sz w:val="28"/>
          <w:szCs w:val="28"/>
          <w:rtl/>
        </w:rPr>
        <w:t>، و</w:t>
      </w:r>
      <w:r w:rsidR="00031D83">
        <w:rPr>
          <w:rFonts w:ascii="Simplified Arabic" w:hAnsi="Simplified Arabic" w:cs="Simplified Arabic" w:hint="cs"/>
          <w:color w:val="333333"/>
          <w:sz w:val="28"/>
          <w:szCs w:val="28"/>
          <w:rtl/>
        </w:rPr>
        <w:t xml:space="preserve">هو معدّل ليولد </w:t>
      </w:r>
      <w:r w:rsidR="00031D83">
        <w:rPr>
          <w:rFonts w:ascii="Simplified Arabic" w:hAnsi="Simplified Arabic" w:cs="Simplified Arabic"/>
          <w:color w:val="333333"/>
          <w:sz w:val="28"/>
          <w:szCs w:val="28"/>
          <w:rtl/>
        </w:rPr>
        <w:t>أكثر من 900 حصان</w:t>
      </w:r>
      <w:r w:rsidR="00090992" w:rsidRPr="00B921B6">
        <w:rPr>
          <w:rFonts w:ascii="Simplified Arabic" w:hAnsi="Simplified Arabic" w:cs="Simplified Arabic"/>
          <w:color w:val="333333"/>
          <w:sz w:val="28"/>
          <w:szCs w:val="28"/>
          <w:rtl/>
        </w:rPr>
        <w:t xml:space="preserve"> </w:t>
      </w:r>
      <w:r w:rsidR="00031D83">
        <w:rPr>
          <w:rFonts w:ascii="Simplified Arabic" w:hAnsi="Simplified Arabic" w:cs="Simplified Arabic" w:hint="cs"/>
          <w:color w:val="333333"/>
          <w:sz w:val="28"/>
          <w:szCs w:val="28"/>
          <w:rtl/>
        </w:rPr>
        <w:t>و</w:t>
      </w:r>
      <w:r w:rsidR="00031D83">
        <w:rPr>
          <w:rFonts w:ascii="Simplified Arabic" w:hAnsi="Simplified Arabic" w:cs="Simplified Arabic"/>
          <w:color w:val="333333"/>
          <w:sz w:val="28"/>
          <w:szCs w:val="28"/>
          <w:rtl/>
        </w:rPr>
        <w:t>يضمّ أضخم قطعة معدنية مطبوعة ب</w:t>
      </w:r>
      <w:r w:rsidR="00090992" w:rsidRPr="00B921B6">
        <w:rPr>
          <w:rFonts w:ascii="Simplified Arabic" w:hAnsi="Simplified Arabic" w:cs="Simplified Arabic"/>
          <w:color w:val="333333"/>
          <w:sz w:val="28"/>
          <w:szCs w:val="28"/>
          <w:rtl/>
        </w:rPr>
        <w:t xml:space="preserve">تقنية </w:t>
      </w:r>
      <w:r w:rsidR="00031D83">
        <w:rPr>
          <w:rFonts w:ascii="Simplified Arabic" w:hAnsi="Simplified Arabic" w:cs="Simplified Arabic" w:hint="cs"/>
          <w:color w:val="333333"/>
          <w:sz w:val="28"/>
          <w:szCs w:val="28"/>
          <w:rtl/>
        </w:rPr>
        <w:t>ال</w:t>
      </w:r>
      <w:r w:rsidR="00090992" w:rsidRPr="00B921B6">
        <w:rPr>
          <w:rFonts w:ascii="Simplified Arabic" w:hAnsi="Simplified Arabic" w:cs="Simplified Arabic"/>
          <w:color w:val="333333"/>
          <w:sz w:val="28"/>
          <w:szCs w:val="28"/>
          <w:rtl/>
        </w:rPr>
        <w:t xml:space="preserve">أبعاد </w:t>
      </w:r>
      <w:r w:rsidR="00031D83">
        <w:rPr>
          <w:rFonts w:ascii="Simplified Arabic" w:hAnsi="Simplified Arabic" w:cs="Simplified Arabic" w:hint="cs"/>
          <w:color w:val="333333"/>
          <w:sz w:val="28"/>
          <w:szCs w:val="28"/>
          <w:rtl/>
        </w:rPr>
        <w:t>الثلاث</w:t>
      </w:r>
      <w:r w:rsidR="00E0632A">
        <w:rPr>
          <w:rFonts w:ascii="Simplified Arabic" w:hAnsi="Simplified Arabic" w:cs="Simplified Arabic" w:hint="cs"/>
          <w:color w:val="333333"/>
          <w:sz w:val="28"/>
          <w:szCs w:val="28"/>
          <w:rtl/>
        </w:rPr>
        <w:t>ي</w:t>
      </w:r>
      <w:r w:rsidR="00031D83">
        <w:rPr>
          <w:rFonts w:ascii="Simplified Arabic" w:hAnsi="Simplified Arabic" w:cs="Simplified Arabic" w:hint="cs"/>
          <w:color w:val="333333"/>
          <w:sz w:val="28"/>
          <w:szCs w:val="28"/>
          <w:rtl/>
        </w:rPr>
        <w:t xml:space="preserve">ة </w:t>
      </w:r>
      <w:r w:rsidR="00090992" w:rsidRPr="00B921B6">
        <w:rPr>
          <w:rFonts w:ascii="Simplified Arabic" w:hAnsi="Simplified Arabic" w:cs="Simplified Arabic"/>
          <w:color w:val="333333"/>
          <w:sz w:val="28"/>
          <w:szCs w:val="28"/>
          <w:rtl/>
        </w:rPr>
        <w:t>في تاريخ صناعة السيارات.</w:t>
      </w:r>
    </w:p>
    <w:p w14:paraId="3760FF43" w14:textId="77777777" w:rsidR="00741B15" w:rsidRPr="00B921B6" w:rsidRDefault="00741B15"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p>
    <w:p w14:paraId="3F2C8404" w14:textId="408E6ACD" w:rsidR="00090992" w:rsidRPr="00B921B6" w:rsidRDefault="00090992"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r w:rsidRPr="00B921B6">
        <w:rPr>
          <w:rFonts w:ascii="Simplified Arabic" w:hAnsi="Simplified Arabic" w:cs="Simplified Arabic"/>
          <w:color w:val="333333"/>
          <w:sz w:val="28"/>
          <w:szCs w:val="28"/>
          <w:rtl/>
        </w:rPr>
        <w:t>تطلّب المشروع جهود</w:t>
      </w:r>
      <w:r w:rsidR="00391249">
        <w:rPr>
          <w:rFonts w:ascii="Simplified Arabic" w:hAnsi="Simplified Arabic" w:cs="Simplified Arabic" w:hint="cs"/>
          <w:color w:val="333333"/>
          <w:sz w:val="28"/>
          <w:szCs w:val="28"/>
          <w:rtl/>
        </w:rPr>
        <w:t>اً</w:t>
      </w:r>
      <w:r w:rsidRPr="00B921B6">
        <w:rPr>
          <w:rFonts w:ascii="Simplified Arabic" w:hAnsi="Simplified Arabic" w:cs="Simplified Arabic"/>
          <w:color w:val="333333"/>
          <w:sz w:val="28"/>
          <w:szCs w:val="28"/>
          <w:rtl/>
        </w:rPr>
        <w:t xml:space="preserve"> من </w:t>
      </w:r>
      <w:r w:rsidR="00391249">
        <w:rPr>
          <w:rFonts w:ascii="Simplified Arabic" w:hAnsi="Simplified Arabic" w:cs="Simplified Arabic" w:hint="cs"/>
          <w:color w:val="333333"/>
          <w:sz w:val="28"/>
          <w:szCs w:val="28"/>
          <w:rtl/>
        </w:rPr>
        <w:t xml:space="preserve">مختلف أنحاء </w:t>
      </w:r>
      <w:r w:rsidRPr="00B921B6">
        <w:rPr>
          <w:rFonts w:ascii="Simplified Arabic" w:hAnsi="Simplified Arabic" w:cs="Simplified Arabic"/>
          <w:color w:val="333333"/>
          <w:sz w:val="28"/>
          <w:szCs w:val="28"/>
          <w:rtl/>
        </w:rPr>
        <w:t xml:space="preserve">العالم، حيث </w:t>
      </w:r>
      <w:r w:rsidR="00391249">
        <w:rPr>
          <w:rFonts w:ascii="Simplified Arabic" w:hAnsi="Simplified Arabic" w:cs="Simplified Arabic" w:hint="cs"/>
          <w:color w:val="333333"/>
          <w:sz w:val="28"/>
          <w:szCs w:val="28"/>
          <w:rtl/>
        </w:rPr>
        <w:t xml:space="preserve">قام فريق </w:t>
      </w:r>
      <w:r w:rsidR="00391249">
        <w:rPr>
          <w:rFonts w:ascii="Simplified Arabic" w:hAnsi="Simplified Arabic" w:cs="Simplified Arabic"/>
          <w:color w:val="333333"/>
          <w:sz w:val="28"/>
          <w:szCs w:val="28"/>
          <w:rtl/>
        </w:rPr>
        <w:t>مهندس</w:t>
      </w:r>
      <w:r w:rsidR="00391249">
        <w:rPr>
          <w:rFonts w:ascii="Simplified Arabic" w:hAnsi="Simplified Arabic" w:cs="Simplified Arabic" w:hint="cs"/>
          <w:color w:val="333333"/>
          <w:sz w:val="28"/>
          <w:szCs w:val="28"/>
          <w:rtl/>
        </w:rPr>
        <w:t>ي</w:t>
      </w:r>
      <w:r w:rsidR="00391249">
        <w:rPr>
          <w:rFonts w:ascii="Simplified Arabic" w:hAnsi="Simplified Arabic" w:cs="Simplified Arabic"/>
          <w:color w:val="333333"/>
          <w:sz w:val="28"/>
          <w:szCs w:val="28"/>
          <w:rtl/>
        </w:rPr>
        <w:t xml:space="preserve"> قسم مركبات فورد </w:t>
      </w:r>
      <w:r w:rsidRPr="00B921B6">
        <w:rPr>
          <w:rFonts w:ascii="Simplified Arabic" w:hAnsi="Simplified Arabic" w:cs="Simplified Arabic"/>
          <w:color w:val="333333"/>
          <w:sz w:val="28"/>
          <w:szCs w:val="28"/>
          <w:rtl/>
        </w:rPr>
        <w:t xml:space="preserve">فائقة الأداء في الولايات المتحدة </w:t>
      </w:r>
      <w:r w:rsidR="00391249">
        <w:rPr>
          <w:rFonts w:ascii="Simplified Arabic" w:hAnsi="Simplified Arabic" w:cs="Simplified Arabic" w:hint="cs"/>
          <w:color w:val="333333"/>
          <w:sz w:val="28"/>
          <w:szCs w:val="28"/>
          <w:rtl/>
        </w:rPr>
        <w:t xml:space="preserve">بإجراء </w:t>
      </w:r>
      <w:r w:rsidRPr="00B921B6">
        <w:rPr>
          <w:rFonts w:ascii="Simplified Arabic" w:hAnsi="Simplified Arabic" w:cs="Simplified Arabic"/>
          <w:color w:val="333333"/>
          <w:sz w:val="28"/>
          <w:szCs w:val="28"/>
          <w:rtl/>
        </w:rPr>
        <w:t>عمليات المحاكاة لأداء المحرك</w:t>
      </w:r>
      <w:r w:rsidR="00391249">
        <w:rPr>
          <w:rFonts w:ascii="Simplified Arabic" w:hAnsi="Simplified Arabic" w:cs="Simplified Arabic" w:hint="cs"/>
          <w:color w:val="333333"/>
          <w:sz w:val="28"/>
          <w:szCs w:val="28"/>
          <w:rtl/>
        </w:rPr>
        <w:t>،</w:t>
      </w:r>
      <w:r w:rsidRPr="00B921B6">
        <w:rPr>
          <w:rFonts w:ascii="Simplified Arabic" w:hAnsi="Simplified Arabic" w:cs="Simplified Arabic"/>
          <w:color w:val="333333"/>
          <w:sz w:val="28"/>
          <w:szCs w:val="28"/>
          <w:rtl/>
        </w:rPr>
        <w:t xml:space="preserve"> </w:t>
      </w:r>
      <w:r w:rsidR="00391249">
        <w:rPr>
          <w:rFonts w:ascii="Simplified Arabic" w:hAnsi="Simplified Arabic" w:cs="Simplified Arabic" w:hint="cs"/>
          <w:color w:val="333333"/>
          <w:sz w:val="28"/>
          <w:szCs w:val="28"/>
          <w:rtl/>
        </w:rPr>
        <w:t xml:space="preserve">وتعاون </w:t>
      </w:r>
      <w:r w:rsidRPr="00B921B6">
        <w:rPr>
          <w:rFonts w:ascii="Simplified Arabic" w:hAnsi="Simplified Arabic" w:cs="Simplified Arabic"/>
          <w:color w:val="333333"/>
          <w:sz w:val="28"/>
          <w:szCs w:val="28"/>
          <w:rtl/>
        </w:rPr>
        <w:t xml:space="preserve">مع فريق مهندسي </w:t>
      </w:r>
      <w:r w:rsidR="00391249">
        <w:rPr>
          <w:rFonts w:ascii="Simplified Arabic" w:hAnsi="Simplified Arabic" w:cs="Simplified Arabic" w:hint="cs"/>
          <w:color w:val="333333"/>
          <w:sz w:val="28"/>
          <w:szCs w:val="28"/>
          <w:rtl/>
        </w:rPr>
        <w:t xml:space="preserve">البحوث </w:t>
      </w:r>
      <w:r w:rsidRPr="00B921B6">
        <w:rPr>
          <w:rFonts w:ascii="Simplified Arabic" w:hAnsi="Simplified Arabic" w:cs="Simplified Arabic"/>
          <w:color w:val="333333"/>
          <w:sz w:val="28"/>
          <w:szCs w:val="28"/>
          <w:rtl/>
        </w:rPr>
        <w:t xml:space="preserve">لدى فورد في أوروبا </w:t>
      </w:r>
      <w:r w:rsidR="00391249">
        <w:rPr>
          <w:rFonts w:ascii="Simplified Arabic" w:hAnsi="Simplified Arabic" w:cs="Simplified Arabic" w:hint="cs"/>
          <w:color w:val="333333"/>
          <w:sz w:val="28"/>
          <w:szCs w:val="28"/>
          <w:rtl/>
        </w:rPr>
        <w:t>ل</w:t>
      </w:r>
      <w:r w:rsidRPr="00B921B6">
        <w:rPr>
          <w:rFonts w:ascii="Simplified Arabic" w:hAnsi="Simplified Arabic" w:cs="Simplified Arabic"/>
          <w:color w:val="333333"/>
          <w:sz w:val="28"/>
          <w:szCs w:val="28"/>
          <w:rtl/>
        </w:rPr>
        <w:t>تصميم</w:t>
      </w:r>
      <w:r w:rsidR="00B921B6">
        <w:rPr>
          <w:rFonts w:ascii="Simplified Arabic" w:hAnsi="Simplified Arabic" w:cs="Simplified Arabic"/>
          <w:color w:val="333333"/>
          <w:sz w:val="28"/>
          <w:szCs w:val="28"/>
          <w:rtl/>
        </w:rPr>
        <w:t xml:space="preserve"> القطعة وإجراء التحليل البنيوي.</w:t>
      </w:r>
      <w:r w:rsidRPr="00B921B6">
        <w:rPr>
          <w:rFonts w:ascii="Simplified Arabic" w:hAnsi="Simplified Arabic" w:cs="Simplified Arabic"/>
          <w:color w:val="333333"/>
          <w:sz w:val="28"/>
          <w:szCs w:val="28"/>
          <w:rtl/>
        </w:rPr>
        <w:t> </w:t>
      </w:r>
      <w:r w:rsidR="00391249">
        <w:rPr>
          <w:rFonts w:ascii="Simplified Arabic" w:hAnsi="Simplified Arabic" w:cs="Simplified Arabic" w:hint="cs"/>
          <w:color w:val="333333"/>
          <w:sz w:val="28"/>
          <w:szCs w:val="28"/>
          <w:rtl/>
        </w:rPr>
        <w:t xml:space="preserve">وبالتعاون </w:t>
      </w:r>
      <w:r w:rsidRPr="00B921B6">
        <w:rPr>
          <w:rFonts w:ascii="Simplified Arabic" w:hAnsi="Simplified Arabic" w:cs="Simplified Arabic"/>
          <w:color w:val="333333"/>
          <w:sz w:val="28"/>
          <w:szCs w:val="28"/>
          <w:rtl/>
        </w:rPr>
        <w:t xml:space="preserve">مع "معهد الإنتاج التجميعي الرقمي" </w:t>
      </w:r>
      <w:r w:rsidR="00391249">
        <w:rPr>
          <w:rFonts w:ascii="Simplified Arabic" w:hAnsi="Simplified Arabic" w:cs="Simplified Arabic" w:hint="cs"/>
          <w:color w:val="333333"/>
          <w:sz w:val="26"/>
          <w:szCs w:val="26"/>
          <w:rtl/>
        </w:rPr>
        <w:t>(</w:t>
      </w:r>
      <w:r w:rsidR="00391249" w:rsidRPr="00090992">
        <w:rPr>
          <w:rFonts w:ascii="Arial" w:hAnsi="Arial"/>
          <w:color w:val="333333"/>
          <w:sz w:val="22"/>
          <w:szCs w:val="22"/>
        </w:rPr>
        <w:t>Digital Additive Production Institute</w:t>
      </w:r>
      <w:r w:rsidR="00391249">
        <w:rPr>
          <w:rFonts w:ascii="Simplified Arabic" w:hAnsi="Simplified Arabic" w:cs="Simplified Arabic" w:hint="cs"/>
          <w:color w:val="333333"/>
          <w:sz w:val="26"/>
          <w:szCs w:val="26"/>
          <w:rtl/>
        </w:rPr>
        <w:t xml:space="preserve">) </w:t>
      </w:r>
      <w:r w:rsidR="00391249">
        <w:rPr>
          <w:rFonts w:ascii="Simplified Arabic" w:hAnsi="Simplified Arabic" w:cs="Simplified Arabic" w:hint="cs"/>
          <w:color w:val="333333"/>
          <w:sz w:val="28"/>
          <w:szCs w:val="28"/>
          <w:rtl/>
        </w:rPr>
        <w:t xml:space="preserve">في </w:t>
      </w:r>
      <w:r w:rsidRPr="00B921B6">
        <w:rPr>
          <w:rFonts w:ascii="Simplified Arabic" w:hAnsi="Simplified Arabic" w:cs="Simplified Arabic"/>
          <w:color w:val="333333"/>
          <w:sz w:val="28"/>
          <w:szCs w:val="28"/>
          <w:rtl/>
        </w:rPr>
        <w:t xml:space="preserve">جامعة التقنية الراينية الفستفالية </w:t>
      </w:r>
      <w:r w:rsidR="00391249">
        <w:rPr>
          <w:rFonts w:ascii="Simplified Arabic" w:hAnsi="Simplified Arabic" w:cs="Simplified Arabic"/>
          <w:color w:val="333333"/>
          <w:sz w:val="28"/>
          <w:szCs w:val="28"/>
          <w:rtl/>
        </w:rPr>
        <w:t>في آخن</w:t>
      </w:r>
      <w:r w:rsidRPr="00B921B6">
        <w:rPr>
          <w:rFonts w:ascii="Simplified Arabic" w:hAnsi="Simplified Arabic" w:cs="Simplified Arabic"/>
          <w:color w:val="333333"/>
          <w:sz w:val="28"/>
          <w:szCs w:val="28"/>
          <w:rtl/>
        </w:rPr>
        <w:t xml:space="preserve"> </w:t>
      </w:r>
      <w:r w:rsidR="00391249">
        <w:rPr>
          <w:rFonts w:ascii="Simplified Arabic" w:hAnsi="Simplified Arabic" w:cs="Simplified Arabic" w:hint="cs"/>
          <w:color w:val="333333"/>
          <w:sz w:val="28"/>
          <w:szCs w:val="28"/>
          <w:rtl/>
        </w:rPr>
        <w:t>ب</w:t>
      </w:r>
      <w:r w:rsidRPr="00B921B6">
        <w:rPr>
          <w:rFonts w:ascii="Simplified Arabic" w:hAnsi="Simplified Arabic" w:cs="Simplified Arabic"/>
          <w:color w:val="333333"/>
          <w:sz w:val="28"/>
          <w:szCs w:val="28"/>
          <w:rtl/>
        </w:rPr>
        <w:t>ألمانيا</w:t>
      </w:r>
      <w:r w:rsidR="00E0632A">
        <w:rPr>
          <w:rFonts w:ascii="Simplified Arabic" w:hAnsi="Simplified Arabic" w:cs="Simplified Arabic" w:hint="cs"/>
          <w:color w:val="333333"/>
          <w:sz w:val="28"/>
          <w:szCs w:val="28"/>
          <w:rtl/>
        </w:rPr>
        <w:t xml:space="preserve"> (</w:t>
      </w:r>
      <w:r w:rsidR="00E0632A">
        <w:rPr>
          <w:rFonts w:ascii="Simplified Arabic" w:hAnsi="Simplified Arabic" w:cs="Simplified Arabic"/>
          <w:color w:val="333333"/>
          <w:sz w:val="28"/>
          <w:szCs w:val="28"/>
        </w:rPr>
        <w:t>RWTH</w:t>
      </w:r>
      <w:r w:rsidR="00E0632A">
        <w:rPr>
          <w:rFonts w:ascii="Simplified Arabic" w:hAnsi="Simplified Arabic" w:cs="Simplified Arabic" w:hint="cs"/>
          <w:color w:val="333333"/>
          <w:sz w:val="28"/>
          <w:szCs w:val="28"/>
          <w:rtl/>
        </w:rPr>
        <w:t>)</w:t>
      </w:r>
      <w:r w:rsidR="00391249">
        <w:rPr>
          <w:rFonts w:ascii="Simplified Arabic" w:hAnsi="Simplified Arabic" w:cs="Simplified Arabic"/>
          <w:color w:val="333333"/>
          <w:sz w:val="28"/>
          <w:szCs w:val="28"/>
          <w:rtl/>
        </w:rPr>
        <w:t xml:space="preserve">، </w:t>
      </w:r>
      <w:r w:rsidRPr="00B921B6">
        <w:rPr>
          <w:rFonts w:ascii="Simplified Arabic" w:hAnsi="Simplified Arabic" w:cs="Simplified Arabic"/>
          <w:color w:val="333333"/>
          <w:sz w:val="28"/>
          <w:szCs w:val="28"/>
          <w:rtl/>
        </w:rPr>
        <w:t xml:space="preserve">تمكّن الفريق من </w:t>
      </w:r>
      <w:r w:rsidR="00391249">
        <w:rPr>
          <w:rFonts w:ascii="Simplified Arabic" w:hAnsi="Simplified Arabic" w:cs="Simplified Arabic" w:hint="cs"/>
          <w:color w:val="333333"/>
          <w:sz w:val="28"/>
          <w:szCs w:val="28"/>
          <w:rtl/>
        </w:rPr>
        <w:t xml:space="preserve">صناعة </w:t>
      </w:r>
      <w:r w:rsidRPr="00B921B6">
        <w:rPr>
          <w:rFonts w:ascii="Simplified Arabic" w:hAnsi="Simplified Arabic" w:cs="Simplified Arabic"/>
          <w:color w:val="333333"/>
          <w:sz w:val="28"/>
          <w:szCs w:val="28"/>
          <w:rtl/>
        </w:rPr>
        <w:t xml:space="preserve">مشعب </w:t>
      </w:r>
      <w:r w:rsidR="00E47F49">
        <w:rPr>
          <w:rFonts w:ascii="Simplified Arabic" w:hAnsi="Simplified Arabic" w:cs="Simplified Arabic" w:hint="cs"/>
          <w:color w:val="333333"/>
          <w:sz w:val="28"/>
          <w:szCs w:val="28"/>
          <w:rtl/>
        </w:rPr>
        <w:t xml:space="preserve">التوزيع </w:t>
      </w:r>
      <w:r w:rsidRPr="00B921B6">
        <w:rPr>
          <w:rFonts w:ascii="Simplified Arabic" w:hAnsi="Simplified Arabic" w:cs="Simplified Arabic"/>
          <w:color w:val="333333"/>
          <w:sz w:val="28"/>
          <w:szCs w:val="28"/>
          <w:rtl/>
        </w:rPr>
        <w:t xml:space="preserve">من الألومنيوم </w:t>
      </w:r>
      <w:r w:rsidR="00E47F49">
        <w:rPr>
          <w:rFonts w:ascii="Simplified Arabic" w:hAnsi="Simplified Arabic" w:cs="Simplified Arabic" w:hint="cs"/>
          <w:color w:val="333333"/>
          <w:sz w:val="28"/>
          <w:szCs w:val="28"/>
          <w:rtl/>
        </w:rPr>
        <w:t xml:space="preserve">لتأمين دخول </w:t>
      </w:r>
      <w:r w:rsidRPr="00B921B6">
        <w:rPr>
          <w:rFonts w:ascii="Simplified Arabic" w:hAnsi="Simplified Arabic" w:cs="Simplified Arabic"/>
          <w:color w:val="333333"/>
          <w:sz w:val="28"/>
          <w:szCs w:val="28"/>
          <w:rtl/>
        </w:rPr>
        <w:t>الهواء من الشواحن التوربينية إلى أسطوانات المحرك.</w:t>
      </w:r>
    </w:p>
    <w:p w14:paraId="2E9E8F1E" w14:textId="77777777" w:rsidR="00E47F49" w:rsidRDefault="00E47F49"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p>
    <w:p w14:paraId="29D16D96" w14:textId="4E3DA98E" w:rsidR="00090992" w:rsidRPr="00B921B6" w:rsidRDefault="00090992"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r w:rsidRPr="00B921B6">
        <w:rPr>
          <w:rFonts w:ascii="Simplified Arabic" w:hAnsi="Simplified Arabic" w:cs="Simplified Arabic"/>
          <w:color w:val="333333"/>
          <w:sz w:val="28"/>
          <w:szCs w:val="28"/>
          <w:rtl/>
        </w:rPr>
        <w:t xml:space="preserve">يمكن مشاهدة الفيديو عبر الرابط </w:t>
      </w:r>
      <w:hyperlink r:id="rId8" w:history="1">
        <w:r w:rsidRPr="00B921B6">
          <w:rPr>
            <w:rStyle w:val="Hyperlink"/>
            <w:rFonts w:ascii="Simplified Arabic" w:hAnsi="Simplified Arabic" w:cs="Simplified Arabic"/>
            <w:color w:val="337AB7"/>
            <w:sz w:val="26"/>
            <w:szCs w:val="26"/>
          </w:rPr>
          <w:t>https://youtu.be/6GsuRCGEZno</w:t>
        </w:r>
      </w:hyperlink>
    </w:p>
    <w:p w14:paraId="5DC58CC5" w14:textId="77777777" w:rsidR="00E47F49" w:rsidRDefault="00E47F49"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p>
    <w:p w14:paraId="6265EF0E" w14:textId="5E4685F7" w:rsidR="00090992" w:rsidRPr="00B921B6" w:rsidRDefault="00090992"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r w:rsidRPr="00B921B6">
        <w:rPr>
          <w:rFonts w:ascii="Simplified Arabic" w:hAnsi="Simplified Arabic" w:cs="Simplified Arabic"/>
          <w:color w:val="333333"/>
          <w:sz w:val="28"/>
          <w:szCs w:val="28"/>
          <w:rtl/>
        </w:rPr>
        <w:t xml:space="preserve">وفي هذا </w:t>
      </w:r>
      <w:r w:rsidR="00E47F49">
        <w:rPr>
          <w:rFonts w:ascii="Simplified Arabic" w:hAnsi="Simplified Arabic" w:cs="Simplified Arabic" w:hint="cs"/>
          <w:color w:val="333333"/>
          <w:sz w:val="28"/>
          <w:szCs w:val="28"/>
          <w:rtl/>
        </w:rPr>
        <w:t>السياق</w:t>
      </w:r>
      <w:r w:rsidRPr="00B921B6">
        <w:rPr>
          <w:rFonts w:ascii="Simplified Arabic" w:hAnsi="Simplified Arabic" w:cs="Simplified Arabic"/>
          <w:color w:val="333333"/>
          <w:sz w:val="28"/>
          <w:szCs w:val="28"/>
          <w:rtl/>
        </w:rPr>
        <w:t>، قال المهندس رافاييل كوخ، من قسم المواد والمناهج المتطوّرة لدى فورد أوروبا: "</w:t>
      </w:r>
      <w:r w:rsidR="00E47F49">
        <w:rPr>
          <w:rFonts w:ascii="Simplified Arabic" w:hAnsi="Simplified Arabic" w:cs="Simplified Arabic" w:hint="cs"/>
          <w:color w:val="333333"/>
          <w:sz w:val="28"/>
          <w:szCs w:val="28"/>
          <w:rtl/>
        </w:rPr>
        <w:t xml:space="preserve">من حسن حظنا أننا </w:t>
      </w:r>
      <w:r w:rsidR="00F97098">
        <w:rPr>
          <w:rFonts w:ascii="Simplified Arabic" w:hAnsi="Simplified Arabic" w:cs="Simplified Arabic" w:hint="cs"/>
          <w:color w:val="333333"/>
          <w:sz w:val="28"/>
          <w:szCs w:val="28"/>
          <w:rtl/>
        </w:rPr>
        <w:t>اليوم قادرو</w:t>
      </w:r>
      <w:r w:rsidR="00E47F49">
        <w:rPr>
          <w:rFonts w:ascii="Simplified Arabic" w:hAnsi="Simplified Arabic" w:cs="Simplified Arabic" w:hint="cs"/>
          <w:color w:val="333333"/>
          <w:sz w:val="28"/>
          <w:szCs w:val="28"/>
          <w:rtl/>
        </w:rPr>
        <w:t xml:space="preserve">ن على الاستفادة </w:t>
      </w:r>
      <w:r w:rsidRPr="00B921B6">
        <w:rPr>
          <w:rFonts w:ascii="Simplified Arabic" w:hAnsi="Simplified Arabic" w:cs="Simplified Arabic"/>
          <w:color w:val="333333"/>
          <w:sz w:val="28"/>
          <w:szCs w:val="28"/>
          <w:rtl/>
        </w:rPr>
        <w:t xml:space="preserve">من </w:t>
      </w:r>
      <w:r w:rsidR="00E47F49">
        <w:rPr>
          <w:rFonts w:ascii="Simplified Arabic" w:hAnsi="Simplified Arabic" w:cs="Simplified Arabic" w:hint="cs"/>
          <w:color w:val="333333"/>
          <w:sz w:val="28"/>
          <w:szCs w:val="28"/>
          <w:rtl/>
        </w:rPr>
        <w:t>هذه التقنية المتقدمة</w:t>
      </w:r>
      <w:r w:rsidRPr="00B921B6">
        <w:rPr>
          <w:rFonts w:ascii="Simplified Arabic" w:hAnsi="Simplified Arabic" w:cs="Simplified Arabic"/>
          <w:color w:val="333333"/>
          <w:sz w:val="28"/>
          <w:szCs w:val="28"/>
          <w:rtl/>
        </w:rPr>
        <w:t xml:space="preserve">، لكن هذا المشروع </w:t>
      </w:r>
      <w:r w:rsidR="00F97098">
        <w:rPr>
          <w:rFonts w:ascii="Simplified Arabic" w:hAnsi="Simplified Arabic" w:cs="Simplified Arabic" w:hint="cs"/>
          <w:color w:val="333333"/>
          <w:sz w:val="28"/>
          <w:szCs w:val="28"/>
          <w:rtl/>
        </w:rPr>
        <w:t>دفعنا إلى تحدي قدراتنا و</w:t>
      </w:r>
      <w:r w:rsidR="00F97098">
        <w:rPr>
          <w:rFonts w:ascii="Simplified Arabic" w:hAnsi="Simplified Arabic" w:cs="Simplified Arabic"/>
          <w:color w:val="333333"/>
          <w:sz w:val="28"/>
          <w:szCs w:val="28"/>
          <w:rtl/>
        </w:rPr>
        <w:t>قدرات المعالجة بالكمبيوتر</w:t>
      </w:r>
      <w:r w:rsidR="00F97098">
        <w:rPr>
          <w:rFonts w:ascii="Simplified Arabic" w:hAnsi="Simplified Arabic" w:cs="Simplified Arabic" w:hint="cs"/>
          <w:color w:val="333333"/>
          <w:sz w:val="28"/>
          <w:szCs w:val="28"/>
          <w:rtl/>
        </w:rPr>
        <w:t xml:space="preserve"> وصولاً إلى أقصى الدرجات</w:t>
      </w:r>
      <w:r w:rsidRPr="00B921B6">
        <w:rPr>
          <w:rFonts w:ascii="Simplified Arabic" w:hAnsi="Simplified Arabic" w:cs="Simplified Arabic"/>
          <w:color w:val="333333"/>
          <w:sz w:val="28"/>
          <w:szCs w:val="28"/>
          <w:rtl/>
        </w:rPr>
        <w:t xml:space="preserve">. </w:t>
      </w:r>
      <w:r w:rsidR="00F97098">
        <w:rPr>
          <w:rFonts w:ascii="Simplified Arabic" w:hAnsi="Simplified Arabic" w:cs="Simplified Arabic" w:hint="cs"/>
          <w:color w:val="333333"/>
          <w:sz w:val="28"/>
          <w:szCs w:val="28"/>
          <w:rtl/>
        </w:rPr>
        <w:t>ف</w:t>
      </w:r>
      <w:r w:rsidRPr="00B921B6">
        <w:rPr>
          <w:rFonts w:ascii="Simplified Arabic" w:hAnsi="Simplified Arabic" w:cs="Simplified Arabic"/>
          <w:color w:val="333333"/>
          <w:sz w:val="28"/>
          <w:szCs w:val="28"/>
          <w:rtl/>
        </w:rPr>
        <w:t xml:space="preserve">المشعب يتميّز بتركيبة معقّدة تشبه </w:t>
      </w:r>
      <w:r w:rsidR="00F97098">
        <w:rPr>
          <w:rFonts w:ascii="Simplified Arabic" w:hAnsi="Simplified Arabic" w:cs="Simplified Arabic" w:hint="cs"/>
          <w:color w:val="333333"/>
          <w:sz w:val="28"/>
          <w:szCs w:val="28"/>
          <w:rtl/>
        </w:rPr>
        <w:t xml:space="preserve">شبكة </w:t>
      </w:r>
      <w:r w:rsidRPr="00B921B6">
        <w:rPr>
          <w:rFonts w:ascii="Simplified Arabic" w:hAnsi="Simplified Arabic" w:cs="Simplified Arabic"/>
          <w:color w:val="333333"/>
          <w:sz w:val="28"/>
          <w:szCs w:val="28"/>
          <w:rtl/>
        </w:rPr>
        <w:t>العنكبوت و</w:t>
      </w:r>
      <w:r w:rsidR="00F97098">
        <w:rPr>
          <w:rFonts w:ascii="Simplified Arabic" w:hAnsi="Simplified Arabic" w:cs="Simplified Arabic" w:hint="cs"/>
          <w:color w:val="333333"/>
          <w:sz w:val="28"/>
          <w:szCs w:val="28"/>
          <w:rtl/>
        </w:rPr>
        <w:t xml:space="preserve">يصعب تصنيعه بواسطة </w:t>
      </w:r>
      <w:r w:rsidR="00F97098">
        <w:rPr>
          <w:rFonts w:ascii="Simplified Arabic" w:hAnsi="Simplified Arabic" w:cs="Simplified Arabic"/>
          <w:color w:val="333333"/>
          <w:sz w:val="28"/>
          <w:szCs w:val="28"/>
          <w:rtl/>
        </w:rPr>
        <w:t>أساليب التصنيع التقليدية</w:t>
      </w:r>
      <w:r w:rsidR="00F97098">
        <w:rPr>
          <w:rFonts w:ascii="Simplified Arabic" w:hAnsi="Simplified Arabic" w:cs="Simplified Arabic" w:hint="cs"/>
          <w:color w:val="333333"/>
          <w:sz w:val="28"/>
          <w:szCs w:val="28"/>
          <w:rtl/>
        </w:rPr>
        <w:t>، مما تطلب منا</w:t>
      </w:r>
      <w:r w:rsidRPr="00B921B6">
        <w:rPr>
          <w:rFonts w:ascii="Simplified Arabic" w:hAnsi="Simplified Arabic" w:cs="Simplified Arabic"/>
          <w:color w:val="333333"/>
          <w:sz w:val="28"/>
          <w:szCs w:val="28"/>
          <w:rtl/>
        </w:rPr>
        <w:t xml:space="preserve"> إذابة أنظمة الدعم بالحِمض".</w:t>
      </w:r>
    </w:p>
    <w:p w14:paraId="26E9D7F4" w14:textId="77777777" w:rsidR="000D413C" w:rsidRDefault="000D413C" w:rsidP="00E47F49">
      <w:pPr>
        <w:pStyle w:val="NormalWeb"/>
        <w:shd w:val="clear" w:color="auto" w:fill="FFFFFF"/>
        <w:bidi/>
        <w:spacing w:before="0" w:beforeAutospacing="0" w:after="0" w:afterAutospacing="0"/>
        <w:rPr>
          <w:rFonts w:ascii="Simplified Arabic" w:hAnsi="Simplified Arabic" w:cs="Simplified Arabic"/>
          <w:color w:val="333333"/>
          <w:sz w:val="28"/>
          <w:szCs w:val="28"/>
        </w:rPr>
      </w:pPr>
    </w:p>
    <w:p w14:paraId="7B90C493" w14:textId="5AD7E144" w:rsidR="00090992" w:rsidRDefault="00F97098" w:rsidP="000F7C63">
      <w:pPr>
        <w:pStyle w:val="NormalWeb"/>
        <w:shd w:val="clear" w:color="auto" w:fill="FFFFFF"/>
        <w:bidi/>
        <w:spacing w:before="0" w:beforeAutospacing="0" w:after="0" w:afterAutospacing="0"/>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و</w:t>
      </w:r>
      <w:r w:rsidR="00090992" w:rsidRPr="00B921B6">
        <w:rPr>
          <w:rFonts w:ascii="Simplified Arabic" w:hAnsi="Simplified Arabic" w:cs="Simplified Arabic"/>
          <w:color w:val="333333"/>
          <w:sz w:val="28"/>
          <w:szCs w:val="28"/>
          <w:rtl/>
        </w:rPr>
        <w:t xml:space="preserve">الطباعة الثلاثية الأبعاد، أو التصنيع التجميعي، طريقة إنتاج لا تحتاج إلى الأدوات وتوفّر المرونة في التصميم للمساعدة على </w:t>
      </w:r>
      <w:r>
        <w:rPr>
          <w:rFonts w:ascii="Simplified Arabic" w:hAnsi="Simplified Arabic" w:cs="Simplified Arabic" w:hint="cs"/>
          <w:color w:val="333333"/>
          <w:sz w:val="28"/>
          <w:szCs w:val="28"/>
          <w:rtl/>
        </w:rPr>
        <w:t xml:space="preserve">تقليص </w:t>
      </w:r>
      <w:r>
        <w:rPr>
          <w:rFonts w:ascii="Simplified Arabic" w:hAnsi="Simplified Arabic" w:cs="Simplified Arabic"/>
          <w:color w:val="333333"/>
          <w:sz w:val="28"/>
          <w:szCs w:val="28"/>
          <w:rtl/>
        </w:rPr>
        <w:t>الوزن وتحسين الأداء</w:t>
      </w:r>
      <w:r>
        <w:rPr>
          <w:rFonts w:ascii="Simplified Arabic" w:hAnsi="Simplified Arabic" w:cs="Simplified Arabic" w:hint="cs"/>
          <w:color w:val="333333"/>
          <w:sz w:val="28"/>
          <w:szCs w:val="28"/>
          <w:rtl/>
        </w:rPr>
        <w:t>،</w:t>
      </w:r>
      <w:r w:rsidR="00090992" w:rsidRPr="00B921B6">
        <w:rPr>
          <w:rFonts w:ascii="Simplified Arabic" w:hAnsi="Simplified Arabic" w:cs="Simplified Arabic"/>
          <w:color w:val="333333"/>
          <w:sz w:val="28"/>
          <w:szCs w:val="28"/>
          <w:rtl/>
        </w:rPr>
        <w:t xml:space="preserve"> </w:t>
      </w:r>
      <w:r>
        <w:rPr>
          <w:rFonts w:ascii="Simplified Arabic" w:hAnsi="Simplified Arabic" w:cs="Simplified Arabic" w:hint="cs"/>
          <w:color w:val="333333"/>
          <w:sz w:val="28"/>
          <w:szCs w:val="28"/>
          <w:rtl/>
        </w:rPr>
        <w:t>و</w:t>
      </w:r>
      <w:r w:rsidR="00090992" w:rsidRPr="00B921B6">
        <w:rPr>
          <w:rFonts w:ascii="Simplified Arabic" w:hAnsi="Simplified Arabic" w:cs="Simplified Arabic"/>
          <w:color w:val="333333"/>
          <w:sz w:val="28"/>
          <w:szCs w:val="28"/>
          <w:rtl/>
        </w:rPr>
        <w:t xml:space="preserve">تُستخدم عادةً خلال تطوير مركبات فورد </w:t>
      </w:r>
      <w:r>
        <w:rPr>
          <w:rFonts w:ascii="Simplified Arabic" w:hAnsi="Simplified Arabic" w:cs="Simplified Arabic" w:hint="cs"/>
          <w:color w:val="333333"/>
          <w:sz w:val="28"/>
          <w:szCs w:val="28"/>
          <w:rtl/>
        </w:rPr>
        <w:t>لا</w:t>
      </w:r>
      <w:r w:rsidR="00090992" w:rsidRPr="00B921B6">
        <w:rPr>
          <w:rFonts w:ascii="Simplified Arabic" w:hAnsi="Simplified Arabic" w:cs="Simplified Arabic"/>
          <w:color w:val="333333"/>
          <w:sz w:val="28"/>
          <w:szCs w:val="28"/>
          <w:rtl/>
        </w:rPr>
        <w:t xml:space="preserve">ختبار </w:t>
      </w:r>
      <w:r>
        <w:rPr>
          <w:rFonts w:ascii="Simplified Arabic" w:hAnsi="Simplified Arabic" w:cs="Simplified Arabic" w:hint="cs"/>
          <w:color w:val="333333"/>
          <w:sz w:val="28"/>
          <w:szCs w:val="28"/>
          <w:rtl/>
        </w:rPr>
        <w:t xml:space="preserve">وتحسين </w:t>
      </w:r>
      <w:r w:rsidR="002E01B3">
        <w:rPr>
          <w:rFonts w:ascii="Simplified Arabic" w:hAnsi="Simplified Arabic" w:cs="Simplified Arabic" w:hint="cs"/>
          <w:color w:val="333333"/>
          <w:sz w:val="28"/>
          <w:szCs w:val="28"/>
          <w:rtl/>
        </w:rPr>
        <w:t xml:space="preserve">أساليب </w:t>
      </w:r>
      <w:r w:rsidR="002E01B3">
        <w:rPr>
          <w:rFonts w:ascii="Simplified Arabic" w:hAnsi="Simplified Arabic" w:cs="Simplified Arabic"/>
          <w:color w:val="333333"/>
          <w:sz w:val="28"/>
          <w:szCs w:val="28"/>
          <w:rtl/>
        </w:rPr>
        <w:t xml:space="preserve">التصميم المختلفة </w:t>
      </w:r>
      <w:r w:rsidR="002E01B3">
        <w:rPr>
          <w:rFonts w:ascii="Simplified Arabic" w:hAnsi="Simplified Arabic" w:cs="Simplified Arabic" w:hint="cs"/>
          <w:color w:val="333333"/>
          <w:sz w:val="28"/>
          <w:szCs w:val="28"/>
          <w:rtl/>
        </w:rPr>
        <w:t>و</w:t>
      </w:r>
      <w:r w:rsidR="002E01B3">
        <w:rPr>
          <w:rFonts w:ascii="Simplified Arabic" w:hAnsi="Simplified Arabic" w:cs="Simplified Arabic"/>
          <w:color w:val="333333"/>
          <w:sz w:val="28"/>
          <w:szCs w:val="28"/>
          <w:rtl/>
        </w:rPr>
        <w:t>ابتكار الأدوات بسرعة أكبر و</w:t>
      </w:r>
      <w:r w:rsidR="00090992" w:rsidRPr="00B921B6">
        <w:rPr>
          <w:rFonts w:ascii="Simplified Arabic" w:hAnsi="Simplified Arabic" w:cs="Simplified Arabic"/>
          <w:color w:val="333333"/>
          <w:sz w:val="28"/>
          <w:szCs w:val="28"/>
          <w:rtl/>
        </w:rPr>
        <w:t xml:space="preserve">كلفة أقلّ. </w:t>
      </w:r>
      <w:r w:rsidR="002E01B3">
        <w:rPr>
          <w:rFonts w:ascii="Simplified Arabic" w:hAnsi="Simplified Arabic" w:cs="Simplified Arabic" w:hint="cs"/>
          <w:color w:val="333333"/>
          <w:sz w:val="28"/>
          <w:szCs w:val="28"/>
          <w:rtl/>
        </w:rPr>
        <w:t xml:space="preserve">وقد </w:t>
      </w:r>
      <w:r w:rsidR="00090992" w:rsidRPr="00B921B6">
        <w:rPr>
          <w:rFonts w:ascii="Simplified Arabic" w:hAnsi="Simplified Arabic" w:cs="Simplified Arabic"/>
          <w:color w:val="333333"/>
          <w:sz w:val="28"/>
          <w:szCs w:val="28"/>
          <w:rtl/>
        </w:rPr>
        <w:t>است</w:t>
      </w:r>
      <w:r w:rsidR="002E01B3">
        <w:rPr>
          <w:rFonts w:ascii="Simplified Arabic" w:hAnsi="Simplified Arabic" w:cs="Simplified Arabic"/>
          <w:color w:val="333333"/>
          <w:sz w:val="28"/>
          <w:szCs w:val="28"/>
          <w:rtl/>
        </w:rPr>
        <w:t>غرق تصنيع مشعب مركبة "هونيتراك" الذي يزن 6 كيلوغرامات تقريباً</w:t>
      </w:r>
      <w:r w:rsidR="00090992" w:rsidRPr="00B921B6">
        <w:rPr>
          <w:rFonts w:ascii="Simplified Arabic" w:hAnsi="Simplified Arabic" w:cs="Simplified Arabic"/>
          <w:color w:val="333333"/>
          <w:sz w:val="28"/>
          <w:szCs w:val="28"/>
          <w:rtl/>
        </w:rPr>
        <w:t xml:space="preserve"> خمسة أيام.</w:t>
      </w:r>
    </w:p>
    <w:p w14:paraId="055A99BB" w14:textId="77777777" w:rsidR="00F97098" w:rsidRPr="00B921B6" w:rsidRDefault="00F97098" w:rsidP="00F97098">
      <w:pPr>
        <w:pStyle w:val="NormalWeb"/>
        <w:shd w:val="clear" w:color="auto" w:fill="FFFFFF"/>
        <w:bidi/>
        <w:spacing w:before="0" w:beforeAutospacing="0" w:after="0" w:afterAutospacing="0"/>
        <w:rPr>
          <w:rFonts w:ascii="Simplified Arabic" w:hAnsi="Simplified Arabic" w:cs="Simplified Arabic"/>
          <w:color w:val="333333"/>
          <w:sz w:val="28"/>
          <w:szCs w:val="28"/>
          <w:rtl/>
        </w:rPr>
      </w:pPr>
    </w:p>
    <w:p w14:paraId="7BD22918" w14:textId="6B35B417" w:rsidR="00090992" w:rsidRDefault="000D413C" w:rsidP="000F7C63">
      <w:pPr>
        <w:pStyle w:val="NormalWeb"/>
        <w:shd w:val="clear" w:color="auto" w:fill="FFFFFF"/>
        <w:bidi/>
        <w:spacing w:before="0" w:beforeAutospacing="0" w:after="0" w:afterAutospacing="0"/>
        <w:rPr>
          <w:rFonts w:ascii="Simplified Arabic" w:hAnsi="Simplified Arabic" w:cs="Simplified Arabic"/>
          <w:color w:val="333333"/>
          <w:sz w:val="28"/>
          <w:szCs w:val="28"/>
        </w:rPr>
      </w:pPr>
      <w:r>
        <w:rPr>
          <w:rFonts w:ascii="Simplified Arabic" w:hAnsi="Simplified Arabic" w:cs="Simplified Arabic" w:hint="cs"/>
          <w:color w:val="333333"/>
          <w:sz w:val="28"/>
          <w:szCs w:val="28"/>
          <w:rtl/>
        </w:rPr>
        <w:t xml:space="preserve">وقال كين </w:t>
      </w:r>
      <w:r w:rsidR="00090992" w:rsidRPr="00B921B6">
        <w:rPr>
          <w:rFonts w:ascii="Simplified Arabic" w:hAnsi="Simplified Arabic" w:cs="Simplified Arabic"/>
          <w:color w:val="333333"/>
          <w:sz w:val="28"/>
          <w:szCs w:val="28"/>
          <w:rtl/>
        </w:rPr>
        <w:t>بلوك: "</w:t>
      </w:r>
      <w:r w:rsidR="002E01B3">
        <w:rPr>
          <w:rFonts w:ascii="Simplified Arabic" w:hAnsi="Simplified Arabic" w:cs="Simplified Arabic" w:hint="cs"/>
          <w:color w:val="333333"/>
          <w:sz w:val="28"/>
          <w:szCs w:val="28"/>
          <w:rtl/>
        </w:rPr>
        <w:t xml:space="preserve">أعتقد أن </w:t>
      </w:r>
      <w:r w:rsidR="00090992" w:rsidRPr="00B921B6">
        <w:rPr>
          <w:rFonts w:ascii="Simplified Arabic" w:hAnsi="Simplified Arabic" w:cs="Simplified Arabic"/>
          <w:color w:val="333333"/>
          <w:sz w:val="28"/>
          <w:szCs w:val="28"/>
          <w:rtl/>
        </w:rPr>
        <w:t xml:space="preserve">فورد </w:t>
      </w:r>
      <w:r w:rsidR="002E01B3">
        <w:rPr>
          <w:rFonts w:ascii="Simplified Arabic" w:hAnsi="Simplified Arabic" w:cs="Simplified Arabic" w:hint="cs"/>
          <w:color w:val="333333"/>
          <w:sz w:val="28"/>
          <w:szCs w:val="28"/>
          <w:rtl/>
        </w:rPr>
        <w:t xml:space="preserve">حققت </w:t>
      </w:r>
      <w:r w:rsidR="002E01B3">
        <w:rPr>
          <w:rFonts w:ascii="Simplified Arabic" w:hAnsi="Simplified Arabic" w:cs="Simplified Arabic"/>
          <w:color w:val="333333"/>
          <w:sz w:val="28"/>
          <w:szCs w:val="28"/>
          <w:rtl/>
        </w:rPr>
        <w:t>إنجازاً هائلاً</w:t>
      </w:r>
      <w:r w:rsidR="002E01B3">
        <w:rPr>
          <w:rFonts w:ascii="Simplified Arabic" w:hAnsi="Simplified Arabic" w:cs="Simplified Arabic" w:hint="cs"/>
          <w:color w:val="333333"/>
          <w:sz w:val="28"/>
          <w:szCs w:val="28"/>
          <w:rtl/>
        </w:rPr>
        <w:t>،</w:t>
      </w:r>
      <w:r w:rsidR="00090992" w:rsidRPr="00B921B6">
        <w:rPr>
          <w:rFonts w:ascii="Simplified Arabic" w:hAnsi="Simplified Arabic" w:cs="Simplified Arabic"/>
          <w:color w:val="333333"/>
          <w:sz w:val="28"/>
          <w:szCs w:val="28"/>
          <w:rtl/>
        </w:rPr>
        <w:t xml:space="preserve"> </w:t>
      </w:r>
      <w:r w:rsidR="002E01B3">
        <w:rPr>
          <w:rFonts w:ascii="Simplified Arabic" w:hAnsi="Simplified Arabic" w:cs="Simplified Arabic" w:hint="cs"/>
          <w:color w:val="333333"/>
          <w:sz w:val="28"/>
          <w:szCs w:val="28"/>
          <w:rtl/>
        </w:rPr>
        <w:t>ف</w:t>
      </w:r>
      <w:r w:rsidR="00090992" w:rsidRPr="00B921B6">
        <w:rPr>
          <w:rFonts w:ascii="Simplified Arabic" w:hAnsi="Simplified Arabic" w:cs="Simplified Arabic"/>
          <w:color w:val="333333"/>
          <w:sz w:val="28"/>
          <w:szCs w:val="28"/>
          <w:rtl/>
        </w:rPr>
        <w:t xml:space="preserve">هذه القطعة </w:t>
      </w:r>
      <w:r>
        <w:rPr>
          <w:rFonts w:ascii="Simplified Arabic" w:hAnsi="Simplified Arabic" w:cs="Simplified Arabic" w:hint="cs"/>
          <w:color w:val="333333"/>
          <w:sz w:val="28"/>
          <w:szCs w:val="28"/>
          <w:rtl/>
        </w:rPr>
        <w:t xml:space="preserve">هي </w:t>
      </w:r>
      <w:r w:rsidR="00090992" w:rsidRPr="00B921B6">
        <w:rPr>
          <w:rFonts w:ascii="Simplified Arabic" w:hAnsi="Simplified Arabic" w:cs="Simplified Arabic"/>
          <w:color w:val="333333"/>
          <w:sz w:val="28"/>
          <w:szCs w:val="28"/>
          <w:rtl/>
        </w:rPr>
        <w:t xml:space="preserve">المفضّلة لديّ في </w:t>
      </w:r>
      <w:r w:rsidR="002E01B3">
        <w:rPr>
          <w:rFonts w:ascii="Simplified Arabic" w:hAnsi="Simplified Arabic" w:cs="Simplified Arabic" w:hint="cs"/>
          <w:color w:val="333333"/>
          <w:sz w:val="28"/>
          <w:szCs w:val="28"/>
          <w:rtl/>
        </w:rPr>
        <w:t>شاحنة</w:t>
      </w:r>
      <w:r w:rsidR="00973361">
        <w:rPr>
          <w:rFonts w:ascii="Simplified Arabic" w:hAnsi="Simplified Arabic" w:cs="Simplified Arabic" w:hint="cs"/>
          <w:color w:val="333333"/>
          <w:sz w:val="28"/>
          <w:szCs w:val="28"/>
          <w:rtl/>
        </w:rPr>
        <w:t xml:space="preserve"> ’</w:t>
      </w:r>
      <w:r w:rsidR="00973361" w:rsidRPr="00B921B6">
        <w:rPr>
          <w:rFonts w:ascii="Simplified Arabic" w:hAnsi="Simplified Arabic" w:cs="Simplified Arabic" w:hint="cs"/>
          <w:color w:val="333333"/>
          <w:sz w:val="28"/>
          <w:szCs w:val="28"/>
          <w:rtl/>
        </w:rPr>
        <w:t>هونيترا</w:t>
      </w:r>
      <w:r w:rsidR="00973361" w:rsidRPr="00B921B6">
        <w:rPr>
          <w:rFonts w:ascii="Simplified Arabic" w:hAnsi="Simplified Arabic" w:cs="Simplified Arabic" w:hint="eastAsia"/>
          <w:color w:val="333333"/>
          <w:sz w:val="28"/>
          <w:szCs w:val="28"/>
          <w:rtl/>
        </w:rPr>
        <w:t>ك</w:t>
      </w:r>
      <w:r w:rsidR="002E01B3">
        <w:rPr>
          <w:rFonts w:ascii="Simplified Arabic" w:hAnsi="Simplified Arabic" w:cs="Simplified Arabic" w:hint="cs"/>
          <w:color w:val="333333"/>
          <w:sz w:val="28"/>
          <w:szCs w:val="28"/>
          <w:rtl/>
        </w:rPr>
        <w:t xml:space="preserve">‘ وما كان بالإمكان </w:t>
      </w:r>
      <w:r w:rsidR="00090992" w:rsidRPr="00B921B6">
        <w:rPr>
          <w:rFonts w:ascii="Simplified Arabic" w:hAnsi="Simplified Arabic" w:cs="Simplified Arabic"/>
          <w:color w:val="333333"/>
          <w:sz w:val="28"/>
          <w:szCs w:val="28"/>
          <w:rtl/>
        </w:rPr>
        <w:t>تصنيعها بأيّ</w:t>
      </w:r>
      <w:r w:rsidR="002E01B3">
        <w:rPr>
          <w:rFonts w:ascii="Simplified Arabic" w:hAnsi="Simplified Arabic" w:cs="Simplified Arabic" w:hint="cs"/>
          <w:color w:val="333333"/>
          <w:sz w:val="28"/>
          <w:szCs w:val="28"/>
          <w:rtl/>
        </w:rPr>
        <w:t>ة</w:t>
      </w:r>
      <w:r w:rsidR="00090992" w:rsidRPr="00B921B6">
        <w:rPr>
          <w:rFonts w:ascii="Simplified Arabic" w:hAnsi="Simplified Arabic" w:cs="Simplified Arabic"/>
          <w:color w:val="333333"/>
          <w:sz w:val="28"/>
          <w:szCs w:val="28"/>
          <w:rtl/>
        </w:rPr>
        <w:t xml:space="preserve"> طريقة أخرى".</w:t>
      </w:r>
    </w:p>
    <w:p w14:paraId="3E40E682" w14:textId="77777777" w:rsidR="000D413C" w:rsidRDefault="000D413C" w:rsidP="000F7C63">
      <w:pPr>
        <w:pStyle w:val="NormalWeb"/>
        <w:shd w:val="clear" w:color="auto" w:fill="FFFFFF"/>
        <w:bidi/>
        <w:spacing w:before="0" w:beforeAutospacing="0" w:after="0" w:afterAutospacing="0"/>
        <w:rPr>
          <w:rFonts w:ascii="Simplified Arabic" w:hAnsi="Simplified Arabic" w:cs="Simplified Arabic"/>
          <w:color w:val="333333"/>
          <w:sz w:val="28"/>
          <w:szCs w:val="28"/>
          <w:rtl/>
        </w:rPr>
      </w:pPr>
    </w:p>
    <w:p w14:paraId="487F7AEC" w14:textId="210052CC" w:rsidR="00090992" w:rsidRDefault="002E01B3" w:rsidP="00E47F49">
      <w:pPr>
        <w:pStyle w:val="NormalWeb"/>
        <w:shd w:val="clear" w:color="auto" w:fill="FFFFFF"/>
        <w:bidi/>
        <w:spacing w:before="0" w:beforeAutospacing="0" w:after="0" w:afterAutospacing="0"/>
        <w:rPr>
          <w:rFonts w:ascii="Simplified Arabic" w:hAnsi="Simplified Arabic" w:cs="Simplified Arabic"/>
          <w:color w:val="333333"/>
          <w:sz w:val="28"/>
          <w:szCs w:val="28"/>
          <w:rtl/>
        </w:rPr>
      </w:pPr>
      <w:r>
        <w:rPr>
          <w:rFonts w:ascii="Simplified Arabic" w:hAnsi="Simplified Arabic" w:cs="Simplified Arabic" w:hint="cs"/>
          <w:color w:val="333333"/>
          <w:sz w:val="28"/>
          <w:szCs w:val="28"/>
          <w:rtl/>
        </w:rPr>
        <w:t>تجدر الإشارة إلى أن</w:t>
      </w:r>
      <w:r w:rsidR="00090992" w:rsidRPr="00B921B6">
        <w:rPr>
          <w:rFonts w:ascii="Simplified Arabic" w:hAnsi="Simplified Arabic" w:cs="Simplified Arabic"/>
          <w:color w:val="333333"/>
          <w:sz w:val="28"/>
          <w:szCs w:val="28"/>
          <w:rtl/>
        </w:rPr>
        <w:t xml:space="preserve"> فورد حازت مؤخراً على </w:t>
      </w:r>
      <w:r>
        <w:rPr>
          <w:rFonts w:ascii="Simplified Arabic" w:hAnsi="Simplified Arabic" w:cs="Simplified Arabic" w:hint="cs"/>
          <w:color w:val="333333"/>
          <w:sz w:val="28"/>
          <w:szCs w:val="28"/>
          <w:rtl/>
        </w:rPr>
        <w:t xml:space="preserve">عدة </w:t>
      </w:r>
      <w:r w:rsidR="00090992" w:rsidRPr="00B921B6">
        <w:rPr>
          <w:rFonts w:ascii="Simplified Arabic" w:hAnsi="Simplified Arabic" w:cs="Simplified Arabic"/>
          <w:color w:val="333333"/>
          <w:sz w:val="28"/>
          <w:szCs w:val="28"/>
          <w:rtl/>
        </w:rPr>
        <w:t xml:space="preserve">جوائز من قسم السيارات في </w:t>
      </w:r>
      <w:r>
        <w:rPr>
          <w:rFonts w:ascii="Simplified Arabic" w:hAnsi="Simplified Arabic" w:cs="Simplified Arabic" w:hint="cs"/>
          <w:color w:val="333333"/>
          <w:sz w:val="28"/>
          <w:szCs w:val="28"/>
          <w:rtl/>
        </w:rPr>
        <w:t>"</w:t>
      </w:r>
      <w:r w:rsidR="00090992" w:rsidRPr="00B921B6">
        <w:rPr>
          <w:rFonts w:ascii="Simplified Arabic" w:hAnsi="Simplified Arabic" w:cs="Simplified Arabic"/>
          <w:color w:val="333333"/>
          <w:sz w:val="28"/>
          <w:szCs w:val="28"/>
          <w:rtl/>
        </w:rPr>
        <w:t>جمعية مهندسي البلاستيك</w:t>
      </w:r>
      <w:r>
        <w:rPr>
          <w:rFonts w:ascii="Simplified Arabic" w:hAnsi="Simplified Arabic" w:cs="Simplified Arabic" w:hint="cs"/>
          <w:color w:val="333333"/>
          <w:sz w:val="28"/>
          <w:szCs w:val="28"/>
          <w:rtl/>
        </w:rPr>
        <w:t>"، وذلك</w:t>
      </w:r>
      <w:r w:rsidR="00090992" w:rsidRPr="00B921B6">
        <w:rPr>
          <w:rFonts w:ascii="Simplified Arabic" w:hAnsi="Simplified Arabic" w:cs="Simplified Arabic"/>
          <w:color w:val="333333"/>
          <w:sz w:val="28"/>
          <w:szCs w:val="28"/>
          <w:rtl/>
        </w:rPr>
        <w:t xml:space="preserve"> عن القطع المصنوعة </w:t>
      </w:r>
      <w:r>
        <w:rPr>
          <w:rFonts w:ascii="Simplified Arabic" w:hAnsi="Simplified Arabic" w:cs="Simplified Arabic" w:hint="cs"/>
          <w:color w:val="333333"/>
          <w:sz w:val="28"/>
          <w:szCs w:val="28"/>
          <w:rtl/>
        </w:rPr>
        <w:t xml:space="preserve">بتقنية الطباعة </w:t>
      </w:r>
      <w:r w:rsidR="00090992" w:rsidRPr="00B921B6">
        <w:rPr>
          <w:rFonts w:ascii="Simplified Arabic" w:hAnsi="Simplified Arabic" w:cs="Simplified Arabic"/>
          <w:color w:val="333333"/>
          <w:sz w:val="28"/>
          <w:szCs w:val="28"/>
          <w:rtl/>
        </w:rPr>
        <w:t xml:space="preserve">ثلاثية الأبعاد </w:t>
      </w:r>
      <w:r>
        <w:rPr>
          <w:rFonts w:ascii="Simplified Arabic" w:hAnsi="Simplified Arabic" w:cs="Simplified Arabic" w:hint="cs"/>
          <w:color w:val="333333"/>
          <w:sz w:val="28"/>
          <w:szCs w:val="28"/>
          <w:rtl/>
        </w:rPr>
        <w:t xml:space="preserve">المستخدمة </w:t>
      </w:r>
      <w:r w:rsidR="00090992" w:rsidRPr="00B921B6">
        <w:rPr>
          <w:rFonts w:ascii="Simplified Arabic" w:hAnsi="Simplified Arabic" w:cs="Simplified Arabic"/>
          <w:color w:val="333333"/>
          <w:sz w:val="28"/>
          <w:szCs w:val="28"/>
          <w:rtl/>
        </w:rPr>
        <w:t>في مركبات ر</w:t>
      </w:r>
      <w:r w:rsidR="000D413C">
        <w:rPr>
          <w:rFonts w:ascii="Simplified Arabic" w:hAnsi="Simplified Arabic" w:cs="Simplified Arabic" w:hint="cs"/>
          <w:color w:val="333333"/>
          <w:sz w:val="28"/>
          <w:szCs w:val="28"/>
          <w:rtl/>
        </w:rPr>
        <w:t>ي</w:t>
      </w:r>
      <w:r w:rsidR="00090992" w:rsidRPr="00B921B6">
        <w:rPr>
          <w:rFonts w:ascii="Simplified Arabic" w:hAnsi="Simplified Arabic" w:cs="Simplified Arabic"/>
          <w:color w:val="333333"/>
          <w:sz w:val="28"/>
          <w:szCs w:val="28"/>
          <w:rtl/>
        </w:rPr>
        <w:t>نجر وموستانج.</w:t>
      </w:r>
    </w:p>
    <w:p w14:paraId="6215BB56" w14:textId="2FCE33D9" w:rsidR="000235BB" w:rsidRPr="00B921B6" w:rsidRDefault="00090992" w:rsidP="00E47F49">
      <w:pPr>
        <w:pStyle w:val="NormalWeb"/>
        <w:shd w:val="clear" w:color="auto" w:fill="FFFFFF"/>
        <w:bidi/>
        <w:spacing w:before="0" w:beforeAutospacing="0" w:after="0" w:afterAutospacing="0"/>
        <w:rPr>
          <w:rFonts w:ascii="Simplified Arabic" w:hAnsi="Simplified Arabic" w:cs="Simplified Arabic"/>
          <w:sz w:val="28"/>
          <w:szCs w:val="28"/>
          <w:rtl/>
        </w:rPr>
      </w:pPr>
      <w:r w:rsidRPr="00B921B6">
        <w:rPr>
          <w:rFonts w:ascii="Simplified Arabic" w:hAnsi="Simplified Arabic" w:cs="Simplified Arabic"/>
          <w:color w:val="333333"/>
          <w:sz w:val="28"/>
          <w:szCs w:val="28"/>
          <w:rtl/>
        </w:rPr>
        <w:lastRenderedPageBreak/>
        <w:t>يمكن مشاهدة "جيمخانا 10" ‏</w:t>
      </w:r>
      <w:r w:rsidRPr="00B921B6">
        <w:rPr>
          <w:rFonts w:ascii="Simplified Arabic" w:hAnsi="Simplified Arabic" w:cs="Simplified Arabic"/>
          <w:color w:val="333333"/>
          <w:sz w:val="26"/>
          <w:szCs w:val="26"/>
        </w:rPr>
        <w:t>Gymkhana TEN</w:t>
      </w:r>
      <w:r w:rsidRPr="00B921B6">
        <w:rPr>
          <w:rFonts w:ascii="Simplified Arabic" w:hAnsi="Simplified Arabic" w:cs="Simplified Arabic"/>
          <w:color w:val="333333"/>
          <w:sz w:val="28"/>
          <w:szCs w:val="28"/>
          <w:rtl/>
        </w:rPr>
        <w:t xml:space="preserve"> عبر </w:t>
      </w:r>
      <w:r w:rsidR="006F13F2">
        <w:rPr>
          <w:rFonts w:ascii="Simplified Arabic" w:hAnsi="Simplified Arabic" w:cs="Simplified Arabic"/>
          <w:color w:val="333333"/>
          <w:sz w:val="28"/>
          <w:szCs w:val="28"/>
          <w:rtl/>
        </w:rPr>
        <w:t>الرابط</w:t>
      </w:r>
      <w:r w:rsidR="006F13F2">
        <w:rPr>
          <w:rFonts w:ascii="Simplified Arabic" w:hAnsi="Simplified Arabic" w:cs="Simplified Arabic" w:hint="cs"/>
          <w:color w:val="333333"/>
          <w:sz w:val="28"/>
          <w:szCs w:val="28"/>
          <w:rtl/>
        </w:rPr>
        <w:t xml:space="preserve">: </w:t>
      </w:r>
      <w:hyperlink r:id="rId9" w:history="1">
        <w:r w:rsidRPr="00B921B6">
          <w:rPr>
            <w:rStyle w:val="Hyperlink"/>
            <w:rFonts w:ascii="Simplified Arabic" w:hAnsi="Simplified Arabic" w:cs="Simplified Arabic"/>
            <w:color w:val="337AB7"/>
            <w:sz w:val="26"/>
            <w:szCs w:val="26"/>
          </w:rPr>
          <w:t>https://www.youtube.com/watch?v=m_KBvP0_8Tc</w:t>
        </w:r>
      </w:hyperlink>
    </w:p>
    <w:p w14:paraId="19B3D27B" w14:textId="6783A816" w:rsidR="007200CA" w:rsidRPr="00B921B6" w:rsidRDefault="007200CA" w:rsidP="00E47F49">
      <w:pPr>
        <w:bidi/>
        <w:jc w:val="center"/>
        <w:rPr>
          <w:rFonts w:ascii="Simplified Arabic" w:hAnsi="Simplified Arabic" w:cs="Simplified Arabic"/>
          <w:sz w:val="28"/>
          <w:szCs w:val="28"/>
          <w:rtl/>
        </w:rPr>
      </w:pPr>
      <w:bookmarkStart w:id="0" w:name="date"/>
      <w:bookmarkEnd w:id="0"/>
      <w:r w:rsidRPr="00B921B6">
        <w:rPr>
          <w:rFonts w:ascii="Simplified Arabic" w:hAnsi="Simplified Arabic" w:cs="Simplified Arabic"/>
          <w:sz w:val="28"/>
          <w:szCs w:val="28"/>
        </w:rPr>
        <w:t># # #</w:t>
      </w:r>
    </w:p>
    <w:p w14:paraId="04C19016" w14:textId="77777777" w:rsidR="00973361" w:rsidRDefault="00973361" w:rsidP="00E47F49">
      <w:pPr>
        <w:autoSpaceDE w:val="0"/>
        <w:autoSpaceDN w:val="0"/>
        <w:bidi/>
        <w:adjustRightInd w:val="0"/>
        <w:rPr>
          <w:rFonts w:ascii="Simplified Arabic" w:hAnsi="Simplified Arabic" w:cs="Simplified Arabic"/>
          <w:b/>
          <w:bCs/>
          <w:i/>
          <w:iCs/>
          <w:sz w:val="20"/>
          <w:szCs w:val="20"/>
          <w:rtl/>
        </w:rPr>
      </w:pPr>
    </w:p>
    <w:p w14:paraId="64C704BB" w14:textId="14A7CF1F" w:rsidR="00835191" w:rsidRPr="00B921B6" w:rsidRDefault="00835191" w:rsidP="00973361">
      <w:pPr>
        <w:autoSpaceDE w:val="0"/>
        <w:autoSpaceDN w:val="0"/>
        <w:bidi/>
        <w:adjustRightInd w:val="0"/>
        <w:rPr>
          <w:rFonts w:ascii="Simplified Arabic" w:hAnsi="Simplified Arabic" w:cs="Simplified Arabic"/>
          <w:b/>
          <w:bCs/>
          <w:i/>
          <w:iCs/>
          <w:sz w:val="20"/>
          <w:szCs w:val="20"/>
          <w:rtl/>
        </w:rPr>
      </w:pPr>
      <w:r w:rsidRPr="00B921B6">
        <w:rPr>
          <w:rFonts w:ascii="Simplified Arabic" w:hAnsi="Simplified Arabic" w:cs="Simplified Arabic"/>
          <w:b/>
          <w:bCs/>
          <w:i/>
          <w:iCs/>
          <w:sz w:val="20"/>
          <w:szCs w:val="20"/>
          <w:rtl/>
        </w:rPr>
        <w:t>نبذة عن شركة فورد موتور كومباني</w:t>
      </w:r>
    </w:p>
    <w:p w14:paraId="72897427" w14:textId="19D98284" w:rsidR="0061602D" w:rsidRPr="00B921B6" w:rsidRDefault="001774D2" w:rsidP="00E47F49">
      <w:pPr>
        <w:bidi/>
        <w:rPr>
          <w:rFonts w:ascii="Simplified Arabic" w:hAnsi="Simplified Arabic" w:cs="Simplified Arabic"/>
          <w:i/>
          <w:sz w:val="20"/>
          <w:szCs w:val="20"/>
          <w:rtl/>
        </w:rPr>
      </w:pPr>
      <w:r w:rsidRPr="00B921B6">
        <w:rPr>
          <w:rFonts w:ascii="Simplified Arabic" w:hAnsi="Simplified Arabic" w:cs="Simplified Arabic"/>
          <w:iCs/>
          <w:sz w:val="20"/>
          <w:szCs w:val="20"/>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 وتواصل تعزيز مكانتها الرائدة في فئة السيارات الكهربائية، والسيارات ذاتية القيادة وحلول النقل.</w:t>
      </w:r>
      <w:r w:rsidR="00B8402D" w:rsidRPr="00B921B6">
        <w:rPr>
          <w:rFonts w:ascii="Simplified Arabic" w:hAnsi="Simplified Arabic" w:cs="Simplified Arabic"/>
          <w:i/>
          <w:sz w:val="28"/>
          <w:szCs w:val="28"/>
          <w:rtl/>
        </w:rPr>
        <w:t xml:space="preserve"> </w:t>
      </w:r>
      <w:r w:rsidR="00B8402D" w:rsidRPr="00B921B6">
        <w:rPr>
          <w:rFonts w:ascii="Simplified Arabic" w:hAnsi="Simplified Arabic" w:cs="Simplified Arabic"/>
          <w:i/>
          <w:sz w:val="20"/>
          <w:szCs w:val="20"/>
          <w:rtl/>
        </w:rPr>
        <w:t xml:space="preserve">ويوجد لدى فورد نحو </w:t>
      </w:r>
      <w:r w:rsidR="00973361">
        <w:rPr>
          <w:rFonts w:ascii="Simplified Arabic" w:hAnsi="Simplified Arabic" w:cs="Simplified Arabic" w:hint="cs"/>
          <w:i/>
          <w:sz w:val="20"/>
          <w:szCs w:val="20"/>
          <w:rtl/>
        </w:rPr>
        <w:t>199</w:t>
      </w:r>
      <w:r w:rsidR="00B8402D" w:rsidRPr="00B921B6">
        <w:rPr>
          <w:rFonts w:ascii="Simplified Arabic" w:hAnsi="Simplified Arabic" w:cs="Simplified Arabic"/>
          <w:i/>
          <w:sz w:val="20"/>
          <w:szCs w:val="20"/>
          <w:rtl/>
        </w:rPr>
        <w:t xml:space="preserve">,000 موظف في كافة أرجاء العالم. لمزيد من المعلومات حول فورد ومنتجاتها وشركة فورد موتور كريديت، يرجى زيارة الموقع الإلكتروني </w:t>
      </w:r>
      <w:hyperlink r:id="rId10" w:history="1">
        <w:r w:rsidR="00B8402D" w:rsidRPr="00B921B6">
          <w:rPr>
            <w:rStyle w:val="Hyperlink"/>
            <w:rFonts w:ascii="Simplified Arabic" w:hAnsi="Simplified Arabic" w:cs="Simplified Arabic"/>
            <w:i/>
            <w:sz w:val="20"/>
            <w:szCs w:val="20"/>
          </w:rPr>
          <w:t>www.corporate.ford.com</w:t>
        </w:r>
      </w:hyperlink>
      <w:r w:rsidR="00B8402D" w:rsidRPr="00B921B6">
        <w:rPr>
          <w:rStyle w:val="Hyperlink"/>
          <w:rFonts w:ascii="Simplified Arabic" w:hAnsi="Simplified Arabic" w:cs="Simplified Arabic"/>
          <w:i/>
          <w:sz w:val="20"/>
          <w:szCs w:val="20"/>
        </w:rPr>
        <w:t>.</w:t>
      </w:r>
      <w:r w:rsidR="00B8402D" w:rsidRPr="00B921B6">
        <w:rPr>
          <w:rStyle w:val="Hyperlink"/>
          <w:rFonts w:ascii="Simplified Arabic" w:hAnsi="Simplified Arabic" w:cs="Simplified Arabic"/>
          <w:i/>
          <w:sz w:val="20"/>
          <w:szCs w:val="20"/>
          <w:rtl/>
        </w:rPr>
        <w:br/>
      </w:r>
      <w:bookmarkStart w:id="1" w:name="begin"/>
      <w:bookmarkEnd w:id="1"/>
    </w:p>
    <w:p w14:paraId="6C835621" w14:textId="6DCB82FC" w:rsidR="00861BDF" w:rsidRPr="00B921B6" w:rsidRDefault="00835191" w:rsidP="00E47F49">
      <w:pPr>
        <w:bidi/>
        <w:rPr>
          <w:rFonts w:ascii="Simplified Arabic" w:hAnsi="Simplified Arabic" w:cs="Simplified Arabic"/>
          <w:i/>
          <w:sz w:val="28"/>
          <w:szCs w:val="28"/>
          <w:rtl/>
        </w:rPr>
      </w:pPr>
      <w:r w:rsidRPr="00B921B6">
        <w:rPr>
          <w:rFonts w:ascii="Simplified Arabic" w:hAnsi="Simplified Arabic" w:cs="Simplified Arabic"/>
          <w:iCs/>
          <w:sz w:val="20"/>
          <w:szCs w:val="20"/>
          <w:rtl/>
        </w:rPr>
        <w:t>تحظى شركة فورد بتاريخ عريق في منطقة الشرق الأوسط يعود إلى أكثر من 60 عاماً. ويدير المستوردون- الموزعون المحليون للشركة أكثر من 155 منشأة في المنطقة ويوجد لديهم ما يزيد على 7000 موظّف، معظمهم من الموظفين العرب. لمزيد من المعلومات حول فورد الشرق الأوسط يرجى زيارة الموقع</w:t>
      </w:r>
      <w:hyperlink r:id="rId11" w:history="1">
        <w:r w:rsidRPr="00B921B6">
          <w:rPr>
            <w:rStyle w:val="Hyperlink"/>
            <w:rFonts w:ascii="Simplified Arabic" w:hAnsi="Simplified Arabic" w:cs="Simplified Arabic"/>
            <w:i/>
            <w:iCs/>
            <w:sz w:val="20"/>
            <w:szCs w:val="20"/>
            <w:rtl/>
          </w:rPr>
          <w:t xml:space="preserve"> </w:t>
        </w:r>
        <w:r w:rsidRPr="00B921B6">
          <w:rPr>
            <w:rStyle w:val="Hyperlink"/>
            <w:rFonts w:ascii="Simplified Arabic" w:hAnsi="Simplified Arabic" w:cs="Simplified Arabic"/>
            <w:i/>
            <w:iCs/>
            <w:sz w:val="20"/>
            <w:szCs w:val="20"/>
          </w:rPr>
          <w:t>www.me.ford.com</w:t>
        </w:r>
      </w:hyperlink>
      <w:r w:rsidRPr="00B921B6">
        <w:rPr>
          <w:rFonts w:ascii="Simplified Arabic" w:hAnsi="Simplified Arabic" w:cs="Simplified Arabic"/>
          <w:sz w:val="20"/>
          <w:szCs w:val="20"/>
        </w:rPr>
        <w:t>.</w:t>
      </w:r>
      <w:r w:rsidRPr="00B921B6">
        <w:rPr>
          <w:rFonts w:ascii="Simplified Arabic" w:hAnsi="Simplified Arabic" w:cs="Simplified Arabic"/>
          <w:i/>
          <w:sz w:val="20"/>
          <w:szCs w:val="20"/>
          <w:rtl/>
        </w:rPr>
        <w:br/>
      </w:r>
      <w:r w:rsidRPr="00B921B6">
        <w:rPr>
          <w:rFonts w:ascii="Simplified Arabic" w:hAnsi="Simplified Arabic" w:cs="Simplified Arabic"/>
          <w:i/>
          <w:sz w:val="20"/>
          <w:szCs w:val="20"/>
          <w:rtl/>
        </w:rPr>
        <w:br/>
      </w:r>
      <w:r w:rsidRPr="00B921B6">
        <w:rPr>
          <w:rFonts w:ascii="Simplified Arabic" w:hAnsi="Simplified Arabic" w:cs="Simplified Arabic"/>
          <w:iCs/>
          <w:sz w:val="20"/>
          <w:szCs w:val="20"/>
          <w:rtl/>
        </w:rPr>
        <w:t>تأخذ فورد الشرق الأوسط على عاتقها أيضاً مسؤولية المواطنة المؤسسية بإطلاق العديد من مبادرات المسؤولية الاجتماعية للشركات في المنطقة، مثل برنامج منح فورد للمحافظة على البيئة، ومحاربات بروح وردية: الحملة التي تهدف إلى نشر الوعي والتثقيف عن سرطان الثدي، ومهارات القيادة لحياة آمنة الموجه للسائقين الشباب، وأكاديمية هنري فورد لريادة الأعمال: المبادرة التدريبية لرواد الأعمال الشباب.</w:t>
      </w:r>
    </w:p>
    <w:p w14:paraId="15A2745D" w14:textId="77777777" w:rsidR="00D93E13" w:rsidRPr="00B921B6" w:rsidRDefault="00D93E13" w:rsidP="00E47F49">
      <w:pPr>
        <w:bidi/>
        <w:rPr>
          <w:rFonts w:ascii="Simplified Arabic" w:hAnsi="Simplified Arabic" w:cs="Simplified Arabic"/>
          <w:sz w:val="28"/>
          <w:szCs w:val="28"/>
        </w:rPr>
      </w:pPr>
    </w:p>
    <w:tbl>
      <w:tblPr>
        <w:bidiVisual/>
        <w:tblW w:w="9768" w:type="dxa"/>
        <w:tblLayout w:type="fixed"/>
        <w:tblLook w:val="0000" w:firstRow="0" w:lastRow="0" w:firstColumn="0" w:lastColumn="0" w:noHBand="0" w:noVBand="0"/>
      </w:tblPr>
      <w:tblGrid>
        <w:gridCol w:w="2088"/>
        <w:gridCol w:w="1170"/>
        <w:gridCol w:w="3060"/>
        <w:gridCol w:w="3450"/>
      </w:tblGrid>
      <w:tr w:rsidR="000F7C63" w:rsidRPr="000D0D80" w14:paraId="492256B5" w14:textId="77777777" w:rsidTr="00465138">
        <w:trPr>
          <w:gridAfter w:val="3"/>
          <w:wAfter w:w="7680" w:type="dxa"/>
          <w:trHeight w:val="480"/>
        </w:trPr>
        <w:tc>
          <w:tcPr>
            <w:tcW w:w="2088" w:type="dxa"/>
          </w:tcPr>
          <w:p w14:paraId="69923703" w14:textId="77777777" w:rsidR="000F7C63" w:rsidRPr="000D0D80" w:rsidRDefault="000F7C63" w:rsidP="00465138">
            <w:pPr>
              <w:bidi/>
              <w:spacing w:line="280" w:lineRule="exact"/>
              <w:rPr>
                <w:rFonts w:ascii="Arial" w:eastAsia="Arial" w:hAnsi="Arial"/>
                <w:bCs/>
                <w:sz w:val="20"/>
                <w:szCs w:val="20"/>
                <w:rtl/>
              </w:rPr>
            </w:pPr>
            <w:r w:rsidRPr="000D0D80">
              <w:rPr>
                <w:rFonts w:ascii="Arial" w:hAnsi="Arial"/>
                <w:bCs/>
                <w:sz w:val="20"/>
                <w:szCs w:val="20"/>
                <w:rtl/>
              </w:rPr>
              <w:t>جهات الاتصال:</w:t>
            </w:r>
          </w:p>
          <w:p w14:paraId="29555172" w14:textId="77777777" w:rsidR="000F7C63" w:rsidRPr="000D0D80" w:rsidRDefault="000F7C63" w:rsidP="00465138">
            <w:pPr>
              <w:spacing w:line="280" w:lineRule="exact"/>
              <w:rPr>
                <w:rFonts w:ascii="Arial" w:eastAsia="Arial" w:hAnsi="Arial"/>
                <w:sz w:val="20"/>
                <w:szCs w:val="20"/>
              </w:rPr>
            </w:pPr>
          </w:p>
        </w:tc>
      </w:tr>
      <w:tr w:rsidR="000F7C63" w:rsidRPr="000D0D80" w14:paraId="13DBA790" w14:textId="77777777" w:rsidTr="00465138">
        <w:tc>
          <w:tcPr>
            <w:tcW w:w="3258" w:type="dxa"/>
            <w:gridSpan w:val="2"/>
          </w:tcPr>
          <w:p w14:paraId="456544DB" w14:textId="77777777" w:rsidR="000F7C63" w:rsidRPr="000D0D80" w:rsidRDefault="000F7C63" w:rsidP="00465138">
            <w:pPr>
              <w:bidi/>
              <w:spacing w:line="280" w:lineRule="exact"/>
              <w:rPr>
                <w:rFonts w:ascii="Arial" w:eastAsia="Arial" w:hAnsi="Arial"/>
                <w:b/>
                <w:sz w:val="20"/>
                <w:szCs w:val="20"/>
                <w:rtl/>
              </w:rPr>
            </w:pPr>
            <w:r w:rsidRPr="000D0D80">
              <w:rPr>
                <w:rFonts w:ascii="Arial" w:hAnsi="Arial"/>
                <w:b/>
                <w:sz w:val="20"/>
                <w:szCs w:val="20"/>
                <w:rtl/>
              </w:rPr>
              <w:t>هاجر دينار</w:t>
            </w:r>
          </w:p>
          <w:p w14:paraId="590F5D00"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rtl/>
              </w:rPr>
              <w:t>الشؤون الإعلامية في شمال أفريقيا</w:t>
            </w:r>
          </w:p>
          <w:p w14:paraId="3D6FA1DE"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rtl/>
              </w:rPr>
              <w:t>فورد الشرق الأوسط وشمال أفريقيا</w:t>
            </w:r>
          </w:p>
          <w:p w14:paraId="7EA18574"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cs/>
              </w:rPr>
              <w:t>‎</w:t>
            </w:r>
            <w:r w:rsidRPr="000D0D80">
              <w:rPr>
                <w:rFonts w:ascii="Arial" w:hAnsi="Arial"/>
                <w:sz w:val="20"/>
                <w:szCs w:val="20"/>
                <w:rtl/>
                <w:cs/>
              </w:rPr>
              <w:t>+212 666 963 665</w:t>
            </w:r>
          </w:p>
          <w:p w14:paraId="1589C21B" w14:textId="77777777" w:rsidR="000F7C63" w:rsidRPr="000D0D80" w:rsidRDefault="000F7C63" w:rsidP="00465138">
            <w:pPr>
              <w:bidi/>
              <w:spacing w:line="280" w:lineRule="exact"/>
              <w:rPr>
                <w:rFonts w:ascii="Arial" w:eastAsia="Arial" w:hAnsi="Arial"/>
                <w:sz w:val="20"/>
                <w:szCs w:val="20"/>
                <w:rtl/>
              </w:rPr>
            </w:pPr>
            <w:hyperlink r:id="rId12">
              <w:r w:rsidRPr="000D0D80">
                <w:rPr>
                  <w:rStyle w:val="Hyperlink"/>
                  <w:rFonts w:ascii="Arial" w:hAnsi="Arial"/>
                  <w:sz w:val="20"/>
                  <w:szCs w:val="20"/>
                </w:rPr>
                <w:t>hdinar@ford.com</w:t>
              </w:r>
            </w:hyperlink>
          </w:p>
        </w:tc>
        <w:tc>
          <w:tcPr>
            <w:tcW w:w="3060" w:type="dxa"/>
          </w:tcPr>
          <w:p w14:paraId="60E84F29" w14:textId="77777777" w:rsidR="000F7C63" w:rsidRPr="000D0D80" w:rsidRDefault="000F7C63" w:rsidP="00465138">
            <w:pPr>
              <w:bidi/>
              <w:spacing w:line="280" w:lineRule="exact"/>
              <w:rPr>
                <w:rFonts w:ascii="Arial" w:eastAsia="Arial" w:hAnsi="Arial"/>
                <w:b/>
                <w:sz w:val="20"/>
                <w:szCs w:val="20"/>
                <w:rtl/>
              </w:rPr>
            </w:pPr>
            <w:r w:rsidRPr="000D0D80">
              <w:rPr>
                <w:rFonts w:ascii="Arial" w:hAnsi="Arial"/>
                <w:b/>
                <w:sz w:val="20"/>
                <w:szCs w:val="20"/>
              </w:rPr>
              <w:t xml:space="preserve"> </w:t>
            </w:r>
            <w:r w:rsidRPr="000D0D80">
              <w:rPr>
                <w:rFonts w:ascii="Arial" w:hAnsi="Arial"/>
                <w:b/>
                <w:sz w:val="20"/>
                <w:szCs w:val="20"/>
                <w:rtl/>
              </w:rPr>
              <w:t>سوسن نيغوصيان</w:t>
            </w:r>
          </w:p>
          <w:p w14:paraId="4B31D16E"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rtl/>
              </w:rPr>
              <w:t>الشؤون الإعلامية في الشرق الأوسط وشمال أفريقيا</w:t>
            </w:r>
          </w:p>
          <w:p w14:paraId="513C3443"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rtl/>
              </w:rPr>
              <w:t>فورد الشرق الأوسط وشمال أفريقيا</w:t>
            </w:r>
          </w:p>
          <w:p w14:paraId="0DADDD3D"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cs/>
              </w:rPr>
              <w:t>‎</w:t>
            </w:r>
            <w:r w:rsidRPr="000D0D80">
              <w:rPr>
                <w:rFonts w:ascii="Arial" w:hAnsi="Arial"/>
                <w:sz w:val="20"/>
                <w:szCs w:val="20"/>
                <w:rtl/>
                <w:cs/>
              </w:rPr>
              <w:t>+971 4 356 6368</w:t>
            </w:r>
          </w:p>
          <w:p w14:paraId="620D1A0A" w14:textId="77777777" w:rsidR="000F7C63" w:rsidRPr="000D0D80" w:rsidRDefault="000F7C63" w:rsidP="00465138">
            <w:pPr>
              <w:bidi/>
              <w:spacing w:line="280" w:lineRule="exact"/>
              <w:rPr>
                <w:rFonts w:ascii="Arial" w:eastAsia="Arial" w:hAnsi="Arial"/>
                <w:sz w:val="20"/>
                <w:szCs w:val="20"/>
                <w:rtl/>
              </w:rPr>
            </w:pPr>
            <w:hyperlink r:id="rId13" w:history="1">
              <w:r w:rsidRPr="000D0D80">
                <w:rPr>
                  <w:rStyle w:val="Hyperlink"/>
                  <w:rFonts w:ascii="Arial" w:hAnsi="Arial"/>
                  <w:sz w:val="20"/>
                  <w:szCs w:val="20"/>
                </w:rPr>
                <w:t>snigogho@ford.com</w:t>
              </w:r>
            </w:hyperlink>
          </w:p>
        </w:tc>
        <w:tc>
          <w:tcPr>
            <w:tcW w:w="3450" w:type="dxa"/>
          </w:tcPr>
          <w:p w14:paraId="2BACEA45" w14:textId="77777777" w:rsidR="000F7C63" w:rsidRPr="000D0D80" w:rsidRDefault="000F7C63" w:rsidP="00465138">
            <w:pPr>
              <w:bidi/>
              <w:spacing w:line="280" w:lineRule="exact"/>
              <w:rPr>
                <w:rFonts w:ascii="Arial" w:eastAsia="Arial" w:hAnsi="Arial"/>
                <w:b/>
                <w:sz w:val="20"/>
                <w:szCs w:val="20"/>
                <w:rtl/>
              </w:rPr>
            </w:pPr>
            <w:r w:rsidRPr="000D0D80">
              <w:rPr>
                <w:rFonts w:ascii="Arial" w:hAnsi="Arial"/>
                <w:b/>
                <w:sz w:val="20"/>
                <w:szCs w:val="20"/>
              </w:rPr>
              <w:t xml:space="preserve"> </w:t>
            </w:r>
            <w:r w:rsidRPr="00B07AA5">
              <w:rPr>
                <w:rFonts w:ascii="Arial" w:hAnsi="Arial" w:hint="cs"/>
                <w:b/>
                <w:bCs/>
                <w:sz w:val="20"/>
                <w:szCs w:val="20"/>
                <w:rtl/>
              </w:rPr>
              <w:t>جيهان</w:t>
            </w:r>
            <w:r w:rsidRPr="00B07AA5">
              <w:rPr>
                <w:rFonts w:ascii="Arial" w:hAnsi="Arial"/>
                <w:b/>
                <w:sz w:val="20"/>
                <w:szCs w:val="20"/>
              </w:rPr>
              <w:t xml:space="preserve"> </w:t>
            </w:r>
            <w:r w:rsidRPr="00B07AA5">
              <w:rPr>
                <w:rFonts w:ascii="Arial" w:hAnsi="Arial" w:hint="cs"/>
                <w:b/>
                <w:bCs/>
                <w:sz w:val="20"/>
                <w:szCs w:val="20"/>
                <w:rtl/>
              </w:rPr>
              <w:t>ابرم</w:t>
            </w:r>
          </w:p>
          <w:p w14:paraId="23A41D7A"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rPr>
              <w:t>PR Media</w:t>
            </w:r>
          </w:p>
          <w:p w14:paraId="6A0BA4F0" w14:textId="77777777" w:rsidR="000F7C63" w:rsidRPr="000D0D80" w:rsidRDefault="000F7C63" w:rsidP="00465138">
            <w:pPr>
              <w:bidi/>
              <w:spacing w:line="280" w:lineRule="exact"/>
              <w:rPr>
                <w:rFonts w:ascii="Arial" w:eastAsia="Arial" w:hAnsi="Arial"/>
                <w:sz w:val="20"/>
                <w:szCs w:val="20"/>
                <w:rtl/>
              </w:rPr>
            </w:pPr>
            <w:r w:rsidRPr="000D0D80">
              <w:rPr>
                <w:rFonts w:ascii="Arial" w:hAnsi="Arial"/>
                <w:sz w:val="20"/>
                <w:szCs w:val="20"/>
                <w:cs/>
              </w:rPr>
              <w:t>‎</w:t>
            </w:r>
            <w:r w:rsidRPr="000D0D80">
              <w:rPr>
                <w:rFonts w:ascii="Arial" w:hAnsi="Arial"/>
                <w:sz w:val="20"/>
                <w:szCs w:val="20"/>
                <w:rtl/>
                <w:cs/>
              </w:rPr>
              <w:t>+212 522 777 595</w:t>
            </w:r>
          </w:p>
          <w:p w14:paraId="5BC3804D" w14:textId="77777777" w:rsidR="000F7C63" w:rsidRPr="000D0D80" w:rsidRDefault="000F7C63" w:rsidP="00465138">
            <w:pPr>
              <w:bidi/>
              <w:spacing w:line="280" w:lineRule="exact"/>
              <w:rPr>
                <w:rFonts w:ascii="Arial" w:eastAsia="Arial" w:hAnsi="Arial"/>
                <w:b/>
                <w:sz w:val="20"/>
                <w:szCs w:val="20"/>
                <w:rtl/>
              </w:rPr>
            </w:pPr>
            <w:hyperlink r:id="rId14" w:history="1">
              <w:r w:rsidRPr="00F8683F">
                <w:rPr>
                  <w:rStyle w:val="Hyperlink"/>
                  <w:rFonts w:ascii="Arial" w:hAnsi="Arial"/>
                  <w:sz w:val="20"/>
                  <w:szCs w:val="20"/>
                </w:rPr>
                <w:t>jihane.bram@prmediacom.com</w:t>
              </w:r>
            </w:hyperlink>
          </w:p>
          <w:p w14:paraId="761DE023" w14:textId="77777777" w:rsidR="000F7C63" w:rsidRPr="000D0D80" w:rsidRDefault="000F7C63" w:rsidP="00465138">
            <w:pPr>
              <w:spacing w:line="280" w:lineRule="exact"/>
              <w:rPr>
                <w:rFonts w:ascii="Arial" w:eastAsia="Arial" w:hAnsi="Arial"/>
                <w:b/>
                <w:sz w:val="20"/>
                <w:szCs w:val="20"/>
              </w:rPr>
            </w:pPr>
          </w:p>
          <w:p w14:paraId="732C9A92" w14:textId="77777777" w:rsidR="000F7C63" w:rsidRPr="000D0D80" w:rsidRDefault="000F7C63" w:rsidP="00465138">
            <w:pPr>
              <w:spacing w:line="280" w:lineRule="exact"/>
              <w:rPr>
                <w:rFonts w:ascii="Arial" w:eastAsia="Arial" w:hAnsi="Arial"/>
                <w:b/>
                <w:sz w:val="20"/>
                <w:szCs w:val="20"/>
              </w:rPr>
            </w:pPr>
          </w:p>
          <w:p w14:paraId="1132B69F" w14:textId="77777777" w:rsidR="000F7C63" w:rsidRPr="000D0D80" w:rsidRDefault="000F7C63" w:rsidP="00465138">
            <w:pPr>
              <w:spacing w:line="280" w:lineRule="exact"/>
              <w:rPr>
                <w:rFonts w:ascii="Arial" w:eastAsia="Arial" w:hAnsi="Arial"/>
                <w:b/>
                <w:sz w:val="20"/>
                <w:szCs w:val="20"/>
              </w:rPr>
            </w:pPr>
          </w:p>
          <w:p w14:paraId="6194B4AC" w14:textId="77777777" w:rsidR="000F7C63" w:rsidRPr="000D0D80" w:rsidRDefault="000F7C63" w:rsidP="00465138">
            <w:pPr>
              <w:spacing w:line="280" w:lineRule="exact"/>
              <w:rPr>
                <w:rFonts w:ascii="Arial" w:eastAsia="Arial" w:hAnsi="Arial"/>
                <w:b/>
                <w:sz w:val="20"/>
                <w:szCs w:val="20"/>
              </w:rPr>
            </w:pPr>
          </w:p>
          <w:p w14:paraId="20E40C31" w14:textId="77777777" w:rsidR="000F7C63" w:rsidRPr="000D0D80" w:rsidRDefault="000F7C63" w:rsidP="00465138">
            <w:pPr>
              <w:spacing w:line="280" w:lineRule="exact"/>
              <w:rPr>
                <w:rFonts w:ascii="Arial" w:eastAsia="Arial" w:hAnsi="Arial"/>
                <w:sz w:val="20"/>
                <w:szCs w:val="20"/>
                <w:u w:val="single"/>
              </w:rPr>
            </w:pPr>
          </w:p>
          <w:p w14:paraId="67B4883E" w14:textId="77777777" w:rsidR="000F7C63" w:rsidRPr="000D0D80" w:rsidRDefault="000F7C63" w:rsidP="00465138">
            <w:pPr>
              <w:spacing w:line="280" w:lineRule="exact"/>
              <w:rPr>
                <w:rFonts w:ascii="Arial" w:eastAsia="Arial" w:hAnsi="Arial"/>
                <w:sz w:val="20"/>
                <w:szCs w:val="20"/>
              </w:rPr>
            </w:pPr>
          </w:p>
        </w:tc>
      </w:tr>
    </w:tbl>
    <w:p w14:paraId="2D6093CC" w14:textId="77777777" w:rsidR="00467DCC" w:rsidRPr="000F7C63" w:rsidRDefault="00467DCC" w:rsidP="00E47F49">
      <w:pPr>
        <w:bidi/>
        <w:rPr>
          <w:rFonts w:ascii="Simplified Arabic" w:hAnsi="Simplified Arabic" w:cs="Simplified Arabic"/>
          <w:sz w:val="28"/>
          <w:szCs w:val="28"/>
        </w:rPr>
      </w:pPr>
      <w:bookmarkStart w:id="2" w:name="_GoBack"/>
      <w:bookmarkEnd w:id="2"/>
    </w:p>
    <w:sectPr w:rsidR="00467DCC" w:rsidRPr="000F7C63" w:rsidSect="005135CC">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2FF3F" w14:textId="77777777" w:rsidR="00EA7B55" w:rsidRDefault="00EA7B55" w:rsidP="00070E42">
      <w:r>
        <w:separator/>
      </w:r>
    </w:p>
  </w:endnote>
  <w:endnote w:type="continuationSeparator" w:id="0">
    <w:p w14:paraId="333B7A7B" w14:textId="77777777" w:rsidR="00EA7B55" w:rsidRDefault="00EA7B55"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plified Arabic">
    <w:altName w:val="Times New Roman"/>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7C26E" w14:textId="4C86BB3F" w:rsidR="009B5005" w:rsidRPr="005135CC" w:rsidRDefault="009B5005" w:rsidP="005135CC">
    <w:pPr>
      <w:pStyle w:val="Footer"/>
      <w:bidi/>
      <w:jc w:val="center"/>
      <w:rPr>
        <w:rFonts w:ascii="Times New Roman" w:hAnsi="Times New Roman" w:cs="Times New Roman"/>
        <w:iCs/>
        <w:sz w:val="18"/>
        <w:szCs w:val="18"/>
      </w:rPr>
    </w:pPr>
    <w:r w:rsidRPr="009B240A">
      <w:rPr>
        <w:rFonts w:ascii="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9B240A">
        <w:rPr>
          <w:rStyle w:val="Hyperlink"/>
          <w:rFonts w:ascii="Times New Roman" w:hAnsi="Times New Roman" w:cs="Times New Roman"/>
          <w:sz w:val="18"/>
          <w:szCs w:val="18"/>
          <w:rtl/>
        </w:rPr>
        <w:t xml:space="preserve"> </w:t>
      </w:r>
      <w:r w:rsidRPr="009B240A">
        <w:rPr>
          <w:rStyle w:val="Hyperlink"/>
          <w:rFonts w:ascii="Times New Roman" w:hAnsi="Times New Roman" w:cs="Times New Roman"/>
          <w:sz w:val="18"/>
          <w:szCs w:val="18"/>
        </w:rPr>
        <w:t>www.media.ford.com</w:t>
      </w:r>
    </w:hyperlink>
    <w:r w:rsidRPr="009B240A">
      <w:rPr>
        <w:rFonts w:ascii="Times New Roman" w:hAnsi="Times New Roman" w:cs="Times New Roman"/>
        <w:sz w:val="18"/>
        <w:szCs w:val="18"/>
      </w:rPr>
      <w:t>.</w:t>
    </w:r>
    <w:r w:rsidRPr="009B240A">
      <w:rPr>
        <w:rFonts w:ascii="Times New Roman" w:hAnsi="Times New Roman" w:cs="Times New Roman"/>
        <w:sz w:val="18"/>
        <w:szCs w:val="18"/>
        <w:rtl/>
      </w:rPr>
      <w:t xml:space="preserve">  </w:t>
    </w:r>
    <w:r w:rsidRPr="009B240A">
      <w:rPr>
        <w:rFonts w:ascii="Times New Roman" w:hAnsi="Times New Roman" w:cs="Times New Roman"/>
        <w:sz w:val="18"/>
        <w:szCs w:val="18"/>
        <w:rtl/>
      </w:rPr>
      <w:br/>
      <w:t>وندعوكم لمتابعتنا عبر موقع</w:t>
    </w:r>
    <w:hyperlink r:id="rId2" w:history="1">
      <w:r w:rsidRPr="009B240A">
        <w:rPr>
          <w:rStyle w:val="Hyperlink"/>
          <w:rFonts w:ascii="Times New Roman" w:hAnsi="Times New Roman" w:cs="Times New Roman"/>
          <w:iCs/>
          <w:sz w:val="18"/>
          <w:szCs w:val="18"/>
          <w:rtl/>
        </w:rPr>
        <w:t xml:space="preserve"> </w:t>
      </w:r>
      <w:r w:rsidRPr="009B240A">
        <w:rPr>
          <w:rStyle w:val="Hyperlink"/>
          <w:rFonts w:ascii="Times New Roman" w:hAnsi="Times New Roman" w:cs="Times New Roman"/>
          <w:iCs/>
          <w:sz w:val="18"/>
          <w:szCs w:val="18"/>
        </w:rPr>
        <w:t>www.facebook.com/fordmiddleeast</w:t>
      </w:r>
    </w:hyperlink>
    <w:r w:rsidRPr="009B240A">
      <w:rPr>
        <w:rFonts w:ascii="Times New Roman" w:hAnsi="Times New Roman" w:cs="Times New Roman"/>
        <w:sz w:val="18"/>
        <w:szCs w:val="18"/>
        <w:rtl/>
      </w:rPr>
      <w:t xml:space="preserve">، </w:t>
    </w:r>
    <w:hyperlink r:id="rId3" w:history="1">
      <w:r w:rsidRPr="009B240A">
        <w:rPr>
          <w:rStyle w:val="Hyperlink"/>
          <w:rFonts w:ascii="Times New Roman" w:hAnsi="Times New Roman" w:cs="Times New Roman"/>
          <w:iCs/>
          <w:sz w:val="18"/>
          <w:szCs w:val="18"/>
        </w:rPr>
        <w:t>www.twitter.com/fordmiddleeast</w:t>
      </w:r>
    </w:hyperlink>
    <w:r w:rsidRPr="009B240A">
      <w:rPr>
        <w:rFonts w:ascii="Times New Roman" w:hAnsi="Times New Roman" w:cs="Times New Roman"/>
        <w:iCs/>
        <w:sz w:val="18"/>
        <w:szCs w:val="18"/>
        <w:rtl/>
      </w:rPr>
      <w:t xml:space="preserve"> أو </w:t>
    </w:r>
    <w:hyperlink r:id="rId4" w:history="1">
      <w:r w:rsidRPr="009B240A">
        <w:rPr>
          <w:rStyle w:val="Hyperlink"/>
          <w:rFonts w:ascii="Times New Roman" w:hAnsi="Times New Roman" w:cs="Times New Roman"/>
          <w:iCs/>
          <w:sz w:val="18"/>
          <w:szCs w:val="18"/>
        </w:rPr>
        <w:t>www.instagram.com/fordmiddleeast</w:t>
      </w:r>
    </w:hyperlink>
    <w:r w:rsidRPr="009B240A">
      <w:rPr>
        <w:rFonts w:ascii="Times New Roman" w:hAnsi="Times New Roman" w:cs="Times New Roman"/>
        <w:iCs/>
        <w:sz w:val="18"/>
        <w:szCs w:val="18"/>
        <w:rtl/>
      </w:rPr>
      <w:t xml:space="preserve"> أو </w:t>
    </w:r>
    <w:hyperlink r:id="rId5" w:history="1">
      <w:r w:rsidRPr="009B240A">
        <w:rPr>
          <w:rStyle w:val="Hyperlink"/>
          <w:rFonts w:ascii="Times New Roman" w:hAnsi="Times New Roman" w:cs="Times New Roman"/>
          <w:iCs/>
          <w:sz w:val="18"/>
          <w:szCs w:val="18"/>
        </w:rPr>
        <w:t>www.youtube.com/fordmiddleast</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CF76" w14:textId="1EFACDF1" w:rsidR="009B5005" w:rsidRPr="005135CC" w:rsidRDefault="009B5005" w:rsidP="005135CC">
    <w:pPr>
      <w:pStyle w:val="Footer"/>
      <w:bidi/>
      <w:jc w:val="center"/>
      <w:rPr>
        <w:rFonts w:ascii="Times New Roman" w:hAnsi="Times New Roman" w:cs="Times New Roman"/>
        <w:iCs/>
        <w:sz w:val="18"/>
        <w:szCs w:val="18"/>
      </w:rPr>
    </w:pPr>
    <w:r w:rsidRPr="009B240A">
      <w:rPr>
        <w:rFonts w:ascii="Times New Roman" w:hAnsi="Times New Roman" w:cs="Times New Roman"/>
        <w:sz w:val="18"/>
        <w:szCs w:val="18"/>
        <w:rtl/>
      </w:rPr>
      <w:t>للاطلاع على النشرات الإخباريّة والمواد المختصّة والصور الفوتوغرافية وتسجيلات الفيديو العالية الدقة، يرجى زيارة موقع</w:t>
    </w:r>
    <w:hyperlink r:id="rId1" w:history="1">
      <w:r w:rsidRPr="009B240A">
        <w:rPr>
          <w:rStyle w:val="Hyperlink"/>
          <w:rFonts w:ascii="Times New Roman" w:hAnsi="Times New Roman" w:cs="Times New Roman"/>
          <w:sz w:val="18"/>
          <w:szCs w:val="18"/>
          <w:rtl/>
        </w:rPr>
        <w:t xml:space="preserve"> </w:t>
      </w:r>
      <w:r w:rsidRPr="009B240A">
        <w:rPr>
          <w:rStyle w:val="Hyperlink"/>
          <w:rFonts w:ascii="Times New Roman" w:hAnsi="Times New Roman" w:cs="Times New Roman"/>
          <w:sz w:val="18"/>
          <w:szCs w:val="18"/>
        </w:rPr>
        <w:t>www.media.ford.com</w:t>
      </w:r>
    </w:hyperlink>
    <w:r w:rsidRPr="009B240A">
      <w:rPr>
        <w:rFonts w:ascii="Times New Roman" w:hAnsi="Times New Roman" w:cs="Times New Roman"/>
        <w:sz w:val="18"/>
        <w:szCs w:val="18"/>
      </w:rPr>
      <w:t>.</w:t>
    </w:r>
    <w:r w:rsidRPr="009B240A">
      <w:rPr>
        <w:rFonts w:ascii="Times New Roman" w:hAnsi="Times New Roman" w:cs="Times New Roman"/>
        <w:sz w:val="18"/>
        <w:szCs w:val="18"/>
        <w:rtl/>
      </w:rPr>
      <w:t xml:space="preserve">  </w:t>
    </w:r>
    <w:r w:rsidRPr="009B240A">
      <w:rPr>
        <w:rFonts w:ascii="Times New Roman" w:hAnsi="Times New Roman" w:cs="Times New Roman"/>
        <w:sz w:val="18"/>
        <w:szCs w:val="18"/>
        <w:rtl/>
      </w:rPr>
      <w:br/>
      <w:t>وندعوكم لمتابعتنا عبر موقع</w:t>
    </w:r>
    <w:hyperlink r:id="rId2" w:history="1">
      <w:r w:rsidRPr="009B240A">
        <w:rPr>
          <w:rStyle w:val="Hyperlink"/>
          <w:rFonts w:ascii="Times New Roman" w:hAnsi="Times New Roman" w:cs="Times New Roman"/>
          <w:iCs/>
          <w:sz w:val="18"/>
          <w:szCs w:val="18"/>
          <w:rtl/>
        </w:rPr>
        <w:t xml:space="preserve"> </w:t>
      </w:r>
      <w:r w:rsidRPr="009B240A">
        <w:rPr>
          <w:rStyle w:val="Hyperlink"/>
          <w:rFonts w:ascii="Times New Roman" w:hAnsi="Times New Roman" w:cs="Times New Roman"/>
          <w:iCs/>
          <w:sz w:val="18"/>
          <w:szCs w:val="18"/>
        </w:rPr>
        <w:t>www.facebook.com/fordmiddleeast</w:t>
      </w:r>
    </w:hyperlink>
    <w:r w:rsidRPr="009B240A">
      <w:rPr>
        <w:rFonts w:ascii="Times New Roman" w:hAnsi="Times New Roman" w:cs="Times New Roman"/>
        <w:sz w:val="18"/>
        <w:szCs w:val="18"/>
        <w:rtl/>
      </w:rPr>
      <w:t xml:space="preserve">، </w:t>
    </w:r>
    <w:hyperlink r:id="rId3" w:history="1">
      <w:r w:rsidRPr="009B240A">
        <w:rPr>
          <w:rStyle w:val="Hyperlink"/>
          <w:rFonts w:ascii="Times New Roman" w:hAnsi="Times New Roman" w:cs="Times New Roman"/>
          <w:iCs/>
          <w:sz w:val="18"/>
          <w:szCs w:val="18"/>
        </w:rPr>
        <w:t>www.twitter.com/fordmiddleeast</w:t>
      </w:r>
    </w:hyperlink>
    <w:r w:rsidRPr="009B240A">
      <w:rPr>
        <w:rFonts w:ascii="Times New Roman" w:hAnsi="Times New Roman" w:cs="Times New Roman"/>
        <w:iCs/>
        <w:sz w:val="18"/>
        <w:szCs w:val="18"/>
        <w:rtl/>
      </w:rPr>
      <w:t xml:space="preserve"> أو </w:t>
    </w:r>
    <w:hyperlink r:id="rId4" w:history="1">
      <w:r w:rsidRPr="009B240A">
        <w:rPr>
          <w:rStyle w:val="Hyperlink"/>
          <w:rFonts w:ascii="Times New Roman" w:hAnsi="Times New Roman" w:cs="Times New Roman"/>
          <w:iCs/>
          <w:sz w:val="18"/>
          <w:szCs w:val="18"/>
        </w:rPr>
        <w:t>www.instagram.com/fordmiddleeast</w:t>
      </w:r>
    </w:hyperlink>
    <w:r w:rsidRPr="009B240A">
      <w:rPr>
        <w:rFonts w:ascii="Times New Roman" w:hAnsi="Times New Roman" w:cs="Times New Roman"/>
        <w:iCs/>
        <w:sz w:val="18"/>
        <w:szCs w:val="18"/>
        <w:rtl/>
      </w:rPr>
      <w:t xml:space="preserve"> أو </w:t>
    </w:r>
    <w:hyperlink r:id="rId5" w:history="1">
      <w:r w:rsidRPr="009B240A">
        <w:rPr>
          <w:rStyle w:val="Hyperlink"/>
          <w:rFonts w:ascii="Times New Roman" w:hAnsi="Times New Roman" w:cs="Times New Roman"/>
          <w:iCs/>
          <w:sz w:val="18"/>
          <w:szCs w:val="18"/>
        </w:rPr>
        <w:t>www.youtube.com/fordmiddleast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5137" w14:textId="77777777" w:rsidR="00EA7B55" w:rsidRDefault="00EA7B55" w:rsidP="00070E42">
      <w:r>
        <w:separator/>
      </w:r>
    </w:p>
  </w:footnote>
  <w:footnote w:type="continuationSeparator" w:id="0">
    <w:p w14:paraId="661D00CE" w14:textId="77777777" w:rsidR="00EA7B55" w:rsidRDefault="00EA7B55"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D8C1A" w14:textId="77777777" w:rsidR="009B5005" w:rsidRDefault="009B5005" w:rsidP="005135CC">
    <w:pPr>
      <w:pStyle w:val="Header"/>
      <w:tabs>
        <w:tab w:val="left" w:pos="1483"/>
      </w:tabs>
      <w:bidi/>
      <w:ind w:firstLine="1440"/>
      <w:rPr>
        <w:rtl/>
      </w:rPr>
    </w:pPr>
    <w:r>
      <w:rPr>
        <w:rFonts w:hint="cs"/>
        <w:noProof/>
        <w:rtl/>
      </w:rPr>
      <w:drawing>
        <wp:anchor distT="0" distB="0" distL="114300" distR="114300" simplePos="0" relativeHeight="251660288" behindDoc="0" locked="0" layoutInCell="1" allowOverlap="1" wp14:anchorId="7345E85B" wp14:editId="5BEFD994">
          <wp:simplePos x="0" y="0"/>
          <wp:positionH relativeFrom="column">
            <wp:posOffset>5022850</wp:posOffset>
          </wp:positionH>
          <wp:positionV relativeFrom="paragraph">
            <wp:posOffset>5715</wp:posOffset>
          </wp:positionV>
          <wp:extent cx="800100" cy="314325"/>
          <wp:effectExtent l="0" t="0" r="0" b="9525"/>
          <wp:wrapNone/>
          <wp:docPr id="4" name="Picture 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tl/>
      </w:rPr>
      <mc:AlternateContent>
        <mc:Choice Requires="wps">
          <w:drawing>
            <wp:anchor distT="0" distB="0" distL="114300" distR="114300" simplePos="0" relativeHeight="251659264" behindDoc="0" locked="0" layoutInCell="1" allowOverlap="1" wp14:anchorId="1B7AD99C" wp14:editId="52FAFD27">
              <wp:simplePos x="0" y="0"/>
              <wp:positionH relativeFrom="column">
                <wp:posOffset>4916805</wp:posOffset>
              </wp:positionH>
              <wp:positionV relativeFrom="paragraph">
                <wp:posOffset>36830</wp:posOffset>
              </wp:positionV>
              <wp:extent cx="0" cy="2286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7D1FC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15pt,2.9pt" to="387.1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" strokeweight="1pt"/>
          </w:pict>
        </mc:Fallback>
      </mc:AlternateContent>
    </w:r>
    <w:r>
      <w:rPr>
        <w:rFonts w:ascii="Book Antiqua" w:hAnsi="Book Antiqua" w:hint="cs"/>
        <w:smallCaps/>
        <w:sz w:val="48"/>
        <w:szCs w:val="48"/>
        <w:rtl/>
      </w:rPr>
      <w:t>خبر صحفي</w:t>
    </w:r>
  </w:p>
  <w:p w14:paraId="2BB49405" w14:textId="77777777" w:rsidR="009B5005" w:rsidRDefault="009B5005" w:rsidP="005135CC">
    <w:pPr>
      <w:pStyle w:val="Header"/>
    </w:pPr>
  </w:p>
  <w:p w14:paraId="70A9708E" w14:textId="6FC11A84" w:rsidR="009B5005" w:rsidRDefault="009B5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9"/>
  </w:num>
  <w:num w:numId="6">
    <w:abstractNumId w:val="4"/>
  </w:num>
  <w:num w:numId="7">
    <w:abstractNumId w:val="1"/>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ar-AE" w:vendorID="64" w:dllVersion="0" w:nlCheck="1" w:checkStyle="0"/>
  <w:activeWritingStyle w:appName="MSWord" w:lang="ar-SA"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42"/>
    <w:rsid w:val="000235BB"/>
    <w:rsid w:val="00031D83"/>
    <w:rsid w:val="00032C05"/>
    <w:rsid w:val="00070E42"/>
    <w:rsid w:val="000739F6"/>
    <w:rsid w:val="00090992"/>
    <w:rsid w:val="00095D41"/>
    <w:rsid w:val="000A5F86"/>
    <w:rsid w:val="000B2EED"/>
    <w:rsid w:val="000B5411"/>
    <w:rsid w:val="000C2EEC"/>
    <w:rsid w:val="000D413C"/>
    <w:rsid w:val="000D4B55"/>
    <w:rsid w:val="000D65C2"/>
    <w:rsid w:val="000F7C63"/>
    <w:rsid w:val="00104D41"/>
    <w:rsid w:val="00113ACF"/>
    <w:rsid w:val="001422D9"/>
    <w:rsid w:val="001774D2"/>
    <w:rsid w:val="001B7455"/>
    <w:rsid w:val="001F0F2B"/>
    <w:rsid w:val="002000D7"/>
    <w:rsid w:val="002012A9"/>
    <w:rsid w:val="00201595"/>
    <w:rsid w:val="002212F0"/>
    <w:rsid w:val="002233B3"/>
    <w:rsid w:val="00224962"/>
    <w:rsid w:val="00224CD7"/>
    <w:rsid w:val="0023021D"/>
    <w:rsid w:val="0023752C"/>
    <w:rsid w:val="002460AF"/>
    <w:rsid w:val="002D5196"/>
    <w:rsid w:val="002E01B3"/>
    <w:rsid w:val="002E579C"/>
    <w:rsid w:val="00302506"/>
    <w:rsid w:val="00303743"/>
    <w:rsid w:val="0030578D"/>
    <w:rsid w:val="00314511"/>
    <w:rsid w:val="00320AA8"/>
    <w:rsid w:val="00373324"/>
    <w:rsid w:val="003908E6"/>
    <w:rsid w:val="00391249"/>
    <w:rsid w:val="003957F9"/>
    <w:rsid w:val="003E0CED"/>
    <w:rsid w:val="00401F32"/>
    <w:rsid w:val="00414BD0"/>
    <w:rsid w:val="00442535"/>
    <w:rsid w:val="004574A5"/>
    <w:rsid w:val="00467DCC"/>
    <w:rsid w:val="004D63E9"/>
    <w:rsid w:val="004E2C75"/>
    <w:rsid w:val="005135CC"/>
    <w:rsid w:val="005224E2"/>
    <w:rsid w:val="00536AC6"/>
    <w:rsid w:val="00547CAF"/>
    <w:rsid w:val="00553455"/>
    <w:rsid w:val="00574260"/>
    <w:rsid w:val="00584EEA"/>
    <w:rsid w:val="005B7942"/>
    <w:rsid w:val="005D69AE"/>
    <w:rsid w:val="005F2736"/>
    <w:rsid w:val="005F2BB8"/>
    <w:rsid w:val="00602595"/>
    <w:rsid w:val="00604203"/>
    <w:rsid w:val="0061602D"/>
    <w:rsid w:val="006614C7"/>
    <w:rsid w:val="00661CA0"/>
    <w:rsid w:val="00684EAF"/>
    <w:rsid w:val="006A48D9"/>
    <w:rsid w:val="006C6EAD"/>
    <w:rsid w:val="006D26E5"/>
    <w:rsid w:val="006D7DC4"/>
    <w:rsid w:val="006F13F2"/>
    <w:rsid w:val="0070191A"/>
    <w:rsid w:val="00715B7C"/>
    <w:rsid w:val="007200CA"/>
    <w:rsid w:val="00741B15"/>
    <w:rsid w:val="0074506B"/>
    <w:rsid w:val="00746BB4"/>
    <w:rsid w:val="00771948"/>
    <w:rsid w:val="007728E0"/>
    <w:rsid w:val="00794EAB"/>
    <w:rsid w:val="007A0356"/>
    <w:rsid w:val="0081418F"/>
    <w:rsid w:val="008333A4"/>
    <w:rsid w:val="00835191"/>
    <w:rsid w:val="00836796"/>
    <w:rsid w:val="00841637"/>
    <w:rsid w:val="008478A4"/>
    <w:rsid w:val="0085007D"/>
    <w:rsid w:val="00861BDF"/>
    <w:rsid w:val="00877342"/>
    <w:rsid w:val="008E0C36"/>
    <w:rsid w:val="008E1345"/>
    <w:rsid w:val="009026A1"/>
    <w:rsid w:val="0095438D"/>
    <w:rsid w:val="009544FB"/>
    <w:rsid w:val="00973361"/>
    <w:rsid w:val="009A6F1C"/>
    <w:rsid w:val="009B5005"/>
    <w:rsid w:val="009C2B8A"/>
    <w:rsid w:val="00A202A1"/>
    <w:rsid w:val="00A3178B"/>
    <w:rsid w:val="00A40C4A"/>
    <w:rsid w:val="00A93E47"/>
    <w:rsid w:val="00AA7194"/>
    <w:rsid w:val="00AB25E3"/>
    <w:rsid w:val="00AC6DC7"/>
    <w:rsid w:val="00B0308B"/>
    <w:rsid w:val="00B15F45"/>
    <w:rsid w:val="00B73B94"/>
    <w:rsid w:val="00B8402D"/>
    <w:rsid w:val="00B921B6"/>
    <w:rsid w:val="00BA0209"/>
    <w:rsid w:val="00C168DB"/>
    <w:rsid w:val="00C24A2F"/>
    <w:rsid w:val="00C262CA"/>
    <w:rsid w:val="00C6467D"/>
    <w:rsid w:val="00CB0BCE"/>
    <w:rsid w:val="00CB4A12"/>
    <w:rsid w:val="00D250CB"/>
    <w:rsid w:val="00D725E8"/>
    <w:rsid w:val="00D93470"/>
    <w:rsid w:val="00D93E13"/>
    <w:rsid w:val="00DE613F"/>
    <w:rsid w:val="00E0632A"/>
    <w:rsid w:val="00E244F4"/>
    <w:rsid w:val="00E35E5D"/>
    <w:rsid w:val="00E46798"/>
    <w:rsid w:val="00E47F49"/>
    <w:rsid w:val="00E6199E"/>
    <w:rsid w:val="00E86761"/>
    <w:rsid w:val="00EA61B4"/>
    <w:rsid w:val="00EA7B55"/>
    <w:rsid w:val="00EC1BDC"/>
    <w:rsid w:val="00ED3902"/>
    <w:rsid w:val="00EE3B80"/>
    <w:rsid w:val="00F15A6B"/>
    <w:rsid w:val="00F230C3"/>
    <w:rsid w:val="00F431DD"/>
    <w:rsid w:val="00F54199"/>
    <w:rsid w:val="00F943A2"/>
    <w:rsid w:val="00F97098"/>
    <w:rsid w:val="00FD2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38B1"/>
  <w15:chartTrackingRefBased/>
  <w15:docId w15:val="{F1523B34-B3E9-49CB-ABD1-B9798C9A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nhideWhenUsed/>
    <w:rsid w:val="00070E42"/>
    <w:rPr>
      <w:color w:val="0000FF"/>
      <w:u w:val="single"/>
    </w:rPr>
  </w:style>
  <w:style w:type="character" w:styleId="CommentReference">
    <w:name w:val="annotation reference"/>
    <w:basedOn w:val="DefaultParagraphFont"/>
    <w:uiPriority w:val="99"/>
    <w:semiHidden/>
    <w:unhideWhenUsed/>
    <w:rsid w:val="00032C05"/>
    <w:rPr>
      <w:sz w:val="16"/>
      <w:szCs w:val="16"/>
    </w:rPr>
  </w:style>
  <w:style w:type="paragraph" w:styleId="CommentText">
    <w:name w:val="annotation text"/>
    <w:basedOn w:val="Normal"/>
    <w:link w:val="CommentTextChar"/>
    <w:uiPriority w:val="99"/>
    <w:semiHidden/>
    <w:unhideWhenUsed/>
    <w:rsid w:val="00032C05"/>
    <w:rPr>
      <w:sz w:val="20"/>
      <w:szCs w:val="20"/>
    </w:rPr>
  </w:style>
  <w:style w:type="character" w:customStyle="1" w:styleId="CommentTextChar">
    <w:name w:val="Comment Text Char"/>
    <w:basedOn w:val="DefaultParagraphFont"/>
    <w:link w:val="CommentText"/>
    <w:uiPriority w:val="99"/>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Arial"/>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Arial"/>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youtu.be_6GsuRCGEZno&amp;d=DwMFaQ&amp;c=qwStF0e4-YFyvjCeML3ehA&amp;r=LKjfDKic6erwy3ZhD2mTZlBVfvn2DdtKgMINhJce2CU&amp;m=-3N4FVA7_YQFPt9-SIRZhLEwh_65PIq0BsiS5bJgpec&amp;s=zP_8Ic2im9Z7Yz3hRaUmG7f6NY170XDp0cAQWYwJcMc&amp;e=" TargetMode="External"/><Relationship Id="rId13" Type="http://schemas.openxmlformats.org/officeDocument/2006/relationships/hyperlink" Target="mailto:snigogho@ford.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dinar@for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for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rporate.for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m_KBvP0_8Tc" TargetMode="External"/><Relationship Id="rId14" Type="http://schemas.openxmlformats.org/officeDocument/2006/relationships/hyperlink" Target="mailto:jihane.bram@prmediacom.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middleeast" TargetMode="External"/><Relationship Id="rId2" Type="http://schemas.openxmlformats.org/officeDocument/2006/relationships/hyperlink" Target="http://www.facebook.com/fordmiddleeast" TargetMode="External"/><Relationship Id="rId1" Type="http://schemas.openxmlformats.org/officeDocument/2006/relationships/hyperlink" Target="http://www.media.ford.com" TargetMode="External"/><Relationship Id="rId5" Type="http://schemas.openxmlformats.org/officeDocument/2006/relationships/hyperlink" Target="http://www.youtube.com/fordmiddleast" TargetMode="External"/><Relationship Id="rId4" Type="http://schemas.openxmlformats.org/officeDocument/2006/relationships/hyperlink" Target="http://www.instagram.com/fordmiddlee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C8F8C-41B0-48DC-9B7F-7327753C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Guinane</dc:creator>
  <cp:keywords/>
  <dc:description/>
  <cp:lastModifiedBy>Dinar, Hajar (H.)</cp:lastModifiedBy>
  <cp:revision>2</cp:revision>
  <dcterms:created xsi:type="dcterms:W3CDTF">2019-02-07T09:48:00Z</dcterms:created>
  <dcterms:modified xsi:type="dcterms:W3CDTF">2019-02-07T09:48:00Z</dcterms:modified>
</cp:coreProperties>
</file>