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782C3" w14:textId="77777777" w:rsidR="00A74122" w:rsidRDefault="00A74122" w:rsidP="00A74122">
      <w:pPr>
        <w:pStyle w:val="NoSpacing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F2DBD04" w14:textId="38B68780" w:rsidR="000234CF" w:rsidRPr="000234CF" w:rsidRDefault="000234CF" w:rsidP="000234CF">
      <w:pPr>
        <w:pStyle w:val="NoSpacing"/>
        <w:spacing w:line="276" w:lineRule="auto"/>
        <w:rPr>
          <w:rFonts w:ascii="Arial" w:hAnsi="Arial" w:cs="Arial"/>
          <w:b/>
          <w:sz w:val="36"/>
          <w:szCs w:val="36"/>
        </w:rPr>
      </w:pPr>
      <w:r w:rsidRPr="000234CF">
        <w:rPr>
          <w:rFonts w:ascii="Arial" w:hAnsi="Arial" w:cs="Arial"/>
          <w:b/>
          <w:sz w:val="36"/>
          <w:szCs w:val="36"/>
        </w:rPr>
        <w:t xml:space="preserve">When the </w:t>
      </w:r>
      <w:r w:rsidR="005017A0">
        <w:rPr>
          <w:rFonts w:ascii="Arial" w:hAnsi="Arial" w:cs="Arial"/>
          <w:b/>
          <w:sz w:val="36"/>
          <w:szCs w:val="36"/>
        </w:rPr>
        <w:t>G</w:t>
      </w:r>
      <w:r w:rsidRPr="000234CF">
        <w:rPr>
          <w:rFonts w:ascii="Arial" w:hAnsi="Arial" w:cs="Arial"/>
          <w:b/>
          <w:sz w:val="36"/>
          <w:szCs w:val="36"/>
        </w:rPr>
        <w:t xml:space="preserve">oing </w:t>
      </w:r>
      <w:r w:rsidR="005017A0">
        <w:rPr>
          <w:rFonts w:ascii="Arial" w:hAnsi="Arial" w:cs="Arial"/>
          <w:b/>
          <w:sz w:val="36"/>
          <w:szCs w:val="36"/>
        </w:rPr>
        <w:t>G</w:t>
      </w:r>
      <w:r w:rsidRPr="000234CF">
        <w:rPr>
          <w:rFonts w:ascii="Arial" w:hAnsi="Arial" w:cs="Arial"/>
          <w:b/>
          <w:sz w:val="36"/>
          <w:szCs w:val="36"/>
        </w:rPr>
        <w:t xml:space="preserve">ets </w:t>
      </w:r>
      <w:r w:rsidR="005017A0">
        <w:rPr>
          <w:rFonts w:ascii="Arial" w:hAnsi="Arial" w:cs="Arial"/>
          <w:b/>
          <w:sz w:val="36"/>
          <w:szCs w:val="36"/>
        </w:rPr>
        <w:t>T</w:t>
      </w:r>
      <w:r w:rsidRPr="000234CF">
        <w:rPr>
          <w:rFonts w:ascii="Arial" w:hAnsi="Arial" w:cs="Arial"/>
          <w:b/>
          <w:sz w:val="36"/>
          <w:szCs w:val="36"/>
        </w:rPr>
        <w:t xml:space="preserve">ough, the </w:t>
      </w:r>
      <w:r w:rsidR="005017A0">
        <w:rPr>
          <w:rFonts w:ascii="Arial" w:hAnsi="Arial" w:cs="Arial"/>
          <w:b/>
          <w:sz w:val="36"/>
          <w:szCs w:val="36"/>
        </w:rPr>
        <w:t>T</w:t>
      </w:r>
      <w:r w:rsidRPr="000234CF">
        <w:rPr>
          <w:rFonts w:ascii="Arial" w:hAnsi="Arial" w:cs="Arial"/>
          <w:b/>
          <w:sz w:val="36"/>
          <w:szCs w:val="36"/>
        </w:rPr>
        <w:t xml:space="preserve">ough </w:t>
      </w:r>
      <w:r w:rsidR="005017A0">
        <w:rPr>
          <w:rFonts w:ascii="Arial" w:hAnsi="Arial" w:cs="Arial"/>
          <w:b/>
          <w:sz w:val="36"/>
          <w:szCs w:val="36"/>
        </w:rPr>
        <w:t>G</w:t>
      </w:r>
      <w:r w:rsidRPr="000234CF">
        <w:rPr>
          <w:rFonts w:ascii="Arial" w:hAnsi="Arial" w:cs="Arial"/>
          <w:b/>
          <w:sz w:val="36"/>
          <w:szCs w:val="36"/>
        </w:rPr>
        <w:t xml:space="preserve">et </w:t>
      </w:r>
      <w:r w:rsidR="005017A0">
        <w:rPr>
          <w:rFonts w:ascii="Arial" w:hAnsi="Arial" w:cs="Arial"/>
          <w:b/>
          <w:sz w:val="36"/>
          <w:szCs w:val="36"/>
        </w:rPr>
        <w:t>G</w:t>
      </w:r>
      <w:r w:rsidRPr="000234CF">
        <w:rPr>
          <w:rFonts w:ascii="Arial" w:hAnsi="Arial" w:cs="Arial"/>
          <w:b/>
          <w:sz w:val="36"/>
          <w:szCs w:val="36"/>
        </w:rPr>
        <w:t>oing</w:t>
      </w:r>
    </w:p>
    <w:p w14:paraId="2BE58C81" w14:textId="18B9315A" w:rsidR="000234CF" w:rsidRPr="000234CF" w:rsidRDefault="000234CF" w:rsidP="00521313">
      <w:pPr>
        <w:pStyle w:val="NoSpacing"/>
        <w:rPr>
          <w:rFonts w:ascii="Arial" w:hAnsi="Arial" w:cs="Arial"/>
        </w:rPr>
      </w:pPr>
      <w:r w:rsidRPr="000234CF">
        <w:rPr>
          <w:rFonts w:ascii="Arial" w:hAnsi="Arial" w:cs="Arial"/>
        </w:rPr>
        <w:t xml:space="preserve"> </w:t>
      </w:r>
    </w:p>
    <w:p w14:paraId="34DF530C" w14:textId="1EF9013D" w:rsidR="000234CF" w:rsidRDefault="000234CF" w:rsidP="00641802">
      <w:pPr>
        <w:pStyle w:val="NoSpacing"/>
        <w:numPr>
          <w:ilvl w:val="0"/>
          <w:numId w:val="10"/>
        </w:numPr>
        <w:spacing w:line="276" w:lineRule="auto"/>
        <w:ind w:left="360"/>
        <w:rPr>
          <w:rFonts w:ascii="Arial" w:hAnsi="Arial" w:cs="Arial"/>
        </w:rPr>
      </w:pPr>
      <w:r w:rsidRPr="00340564">
        <w:rPr>
          <w:rFonts w:ascii="Arial" w:hAnsi="Arial" w:cs="Arial"/>
        </w:rPr>
        <w:t xml:space="preserve">In times of great uncertainty, the side hustle is a </w:t>
      </w:r>
      <w:r w:rsidR="00A44D2E" w:rsidRPr="00340564">
        <w:rPr>
          <w:rFonts w:ascii="Arial" w:hAnsi="Arial" w:cs="Arial"/>
        </w:rPr>
        <w:t>way</w:t>
      </w:r>
      <w:r w:rsidRPr="00340564">
        <w:rPr>
          <w:rFonts w:ascii="Arial" w:hAnsi="Arial" w:cs="Arial"/>
        </w:rPr>
        <w:t xml:space="preserve"> </w:t>
      </w:r>
      <w:r w:rsidR="00340564" w:rsidRPr="00340564">
        <w:rPr>
          <w:rFonts w:ascii="Arial" w:hAnsi="Arial" w:cs="Arial"/>
        </w:rPr>
        <w:t>to build</w:t>
      </w:r>
      <w:r w:rsidRPr="00340564">
        <w:rPr>
          <w:rFonts w:ascii="Arial" w:hAnsi="Arial" w:cs="Arial"/>
        </w:rPr>
        <w:t xml:space="preserve"> financial stability </w:t>
      </w:r>
    </w:p>
    <w:p w14:paraId="51B14724" w14:textId="77777777" w:rsidR="00340564" w:rsidRPr="00340564" w:rsidRDefault="00340564" w:rsidP="00641802">
      <w:pPr>
        <w:pStyle w:val="NoSpacing"/>
        <w:spacing w:line="276" w:lineRule="auto"/>
        <w:ind w:left="360"/>
        <w:rPr>
          <w:rFonts w:ascii="Arial" w:hAnsi="Arial" w:cs="Arial"/>
        </w:rPr>
      </w:pPr>
    </w:p>
    <w:p w14:paraId="3F5C1E01" w14:textId="1B376B95" w:rsidR="000234CF" w:rsidRDefault="000234CF" w:rsidP="00641802">
      <w:pPr>
        <w:pStyle w:val="NoSpacing"/>
        <w:numPr>
          <w:ilvl w:val="0"/>
          <w:numId w:val="10"/>
        </w:numPr>
        <w:spacing w:line="276" w:lineRule="auto"/>
        <w:ind w:left="360"/>
        <w:rPr>
          <w:rFonts w:ascii="Arial" w:hAnsi="Arial" w:cs="Arial"/>
        </w:rPr>
      </w:pPr>
      <w:r w:rsidRPr="000234CF">
        <w:rPr>
          <w:rFonts w:ascii="Arial" w:hAnsi="Arial" w:cs="Arial"/>
        </w:rPr>
        <w:t>The side hustle economy</w:t>
      </w:r>
      <w:r w:rsidR="004D601E">
        <w:rPr>
          <w:rFonts w:ascii="Arial" w:hAnsi="Arial" w:cs="Arial"/>
        </w:rPr>
        <w:t>, according to a recent survey,</w:t>
      </w:r>
      <w:r w:rsidR="00C96091">
        <w:rPr>
          <w:rFonts w:ascii="Arial" w:hAnsi="Arial" w:cs="Arial"/>
        </w:rPr>
        <w:t xml:space="preserve"> </w:t>
      </w:r>
      <w:r w:rsidRPr="000234CF">
        <w:rPr>
          <w:rFonts w:ascii="Arial" w:hAnsi="Arial" w:cs="Arial"/>
        </w:rPr>
        <w:t>contributes to job creation with more than one-third of side hustlers employing at least one other person</w:t>
      </w:r>
    </w:p>
    <w:p w14:paraId="7681B34F" w14:textId="77777777" w:rsidR="000234CF" w:rsidRPr="000234CF" w:rsidRDefault="000234CF" w:rsidP="00641802">
      <w:pPr>
        <w:pStyle w:val="NoSpacing"/>
        <w:spacing w:line="276" w:lineRule="auto"/>
        <w:rPr>
          <w:rFonts w:ascii="Arial" w:hAnsi="Arial" w:cs="Arial"/>
          <w:lang w:val="en-ZA"/>
        </w:rPr>
      </w:pPr>
    </w:p>
    <w:p w14:paraId="204BFA38" w14:textId="0F3F8E96" w:rsidR="000234CF" w:rsidRPr="000234CF" w:rsidRDefault="0007333E" w:rsidP="00641802">
      <w:pPr>
        <w:pStyle w:val="NoSpacing"/>
        <w:numPr>
          <w:ilvl w:val="0"/>
          <w:numId w:val="10"/>
        </w:numPr>
        <w:spacing w:line="276" w:lineRule="auto"/>
        <w:ind w:left="360"/>
        <w:rPr>
          <w:rFonts w:ascii="Arial" w:hAnsi="Arial" w:cs="Arial"/>
          <w:lang w:val="en-ZA"/>
        </w:rPr>
      </w:pPr>
      <w:r>
        <w:rPr>
          <w:rFonts w:ascii="Arial" w:hAnsi="Arial" w:cs="Arial"/>
          <w:lang w:val="en-ZA"/>
        </w:rPr>
        <w:t>I</w:t>
      </w:r>
      <w:r w:rsidR="000234CF" w:rsidRPr="000234CF">
        <w:rPr>
          <w:rFonts w:ascii="Arial" w:hAnsi="Arial" w:cs="Arial"/>
          <w:lang w:val="en-ZA"/>
        </w:rPr>
        <w:t xml:space="preserve">nvesting in a versatile </w:t>
      </w:r>
      <w:r w:rsidR="00CE0EB2">
        <w:rPr>
          <w:rFonts w:ascii="Arial" w:hAnsi="Arial" w:cs="Arial"/>
          <w:lang w:val="en-ZA"/>
        </w:rPr>
        <w:t>vehicle, like a #</w:t>
      </w:r>
      <w:proofErr w:type="spellStart"/>
      <w:r w:rsidR="00CE0EB2">
        <w:rPr>
          <w:rFonts w:ascii="Arial" w:hAnsi="Arial" w:cs="Arial"/>
          <w:lang w:val="en-ZA"/>
        </w:rPr>
        <w:t>BuiltFordTough</w:t>
      </w:r>
      <w:proofErr w:type="spellEnd"/>
      <w:r w:rsidR="00CE0EB2">
        <w:rPr>
          <w:rFonts w:ascii="Arial" w:hAnsi="Arial" w:cs="Arial"/>
          <w:lang w:val="en-ZA"/>
        </w:rPr>
        <w:t xml:space="preserve"> Ranger, could</w:t>
      </w:r>
      <w:r w:rsidR="000234CF" w:rsidRPr="000234CF">
        <w:rPr>
          <w:rFonts w:ascii="Arial" w:hAnsi="Arial" w:cs="Arial"/>
          <w:lang w:val="en-ZA"/>
        </w:rPr>
        <w:t xml:space="preserve"> help you </w:t>
      </w:r>
      <w:r w:rsidR="000234CF" w:rsidRPr="000234CF">
        <w:rPr>
          <w:rFonts w:ascii="Arial" w:hAnsi="Arial" w:cs="Arial"/>
        </w:rPr>
        <w:t xml:space="preserve">in the </w:t>
      </w:r>
      <w:r w:rsidR="00F0242C">
        <w:rPr>
          <w:rFonts w:ascii="Arial" w:hAnsi="Arial" w:cs="Arial"/>
        </w:rPr>
        <w:t>‘</w:t>
      </w:r>
      <w:r w:rsidR="000234CF" w:rsidRPr="000234CF">
        <w:rPr>
          <w:rFonts w:ascii="Arial" w:hAnsi="Arial" w:cs="Arial"/>
        </w:rPr>
        <w:t>gig economy</w:t>
      </w:r>
      <w:r w:rsidR="00F0242C">
        <w:rPr>
          <w:rFonts w:ascii="Arial" w:hAnsi="Arial" w:cs="Arial"/>
        </w:rPr>
        <w:t>’</w:t>
      </w:r>
    </w:p>
    <w:p w14:paraId="1DCB0984" w14:textId="77777777" w:rsidR="000234CF" w:rsidRDefault="000234CF" w:rsidP="000234CF">
      <w:pPr>
        <w:spacing w:line="276" w:lineRule="auto"/>
        <w:jc w:val="both"/>
        <w:rPr>
          <w:rFonts w:ascii="Arial" w:hAnsi="Arial" w:cs="Arial"/>
          <w:b/>
        </w:rPr>
      </w:pPr>
    </w:p>
    <w:p w14:paraId="60D18D59" w14:textId="77777777" w:rsidR="000234CF" w:rsidRDefault="000234CF" w:rsidP="000234CF">
      <w:pPr>
        <w:spacing w:line="276" w:lineRule="auto"/>
        <w:jc w:val="both"/>
        <w:rPr>
          <w:rFonts w:ascii="Arial" w:hAnsi="Arial" w:cs="Arial"/>
          <w:b/>
        </w:rPr>
      </w:pPr>
    </w:p>
    <w:p w14:paraId="39E0E48F" w14:textId="25C05F50" w:rsidR="000234CF" w:rsidRPr="005E114B" w:rsidRDefault="000234CF" w:rsidP="000234CF">
      <w:pPr>
        <w:spacing w:line="276" w:lineRule="auto"/>
        <w:jc w:val="both"/>
        <w:rPr>
          <w:rFonts w:ascii="Arial" w:hAnsi="Arial" w:cs="Arial"/>
        </w:rPr>
      </w:pPr>
      <w:r w:rsidRPr="005E114B">
        <w:rPr>
          <w:rFonts w:ascii="Arial" w:hAnsi="Arial" w:cs="Arial"/>
          <w:b/>
        </w:rPr>
        <w:t>PRETORIA, South Af</w:t>
      </w:r>
      <w:r>
        <w:rPr>
          <w:rFonts w:ascii="Arial" w:hAnsi="Arial" w:cs="Arial"/>
          <w:b/>
        </w:rPr>
        <w:t xml:space="preserve">rica, </w:t>
      </w:r>
      <w:r w:rsidR="00B93716">
        <w:rPr>
          <w:rFonts w:ascii="Arial" w:hAnsi="Arial" w:cs="Arial"/>
          <w:b/>
        </w:rPr>
        <w:t>28</w:t>
      </w:r>
      <w:r w:rsidRPr="000751E1">
        <w:rPr>
          <w:rFonts w:ascii="Arial" w:hAnsi="Arial" w:cs="Arial"/>
          <w:b/>
        </w:rPr>
        <w:t xml:space="preserve"> May</w:t>
      </w:r>
      <w:r w:rsidRPr="005E114B">
        <w:rPr>
          <w:rFonts w:ascii="Arial" w:hAnsi="Arial" w:cs="Arial"/>
          <w:b/>
        </w:rPr>
        <w:t xml:space="preserve"> 2020 –</w:t>
      </w:r>
      <w:r>
        <w:rPr>
          <w:rFonts w:ascii="Arial" w:hAnsi="Arial" w:cs="Arial"/>
        </w:rPr>
        <w:t xml:space="preserve"> </w:t>
      </w:r>
      <w:r w:rsidR="000751E1">
        <w:rPr>
          <w:rFonts w:ascii="Arial" w:hAnsi="Arial" w:cs="Arial"/>
        </w:rPr>
        <w:t xml:space="preserve">Just prior to the outbreak of the COVID-19 pandemic, South Africa’s economy slid into </w:t>
      </w:r>
      <w:r w:rsidRPr="005E114B">
        <w:rPr>
          <w:rFonts w:ascii="Arial" w:hAnsi="Arial" w:cs="Arial"/>
        </w:rPr>
        <w:t>its third recession since 1994</w:t>
      </w:r>
      <w:r w:rsidR="000751E1">
        <w:rPr>
          <w:rFonts w:ascii="Arial" w:hAnsi="Arial" w:cs="Arial"/>
        </w:rPr>
        <w:t>. Job cuts, which were already expected prior to lockdown, are now almost certain in the weeks and months ahead</w:t>
      </w:r>
      <w:r w:rsidR="00CE0EB2">
        <w:rPr>
          <w:rFonts w:ascii="Arial" w:hAnsi="Arial" w:cs="Arial"/>
        </w:rPr>
        <w:t xml:space="preserve"> as we </w:t>
      </w:r>
      <w:r w:rsidR="0007333E">
        <w:rPr>
          <w:rFonts w:ascii="Arial" w:hAnsi="Arial" w:cs="Arial"/>
        </w:rPr>
        <w:t>all make great sacrifices to f</w:t>
      </w:r>
      <w:r w:rsidR="00CE0EB2">
        <w:rPr>
          <w:rFonts w:ascii="Arial" w:hAnsi="Arial" w:cs="Arial"/>
        </w:rPr>
        <w:t>latten the curve</w:t>
      </w:r>
      <w:r w:rsidR="000751E1">
        <w:rPr>
          <w:rFonts w:ascii="Arial" w:hAnsi="Arial" w:cs="Arial"/>
        </w:rPr>
        <w:t xml:space="preserve">. This </w:t>
      </w:r>
      <w:r w:rsidRPr="005E114B">
        <w:rPr>
          <w:rFonts w:ascii="Arial" w:hAnsi="Arial" w:cs="Arial"/>
        </w:rPr>
        <w:t xml:space="preserve">will </w:t>
      </w:r>
      <w:r w:rsidR="000751E1">
        <w:rPr>
          <w:rFonts w:ascii="Arial" w:hAnsi="Arial" w:cs="Arial"/>
        </w:rPr>
        <w:t xml:space="preserve">unfortunately </w:t>
      </w:r>
      <w:r w:rsidRPr="005E114B">
        <w:rPr>
          <w:rFonts w:ascii="Arial" w:hAnsi="Arial" w:cs="Arial"/>
        </w:rPr>
        <w:t>only deepen the unemployment rate, which is already at a staggering 29 per cent</w:t>
      </w:r>
      <w:r w:rsidR="00D8422A">
        <w:rPr>
          <w:rFonts w:ascii="Arial" w:hAnsi="Arial" w:cs="Arial"/>
        </w:rPr>
        <w:t>,</w:t>
      </w:r>
      <w:r w:rsidR="00B23B3C">
        <w:rPr>
          <w:rFonts w:ascii="Arial" w:hAnsi="Arial" w:cs="Arial"/>
        </w:rPr>
        <w:t xml:space="preserve"> </w:t>
      </w:r>
      <w:r w:rsidR="00D8422A">
        <w:rPr>
          <w:rFonts w:ascii="Arial" w:hAnsi="Arial" w:cs="Arial"/>
        </w:rPr>
        <w:t xml:space="preserve">according to Statistics South Africa’s final 2019 survey. </w:t>
      </w:r>
    </w:p>
    <w:p w14:paraId="03AD0ED4" w14:textId="77777777" w:rsidR="000234CF" w:rsidRPr="005E114B" w:rsidRDefault="000234CF" w:rsidP="000234CF">
      <w:pPr>
        <w:spacing w:line="276" w:lineRule="auto"/>
        <w:jc w:val="both"/>
        <w:rPr>
          <w:rFonts w:ascii="Arial" w:hAnsi="Arial" w:cs="Arial"/>
        </w:rPr>
      </w:pPr>
    </w:p>
    <w:p w14:paraId="3EA1C8D4" w14:textId="1E80C5CE" w:rsidR="000751E1" w:rsidRDefault="000751E1" w:rsidP="000234CF">
      <w:pPr>
        <w:spacing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Ford Motor Company of Southern Africa would like to </w:t>
      </w:r>
      <w:r w:rsidRPr="000751E1">
        <w:rPr>
          <w:rFonts w:ascii="Arial" w:hAnsi="Arial" w:cs="Arial"/>
          <w:color w:val="000000"/>
          <w:shd w:val="clear" w:color="auto" w:fill="FFFFFF"/>
        </w:rPr>
        <w:t>pay homage to the working class of the natio</w:t>
      </w:r>
      <w:r w:rsidR="0007333E">
        <w:rPr>
          <w:rFonts w:ascii="Arial" w:hAnsi="Arial" w:cs="Arial"/>
          <w:color w:val="000000"/>
          <w:shd w:val="clear" w:color="auto" w:fill="FFFFFF"/>
        </w:rPr>
        <w:t>n a</w:t>
      </w:r>
      <w:r>
        <w:rPr>
          <w:rFonts w:ascii="Arial" w:hAnsi="Arial" w:cs="Arial"/>
          <w:color w:val="000000"/>
          <w:shd w:val="clear" w:color="auto" w:fill="FFFFFF"/>
        </w:rPr>
        <w:t xml:space="preserve">nd offer a few words on how to </w:t>
      </w:r>
      <w:r w:rsidR="00C96091">
        <w:rPr>
          <w:rFonts w:ascii="Arial" w:hAnsi="Arial" w:cs="Arial"/>
          <w:color w:val="000000"/>
          <w:shd w:val="clear" w:color="auto" w:fill="FFFFFF"/>
        </w:rPr>
        <w:t xml:space="preserve">possibly </w:t>
      </w:r>
      <w:r w:rsidR="0007333E">
        <w:rPr>
          <w:rFonts w:ascii="Arial" w:hAnsi="Arial" w:cs="Arial"/>
          <w:color w:val="000000"/>
          <w:shd w:val="clear" w:color="auto" w:fill="FFFFFF"/>
        </w:rPr>
        <w:t>mitigate</w:t>
      </w:r>
      <w:r>
        <w:rPr>
          <w:rFonts w:ascii="Arial" w:hAnsi="Arial" w:cs="Arial"/>
          <w:color w:val="000000"/>
          <w:shd w:val="clear" w:color="auto" w:fill="FFFFFF"/>
        </w:rPr>
        <w:t xml:space="preserve"> this </w:t>
      </w:r>
      <w:r w:rsidR="00340564">
        <w:rPr>
          <w:rFonts w:ascii="Arial" w:hAnsi="Arial" w:cs="Arial"/>
          <w:color w:val="000000"/>
          <w:shd w:val="clear" w:color="auto" w:fill="FFFFFF"/>
        </w:rPr>
        <w:t>economic downturn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700C2B26" w14:textId="77777777" w:rsidR="000751E1" w:rsidRDefault="000751E1" w:rsidP="000234CF">
      <w:pPr>
        <w:spacing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4B306377" w14:textId="1DE022E8" w:rsidR="000234CF" w:rsidRPr="005E114B" w:rsidRDefault="000234CF" w:rsidP="000234CF">
      <w:pPr>
        <w:spacing w:line="276" w:lineRule="auto"/>
        <w:jc w:val="both"/>
        <w:rPr>
          <w:rFonts w:ascii="Arial" w:hAnsi="Arial" w:cs="Arial"/>
          <w:lang w:val="en-ZA"/>
        </w:rPr>
      </w:pPr>
      <w:r w:rsidRPr="005E114B">
        <w:rPr>
          <w:rFonts w:ascii="Arial" w:hAnsi="Arial" w:cs="Arial"/>
        </w:rPr>
        <w:t>According to a recent study by Henley Business School Africa, titled ‘What is the Future of Work in South Africa? Examining the Side Hustle Economy</w:t>
      </w:r>
      <w:r w:rsidR="001D3A07">
        <w:rPr>
          <w:rFonts w:ascii="Arial" w:hAnsi="Arial" w:cs="Arial"/>
        </w:rPr>
        <w:t>’</w:t>
      </w:r>
      <w:r w:rsidR="00D8422A">
        <w:rPr>
          <w:rFonts w:ascii="Arial" w:hAnsi="Arial" w:cs="Arial"/>
        </w:rPr>
        <w:t xml:space="preserve"> </w:t>
      </w:r>
      <w:hyperlink r:id="rId8" w:history="1">
        <w:r w:rsidR="00D8422A" w:rsidRPr="003D7454">
          <w:rPr>
            <w:rStyle w:val="Hyperlink"/>
            <w:rFonts w:ascii="Arial" w:hAnsi="Arial" w:cs="Arial"/>
          </w:rPr>
          <w:t>https://www.henleysa.ac.za/south-africans-are-side-hustling/</w:t>
        </w:r>
      </w:hyperlink>
      <w:r>
        <w:rPr>
          <w:rFonts w:ascii="Arial" w:hAnsi="Arial" w:cs="Arial"/>
        </w:rPr>
        <w:t>,</w:t>
      </w:r>
      <w:r w:rsidRPr="005E114B">
        <w:rPr>
          <w:rFonts w:ascii="Arial" w:hAnsi="Arial" w:cs="Arial"/>
        </w:rPr>
        <w:t xml:space="preserve"> </w:t>
      </w:r>
      <w:r w:rsidRPr="005E114B">
        <w:rPr>
          <w:rFonts w:ascii="Arial" w:hAnsi="Arial" w:cs="Arial"/>
          <w:shd w:val="clear" w:color="auto" w:fill="FFFFFF"/>
        </w:rPr>
        <w:t xml:space="preserve">as many as one in </w:t>
      </w:r>
      <w:r>
        <w:rPr>
          <w:rFonts w:ascii="Arial" w:hAnsi="Arial" w:cs="Arial"/>
          <w:shd w:val="clear" w:color="auto" w:fill="FFFFFF"/>
        </w:rPr>
        <w:t>three</w:t>
      </w:r>
      <w:r w:rsidRPr="005E114B">
        <w:rPr>
          <w:rFonts w:ascii="Arial" w:hAnsi="Arial" w:cs="Arial"/>
          <w:shd w:val="clear" w:color="auto" w:fill="FFFFFF"/>
        </w:rPr>
        <w:t xml:space="preserve"> working South Africans are already operating some kind of side hustle</w:t>
      </w:r>
      <w:r>
        <w:rPr>
          <w:rFonts w:ascii="Arial" w:hAnsi="Arial" w:cs="Arial"/>
          <w:shd w:val="clear" w:color="auto" w:fill="FFFFFF"/>
        </w:rPr>
        <w:t xml:space="preserve"> </w:t>
      </w:r>
      <w:r w:rsidRPr="005E114B">
        <w:rPr>
          <w:rFonts w:ascii="Arial" w:hAnsi="Arial" w:cs="Arial"/>
          <w:shd w:val="clear" w:color="auto" w:fill="FFFFFF"/>
        </w:rPr>
        <w:t>to supplement their primary source of income</w:t>
      </w:r>
      <w:r>
        <w:rPr>
          <w:rFonts w:ascii="Arial" w:hAnsi="Arial" w:cs="Arial"/>
          <w:shd w:val="clear" w:color="auto" w:fill="FFFFFF"/>
        </w:rPr>
        <w:t xml:space="preserve"> and </w:t>
      </w:r>
      <w:r w:rsidRPr="005E114B">
        <w:rPr>
          <w:rFonts w:ascii="Arial" w:hAnsi="Arial" w:cs="Arial"/>
          <w:shd w:val="clear" w:color="auto" w:fill="FFFFFF"/>
        </w:rPr>
        <w:t>create a financial stop-gap.</w:t>
      </w:r>
      <w:r w:rsidR="0007333E">
        <w:rPr>
          <w:rFonts w:ascii="Arial" w:hAnsi="Arial" w:cs="Arial"/>
          <w:shd w:val="clear" w:color="auto" w:fill="FFFFFF"/>
        </w:rPr>
        <w:t xml:space="preserve"> </w:t>
      </w:r>
      <w:r w:rsidRPr="005E114B">
        <w:rPr>
          <w:rFonts w:ascii="Arial" w:hAnsi="Arial" w:cs="Arial"/>
          <w:shd w:val="clear" w:color="auto" w:fill="FFFFFF"/>
        </w:rPr>
        <w:t>In fact, a</w:t>
      </w:r>
      <w:r w:rsidRPr="005E114B">
        <w:rPr>
          <w:rFonts w:ascii="Arial" w:hAnsi="Arial" w:cs="Arial"/>
        </w:rPr>
        <w:t>s more and more South Africans are seeking out secondary sources of income to try and keep pace with the rising cost of living</w:t>
      </w:r>
      <w:r w:rsidR="0007333E">
        <w:rPr>
          <w:rFonts w:ascii="Arial" w:hAnsi="Arial" w:cs="Arial"/>
        </w:rPr>
        <w:t xml:space="preserve">, </w:t>
      </w:r>
      <w:r w:rsidRPr="005E114B">
        <w:rPr>
          <w:rFonts w:ascii="Arial" w:hAnsi="Arial" w:cs="Arial"/>
        </w:rPr>
        <w:t>the gig economy</w:t>
      </w:r>
      <w:r w:rsidR="002B63BB">
        <w:rPr>
          <w:rFonts w:ascii="Arial" w:hAnsi="Arial" w:cs="Arial"/>
        </w:rPr>
        <w:t xml:space="preserve"> -</w:t>
      </w:r>
      <w:r w:rsidR="00D8422A">
        <w:rPr>
          <w:rFonts w:ascii="Arial" w:hAnsi="Arial" w:cs="Arial"/>
        </w:rPr>
        <w:t xml:space="preserve"> characterised by short term contr</w:t>
      </w:r>
      <w:r w:rsidR="003D7454">
        <w:rPr>
          <w:rFonts w:ascii="Arial" w:hAnsi="Arial" w:cs="Arial"/>
        </w:rPr>
        <w:t>a</w:t>
      </w:r>
      <w:r w:rsidR="00D8422A">
        <w:rPr>
          <w:rFonts w:ascii="Arial" w:hAnsi="Arial" w:cs="Arial"/>
        </w:rPr>
        <w:t>cts and freelance work</w:t>
      </w:r>
      <w:r w:rsidR="002B63BB">
        <w:rPr>
          <w:rFonts w:ascii="Arial" w:hAnsi="Arial" w:cs="Arial"/>
        </w:rPr>
        <w:t xml:space="preserve"> -</w:t>
      </w:r>
      <w:r w:rsidRPr="005E114B">
        <w:rPr>
          <w:rFonts w:ascii="Arial" w:hAnsi="Arial" w:cs="Arial"/>
        </w:rPr>
        <w:t xml:space="preserve"> is fast becoming the new normal.</w:t>
      </w:r>
      <w:r w:rsidRPr="005E114B">
        <w:rPr>
          <w:rFonts w:ascii="Arial" w:hAnsi="Arial" w:cs="Arial"/>
          <w:shd w:val="clear" w:color="auto" w:fill="FFFFFF"/>
        </w:rPr>
        <w:t xml:space="preserve"> </w:t>
      </w:r>
    </w:p>
    <w:p w14:paraId="1A64B9C7" w14:textId="77777777" w:rsidR="000234CF" w:rsidRPr="005E114B" w:rsidRDefault="000234CF" w:rsidP="000234CF">
      <w:pPr>
        <w:spacing w:line="276" w:lineRule="auto"/>
        <w:jc w:val="both"/>
        <w:rPr>
          <w:rFonts w:ascii="Arial" w:hAnsi="Arial" w:cs="Arial"/>
          <w:lang w:val="en-ZA"/>
        </w:rPr>
      </w:pPr>
    </w:p>
    <w:p w14:paraId="2537D033" w14:textId="072B2014" w:rsidR="000234CF" w:rsidRPr="005E114B" w:rsidRDefault="000234CF" w:rsidP="000234CF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  <w:r w:rsidRPr="005E114B">
        <w:rPr>
          <w:rFonts w:ascii="Arial" w:hAnsi="Arial" w:cs="Arial"/>
        </w:rPr>
        <w:t xml:space="preserve">South Africa is not unique in this growing trend </w:t>
      </w:r>
      <w:r w:rsidR="00340564">
        <w:rPr>
          <w:rFonts w:ascii="Arial" w:hAnsi="Arial" w:cs="Arial"/>
        </w:rPr>
        <w:t>of</w:t>
      </w:r>
      <w:r w:rsidRPr="005E114B">
        <w:rPr>
          <w:rFonts w:ascii="Arial" w:hAnsi="Arial" w:cs="Arial"/>
        </w:rPr>
        <w:t xml:space="preserve"> side hustles. Globally, surveys have shown that 35 - 45 percent of employed individuals earn</w:t>
      </w:r>
      <w:r w:rsidRPr="005E114B">
        <w:rPr>
          <w:rFonts w:ascii="Arial" w:hAnsi="Arial" w:cs="Arial"/>
          <w:shd w:val="clear" w:color="auto" w:fill="FFFFFF"/>
        </w:rPr>
        <w:t xml:space="preserve"> extra income from part-time businesses and services. And it’s become an increasingly important avenue for retirees looking at ways of supplementing their pension provisions.</w:t>
      </w:r>
    </w:p>
    <w:p w14:paraId="184148B4" w14:textId="77777777" w:rsidR="000234CF" w:rsidRDefault="000234CF" w:rsidP="000234CF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14:paraId="1B8EE188" w14:textId="1C7A628E" w:rsidR="000234CF" w:rsidRPr="005E114B" w:rsidRDefault="000234CF" w:rsidP="000234CF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S</w:t>
      </w:r>
      <w:r w:rsidRPr="005E114B">
        <w:rPr>
          <w:rFonts w:ascii="Arial" w:hAnsi="Arial" w:cs="Arial"/>
          <w:shd w:val="clear" w:color="auto" w:fill="FFFFFF"/>
        </w:rPr>
        <w:t xml:space="preserve">ide hustlers </w:t>
      </w:r>
      <w:r>
        <w:rPr>
          <w:rFonts w:ascii="Arial" w:hAnsi="Arial" w:cs="Arial"/>
          <w:shd w:val="clear" w:color="auto" w:fill="FFFFFF"/>
        </w:rPr>
        <w:t xml:space="preserve">are </w:t>
      </w:r>
      <w:r w:rsidRPr="005E114B">
        <w:rPr>
          <w:rFonts w:ascii="Arial" w:hAnsi="Arial" w:cs="Arial"/>
          <w:shd w:val="clear" w:color="auto" w:fill="FFFFFF"/>
        </w:rPr>
        <w:t>resource</w:t>
      </w:r>
      <w:r>
        <w:rPr>
          <w:rFonts w:ascii="Arial" w:hAnsi="Arial" w:cs="Arial"/>
          <w:shd w:val="clear" w:color="auto" w:fill="FFFFFF"/>
        </w:rPr>
        <w:t xml:space="preserve">ful individuals who find ways of supplementing their primary source of income – with some boosting their monthly earnings </w:t>
      </w:r>
      <w:r>
        <w:rPr>
          <w:rFonts w:ascii="Arial" w:hAnsi="Arial" w:cs="Arial"/>
        </w:rPr>
        <w:t xml:space="preserve">by up to 20 percent – through business activities which take place </w:t>
      </w:r>
      <w:r w:rsidRPr="005E114B">
        <w:rPr>
          <w:rFonts w:ascii="Arial" w:hAnsi="Arial" w:cs="Arial"/>
          <w:shd w:val="clear" w:color="auto" w:fill="FFFFFF"/>
        </w:rPr>
        <w:t>after the nine-to-five window of the normal working day</w:t>
      </w:r>
      <w:r w:rsidR="00D84931">
        <w:rPr>
          <w:rFonts w:ascii="Arial" w:hAnsi="Arial" w:cs="Arial"/>
          <w:shd w:val="clear" w:color="auto" w:fill="FFFFFF"/>
        </w:rPr>
        <w:t>,</w:t>
      </w:r>
      <w:r w:rsidRPr="005E114B">
        <w:rPr>
          <w:rFonts w:ascii="Arial" w:hAnsi="Arial" w:cs="Arial"/>
          <w:shd w:val="clear" w:color="auto" w:fill="FFFFFF"/>
        </w:rPr>
        <w:t xml:space="preserve"> and over weekends</w:t>
      </w:r>
      <w:r>
        <w:rPr>
          <w:rFonts w:ascii="Arial" w:hAnsi="Arial" w:cs="Arial"/>
          <w:shd w:val="clear" w:color="auto" w:fill="FFFFFF"/>
        </w:rPr>
        <w:t xml:space="preserve">. </w:t>
      </w:r>
      <w:r w:rsidR="000A4A50">
        <w:rPr>
          <w:rFonts w:ascii="Arial" w:hAnsi="Arial" w:cs="Arial"/>
          <w:shd w:val="clear" w:color="auto" w:fill="FFFFFF"/>
        </w:rPr>
        <w:t>Typically,</w:t>
      </w:r>
      <w:r w:rsidR="0007333E">
        <w:rPr>
          <w:rFonts w:ascii="Arial" w:hAnsi="Arial" w:cs="Arial"/>
          <w:shd w:val="clear" w:color="auto" w:fill="FFFFFF"/>
        </w:rPr>
        <w:t xml:space="preserve"> </w:t>
      </w:r>
      <w:r w:rsidR="0007333E" w:rsidRPr="005E114B">
        <w:rPr>
          <w:rFonts w:ascii="Arial" w:hAnsi="Arial" w:cs="Arial"/>
          <w:shd w:val="clear" w:color="auto" w:fill="FFFFFF"/>
        </w:rPr>
        <w:t>side hustlers create new employment opportunities, with more than 37 percent</w:t>
      </w:r>
      <w:r w:rsidR="005227B7">
        <w:rPr>
          <w:rFonts w:ascii="Arial" w:hAnsi="Arial" w:cs="Arial"/>
          <w:shd w:val="clear" w:color="auto" w:fill="FFFFFF"/>
        </w:rPr>
        <w:t>, according to Henley</w:t>
      </w:r>
      <w:r w:rsidR="005D597B">
        <w:rPr>
          <w:rFonts w:ascii="Arial" w:hAnsi="Arial" w:cs="Arial"/>
          <w:shd w:val="clear" w:color="auto" w:fill="FFFFFF"/>
        </w:rPr>
        <w:t xml:space="preserve">, </w:t>
      </w:r>
      <w:r w:rsidR="0007333E" w:rsidRPr="005E114B">
        <w:rPr>
          <w:rFonts w:ascii="Arial" w:hAnsi="Arial" w:cs="Arial"/>
          <w:shd w:val="clear" w:color="auto" w:fill="FFFFFF"/>
        </w:rPr>
        <w:t>employing at least one other person</w:t>
      </w:r>
      <w:r w:rsidR="005227B7">
        <w:rPr>
          <w:rFonts w:ascii="Arial" w:hAnsi="Arial" w:cs="Arial"/>
          <w:shd w:val="clear" w:color="auto" w:fill="FFFFFF"/>
        </w:rPr>
        <w:t>.</w:t>
      </w:r>
    </w:p>
    <w:p w14:paraId="536EE477" w14:textId="77777777" w:rsidR="000234CF" w:rsidRDefault="000234CF" w:rsidP="000234CF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14:paraId="603F7CB3" w14:textId="1E239969" w:rsidR="000234CF" w:rsidRDefault="000234CF" w:rsidP="000234CF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  <w:r w:rsidRPr="005E114B">
        <w:rPr>
          <w:rFonts w:ascii="Arial" w:hAnsi="Arial" w:cs="Arial"/>
          <w:shd w:val="clear" w:color="auto" w:fill="FFFFFF"/>
        </w:rPr>
        <w:t>The majority of side hustlers surveyed</w:t>
      </w:r>
      <w:r w:rsidR="009A79F7">
        <w:rPr>
          <w:rFonts w:ascii="Arial" w:hAnsi="Arial" w:cs="Arial"/>
          <w:shd w:val="clear" w:color="auto" w:fill="FFFFFF"/>
        </w:rPr>
        <w:t xml:space="preserve"> </w:t>
      </w:r>
      <w:r w:rsidRPr="005E114B">
        <w:rPr>
          <w:rFonts w:ascii="Arial" w:hAnsi="Arial" w:cs="Arial"/>
          <w:shd w:val="clear" w:color="auto" w:fill="FFFFFF"/>
        </w:rPr>
        <w:t>(77.3 percent) said that their employers require them to disclose their business activities taking place outside their main job.</w:t>
      </w:r>
      <w:r>
        <w:rPr>
          <w:rFonts w:ascii="Arial" w:hAnsi="Arial" w:cs="Arial"/>
          <w:shd w:val="clear" w:color="auto" w:fill="FFFFFF"/>
        </w:rPr>
        <w:t xml:space="preserve"> </w:t>
      </w:r>
      <w:r w:rsidRPr="005E114B">
        <w:rPr>
          <w:rFonts w:ascii="Arial" w:hAnsi="Arial" w:cs="Arial"/>
          <w:shd w:val="clear" w:color="auto" w:fill="FFFFFF"/>
        </w:rPr>
        <w:t xml:space="preserve">And while some side hustles may </w:t>
      </w:r>
      <w:r w:rsidR="0029648B">
        <w:rPr>
          <w:rFonts w:ascii="Arial" w:hAnsi="Arial" w:cs="Arial"/>
          <w:shd w:val="clear" w:color="auto" w:fill="FFFFFF"/>
        </w:rPr>
        <w:t>evolve</w:t>
      </w:r>
      <w:r w:rsidRPr="005E114B">
        <w:rPr>
          <w:rFonts w:ascii="Arial" w:hAnsi="Arial" w:cs="Arial"/>
          <w:shd w:val="clear" w:color="auto" w:fill="FFFFFF"/>
        </w:rPr>
        <w:t xml:space="preserve"> and turn into ‘front-and-centre hustles’ or full-time businesses – as was the case with legendary global brands like Apple and Instagram</w:t>
      </w:r>
      <w:r>
        <w:rPr>
          <w:rFonts w:ascii="Arial" w:hAnsi="Arial" w:cs="Arial"/>
          <w:shd w:val="clear" w:color="auto" w:fill="FFFFFF"/>
        </w:rPr>
        <w:t xml:space="preserve"> – insights from Henley’s survey </w:t>
      </w:r>
      <w:r w:rsidRPr="005E114B">
        <w:rPr>
          <w:rFonts w:ascii="Arial" w:hAnsi="Arial" w:cs="Arial"/>
          <w:shd w:val="clear" w:color="auto" w:fill="FFFFFF"/>
        </w:rPr>
        <w:t>show that the majority of South African side hustlers (56.3 percent) would probably or definitely stay in their main job, even if their side hustle took off</w:t>
      </w:r>
      <w:r w:rsidR="0029648B">
        <w:rPr>
          <w:rFonts w:ascii="Arial" w:hAnsi="Arial" w:cs="Arial"/>
          <w:shd w:val="clear" w:color="auto" w:fill="FFFFFF"/>
        </w:rPr>
        <w:t>.</w:t>
      </w:r>
    </w:p>
    <w:p w14:paraId="7E9FC633" w14:textId="77777777" w:rsidR="000234CF" w:rsidRDefault="000234CF" w:rsidP="000234CF">
      <w:pPr>
        <w:spacing w:line="276" w:lineRule="auto"/>
        <w:jc w:val="both"/>
        <w:rPr>
          <w:rFonts w:ascii="Arial" w:hAnsi="Arial" w:cs="Arial"/>
          <w:b/>
          <w:lang w:val="en-ZA"/>
        </w:rPr>
      </w:pPr>
    </w:p>
    <w:p w14:paraId="29C30C08" w14:textId="77777777" w:rsidR="000234CF" w:rsidRPr="005E114B" w:rsidRDefault="000234CF" w:rsidP="000234CF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lastRenderedPageBreak/>
        <w:t>“</w:t>
      </w:r>
      <w:r w:rsidRPr="005E114B">
        <w:rPr>
          <w:rFonts w:ascii="Arial" w:hAnsi="Arial" w:cs="Arial"/>
          <w:shd w:val="clear" w:color="auto" w:fill="FFFFFF"/>
        </w:rPr>
        <w:t xml:space="preserve">The beauty of a side hustle is that you can </w:t>
      </w:r>
      <w:r w:rsidRPr="005E114B">
        <w:rPr>
          <w:rFonts w:ascii="Arial" w:hAnsi="Arial" w:cs="Arial"/>
        </w:rPr>
        <w:t xml:space="preserve">leverage your existing assets to your benefit, </w:t>
      </w:r>
      <w:r w:rsidRPr="005E114B">
        <w:rPr>
          <w:rFonts w:ascii="Arial" w:hAnsi="Arial" w:cs="Arial"/>
          <w:shd w:val="clear" w:color="auto" w:fill="FFFFFF"/>
        </w:rPr>
        <w:t xml:space="preserve">with a fraction </w:t>
      </w:r>
      <w:r>
        <w:rPr>
          <w:rFonts w:ascii="Arial" w:hAnsi="Arial" w:cs="Arial"/>
          <w:shd w:val="clear" w:color="auto" w:fill="FFFFFF"/>
        </w:rPr>
        <w:t xml:space="preserve">of the risk of normal start-ups,” says </w:t>
      </w:r>
      <w:r w:rsidRPr="005E114B">
        <w:rPr>
          <w:rFonts w:ascii="Arial" w:hAnsi="Arial" w:cs="Arial"/>
          <w:lang w:val="en-ZA"/>
        </w:rPr>
        <w:t xml:space="preserve">Dale Reid, </w:t>
      </w:r>
      <w:r w:rsidRPr="005E114B">
        <w:rPr>
          <w:rFonts w:ascii="Arial" w:hAnsi="Arial" w:cs="Arial"/>
          <w:lang w:eastAsia="en-ZA"/>
        </w:rPr>
        <w:t xml:space="preserve">Product Marketing Manager at </w:t>
      </w:r>
      <w:r w:rsidRPr="005E114B">
        <w:rPr>
          <w:rFonts w:ascii="Arial" w:eastAsia="Calibri" w:hAnsi="Arial" w:cs="Arial"/>
          <w:lang w:val="en-US" w:eastAsia="en-ZA"/>
        </w:rPr>
        <w:t>Ford Motor Company of Southern Africa.</w:t>
      </w:r>
      <w:r>
        <w:rPr>
          <w:rFonts w:ascii="Arial" w:hAnsi="Arial" w:cs="Arial"/>
          <w:shd w:val="clear" w:color="auto" w:fill="FFFFFF"/>
        </w:rPr>
        <w:t xml:space="preserve"> “</w:t>
      </w:r>
      <w:r w:rsidRPr="005E114B">
        <w:rPr>
          <w:rFonts w:ascii="Arial" w:hAnsi="Arial" w:cs="Arial"/>
        </w:rPr>
        <w:t>Simply by t</w:t>
      </w:r>
      <w:r w:rsidRPr="005E114B">
        <w:rPr>
          <w:rFonts w:ascii="Arial" w:hAnsi="Arial" w:cs="Arial"/>
          <w:shd w:val="clear" w:color="auto" w:fill="FFFFFF"/>
        </w:rPr>
        <w:t>apping into your skill set, or the tools already at your disposal, you can access additional work opportunities and unlock more earning potential.</w:t>
      </w:r>
      <w:r>
        <w:rPr>
          <w:rFonts w:ascii="Arial" w:hAnsi="Arial" w:cs="Arial"/>
          <w:shd w:val="clear" w:color="auto" w:fill="FFFFFF"/>
        </w:rPr>
        <w:t>”</w:t>
      </w:r>
    </w:p>
    <w:p w14:paraId="3AB14D9F" w14:textId="77777777" w:rsidR="000234CF" w:rsidRDefault="000234CF" w:rsidP="000234CF">
      <w:pPr>
        <w:spacing w:line="276" w:lineRule="auto"/>
        <w:jc w:val="both"/>
        <w:rPr>
          <w:rFonts w:ascii="Arial" w:hAnsi="Arial" w:cs="Arial"/>
          <w:lang w:val="en-ZA"/>
        </w:rPr>
      </w:pPr>
      <w:r w:rsidRPr="005E114B">
        <w:rPr>
          <w:rFonts w:ascii="Arial" w:hAnsi="Arial" w:cs="Arial"/>
          <w:lang w:val="en-ZA"/>
        </w:rPr>
        <w:t xml:space="preserve"> </w:t>
      </w:r>
    </w:p>
    <w:p w14:paraId="3EFBA7E0" w14:textId="6728EBC9" w:rsidR="000234CF" w:rsidRDefault="000234CF" w:rsidP="000234CF">
      <w:pPr>
        <w:spacing w:line="276" w:lineRule="auto"/>
        <w:jc w:val="both"/>
        <w:rPr>
          <w:rFonts w:ascii="Arial" w:hAnsi="Arial" w:cs="Arial"/>
        </w:rPr>
      </w:pPr>
      <w:r w:rsidRPr="005E114B">
        <w:rPr>
          <w:rFonts w:ascii="Arial" w:hAnsi="Arial" w:cs="Arial"/>
          <w:lang w:val="en-ZA"/>
        </w:rPr>
        <w:t>“</w:t>
      </w:r>
      <w:r>
        <w:rPr>
          <w:rFonts w:ascii="Arial" w:hAnsi="Arial" w:cs="Arial"/>
          <w:lang w:val="en-ZA"/>
        </w:rPr>
        <w:t>For example, r</w:t>
      </w:r>
      <w:r w:rsidRPr="005E114B">
        <w:rPr>
          <w:rFonts w:ascii="Arial" w:hAnsi="Arial" w:cs="Arial"/>
          <w:lang w:val="en-ZA"/>
        </w:rPr>
        <w:t xml:space="preserve">esourceful owners of Ranger </w:t>
      </w:r>
      <w:r w:rsidR="00A44D2E">
        <w:rPr>
          <w:rFonts w:ascii="Arial" w:hAnsi="Arial" w:cs="Arial"/>
          <w:lang w:val="en-ZA"/>
        </w:rPr>
        <w:t>bakkies</w:t>
      </w:r>
      <w:r w:rsidRPr="005E114B">
        <w:rPr>
          <w:rFonts w:ascii="Arial" w:hAnsi="Arial" w:cs="Arial"/>
          <w:lang w:val="en-ZA"/>
        </w:rPr>
        <w:t xml:space="preserve"> have realised what a valuable secondary income </w:t>
      </w:r>
      <w:proofErr w:type="gramStart"/>
      <w:r w:rsidRPr="005E114B">
        <w:rPr>
          <w:rFonts w:ascii="Arial" w:hAnsi="Arial" w:cs="Arial"/>
          <w:lang w:val="en-ZA"/>
        </w:rPr>
        <w:t>stream</w:t>
      </w:r>
      <w:proofErr w:type="gramEnd"/>
      <w:r w:rsidRPr="005E114B">
        <w:rPr>
          <w:rFonts w:ascii="Arial" w:hAnsi="Arial" w:cs="Arial"/>
          <w:lang w:val="en-ZA"/>
        </w:rPr>
        <w:t xml:space="preserve"> their vehicles can provide after hours,”</w:t>
      </w:r>
      <w:r>
        <w:rPr>
          <w:rFonts w:ascii="Arial" w:hAnsi="Arial" w:cs="Arial"/>
          <w:lang w:val="en-ZA"/>
        </w:rPr>
        <w:t xml:space="preserve"> he continues.</w:t>
      </w:r>
      <w:r w:rsidRPr="005E114B">
        <w:rPr>
          <w:rFonts w:ascii="Arial" w:hAnsi="Arial" w:cs="Arial"/>
          <w:lang w:val="en-ZA"/>
        </w:rPr>
        <w:t xml:space="preserve"> “There is literally always someone needing help with a </w:t>
      </w:r>
      <w:r w:rsidR="000A4A50" w:rsidRPr="005E114B">
        <w:rPr>
          <w:rFonts w:ascii="Arial" w:hAnsi="Arial" w:cs="Arial"/>
        </w:rPr>
        <w:t>household</w:t>
      </w:r>
      <w:r w:rsidRPr="005E114B">
        <w:rPr>
          <w:rFonts w:ascii="Arial" w:hAnsi="Arial" w:cs="Arial"/>
        </w:rPr>
        <w:t xml:space="preserve"> move or office relocation, </w:t>
      </w:r>
      <w:r>
        <w:rPr>
          <w:rFonts w:ascii="Arial" w:hAnsi="Arial" w:cs="Arial"/>
        </w:rPr>
        <w:t>as well as</w:t>
      </w:r>
      <w:r w:rsidRPr="005E114B">
        <w:rPr>
          <w:rFonts w:ascii="Arial" w:hAnsi="Arial" w:cs="Arial"/>
        </w:rPr>
        <w:t xml:space="preserve"> ad hoc deliveries, removals, and just general transportation of goods and equipment.</w:t>
      </w:r>
      <w:r>
        <w:rPr>
          <w:rFonts w:ascii="Arial" w:hAnsi="Arial" w:cs="Arial"/>
        </w:rPr>
        <w:t xml:space="preserve"> </w:t>
      </w:r>
      <w:r w:rsidR="000E6EC8">
        <w:rPr>
          <w:rFonts w:ascii="Arial" w:hAnsi="Arial" w:cs="Arial"/>
        </w:rPr>
        <w:t xml:space="preserve">Take someone who owns a Ranger XL double cab for example. This derivative comes standard with a </w:t>
      </w:r>
      <w:proofErr w:type="spellStart"/>
      <w:r w:rsidR="000E6EC8">
        <w:rPr>
          <w:rFonts w:ascii="Arial" w:hAnsi="Arial" w:cs="Arial"/>
        </w:rPr>
        <w:t>towbar</w:t>
      </w:r>
      <w:proofErr w:type="spellEnd"/>
      <w:r w:rsidR="000E6EC8">
        <w:rPr>
          <w:rFonts w:ascii="Arial" w:hAnsi="Arial" w:cs="Arial"/>
        </w:rPr>
        <w:t xml:space="preserve"> and is capable of hauling an incredible 3500kg. It also come fitted with inner and outer tiedown points to securely hold cargo in place. This makes the Ranger XL a very capable vehicle for </w:t>
      </w:r>
      <w:r w:rsidR="00B54D50">
        <w:rPr>
          <w:rFonts w:ascii="Arial" w:hAnsi="Arial" w:cs="Arial"/>
        </w:rPr>
        <w:t>a side hustle.</w:t>
      </w:r>
      <w:r w:rsidR="000E6E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5E114B">
        <w:rPr>
          <w:rFonts w:ascii="Arial" w:hAnsi="Arial" w:cs="Arial"/>
        </w:rPr>
        <w:t xml:space="preserve">epending on what </w:t>
      </w:r>
      <w:r>
        <w:rPr>
          <w:rFonts w:ascii="Arial" w:hAnsi="Arial" w:cs="Arial"/>
        </w:rPr>
        <w:t xml:space="preserve">kind of side hustle they operate, and what type of cargo they </w:t>
      </w:r>
      <w:r w:rsidRPr="005E114B">
        <w:rPr>
          <w:rFonts w:ascii="Arial" w:hAnsi="Arial" w:cs="Arial"/>
        </w:rPr>
        <w:t xml:space="preserve">load in the back, </w:t>
      </w:r>
      <w:r>
        <w:rPr>
          <w:rFonts w:ascii="Arial" w:hAnsi="Arial" w:cs="Arial"/>
        </w:rPr>
        <w:t>the</w:t>
      </w:r>
      <w:r w:rsidR="000E6EC8">
        <w:rPr>
          <w:rFonts w:ascii="Arial" w:hAnsi="Arial" w:cs="Arial"/>
        </w:rPr>
        <w:t xml:space="preserve"> owner</w:t>
      </w:r>
      <w:r>
        <w:rPr>
          <w:rFonts w:ascii="Arial" w:hAnsi="Arial" w:cs="Arial"/>
        </w:rPr>
        <w:t xml:space="preserve"> may</w:t>
      </w:r>
      <w:r w:rsidRPr="005E114B">
        <w:rPr>
          <w:rFonts w:ascii="Arial" w:hAnsi="Arial" w:cs="Arial"/>
        </w:rPr>
        <w:t xml:space="preserve"> </w:t>
      </w:r>
      <w:r w:rsidR="000E6EC8">
        <w:rPr>
          <w:rFonts w:ascii="Arial" w:hAnsi="Arial" w:cs="Arial"/>
        </w:rPr>
        <w:t xml:space="preserve">also </w:t>
      </w:r>
      <w:r w:rsidRPr="005E114B">
        <w:rPr>
          <w:rFonts w:ascii="Arial" w:hAnsi="Arial" w:cs="Arial"/>
        </w:rPr>
        <w:t>invest in a weatherproof, lockable roller shutter door, or removable canopy.”</w:t>
      </w:r>
    </w:p>
    <w:p w14:paraId="5764116B" w14:textId="77777777" w:rsidR="000234CF" w:rsidRDefault="000234CF" w:rsidP="000234CF">
      <w:pPr>
        <w:spacing w:line="276" w:lineRule="auto"/>
        <w:jc w:val="both"/>
        <w:rPr>
          <w:rFonts w:ascii="Arial" w:hAnsi="Arial" w:cs="Arial"/>
        </w:rPr>
      </w:pPr>
    </w:p>
    <w:p w14:paraId="34FD15EE" w14:textId="3B88F405" w:rsidR="000234CF" w:rsidRPr="005E114B" w:rsidRDefault="000234CF" w:rsidP="003D7454">
      <w:pPr>
        <w:pStyle w:val="NoSpacing"/>
        <w:rPr>
          <w:rFonts w:ascii="Arial" w:hAnsi="Arial" w:cs="Arial"/>
        </w:rPr>
      </w:pPr>
      <w:r w:rsidRPr="001D3A07">
        <w:rPr>
          <w:rFonts w:ascii="Arial" w:hAnsi="Arial" w:cs="Arial"/>
          <w:lang w:val="en-ZA"/>
        </w:rPr>
        <w:t>“The Ranger really is an incredibly versatile vehicle which offers outstanding value for money, but you don’t have to take my word for it,” he adds. “In a recent competition, based on the Average Joe’s ‘bakkie requirements’, and judged by five industry experts and professional drivers, our</w:t>
      </w:r>
      <w:r w:rsidR="00C909E9" w:rsidRPr="001D3A07">
        <w:rPr>
          <w:rFonts w:ascii="Arial" w:hAnsi="Arial" w:cs="Arial"/>
          <w:lang w:val="en-ZA"/>
        </w:rPr>
        <w:t xml:space="preserve"> leisure-based</w:t>
      </w:r>
      <w:r w:rsidRPr="001D3A07">
        <w:rPr>
          <w:rFonts w:ascii="Arial" w:hAnsi="Arial" w:cs="Arial"/>
          <w:lang w:val="en-ZA"/>
        </w:rPr>
        <w:t xml:space="preserve"> Ranger 2.0 Bi-Turbo 4x4 </w:t>
      </w:r>
      <w:proofErr w:type="spellStart"/>
      <w:r w:rsidRPr="001D3A07">
        <w:rPr>
          <w:rFonts w:ascii="Arial" w:hAnsi="Arial" w:cs="Arial"/>
          <w:lang w:val="en-ZA"/>
        </w:rPr>
        <w:t>Wildtrak</w:t>
      </w:r>
      <w:proofErr w:type="spellEnd"/>
      <w:r w:rsidRPr="001D3A07">
        <w:rPr>
          <w:rFonts w:ascii="Arial" w:hAnsi="Arial" w:cs="Arial"/>
          <w:lang w:val="en-ZA"/>
        </w:rPr>
        <w:t xml:space="preserve"> A</w:t>
      </w:r>
      <w:r w:rsidR="00496929" w:rsidRPr="001D3A07">
        <w:rPr>
          <w:rFonts w:ascii="Arial" w:hAnsi="Arial" w:cs="Arial"/>
          <w:lang w:val="en-ZA"/>
        </w:rPr>
        <w:t>utomatic</w:t>
      </w:r>
      <w:r w:rsidRPr="001D3A07">
        <w:rPr>
          <w:rFonts w:ascii="Arial" w:hAnsi="Arial" w:cs="Arial"/>
          <w:lang w:val="en-ZA"/>
        </w:rPr>
        <w:t xml:space="preserve">, and our magnificent </w:t>
      </w:r>
      <w:r w:rsidR="00C909E9" w:rsidRPr="001D3A07">
        <w:rPr>
          <w:rFonts w:ascii="Arial" w:hAnsi="Arial" w:cs="Arial"/>
          <w:lang w:val="en-ZA"/>
        </w:rPr>
        <w:t>lifestyle-</w:t>
      </w:r>
      <w:r w:rsidR="008D14ED" w:rsidRPr="001D3A07">
        <w:rPr>
          <w:rFonts w:ascii="Arial" w:hAnsi="Arial" w:cs="Arial"/>
          <w:lang w:val="en-ZA"/>
        </w:rPr>
        <w:t>active</w:t>
      </w:r>
      <w:r w:rsidR="00C909E9" w:rsidRPr="001D3A07">
        <w:rPr>
          <w:rFonts w:ascii="Arial" w:hAnsi="Arial" w:cs="Arial"/>
          <w:lang w:val="en-ZA"/>
        </w:rPr>
        <w:t xml:space="preserve"> </w:t>
      </w:r>
      <w:r w:rsidRPr="001D3A07">
        <w:rPr>
          <w:rFonts w:ascii="Arial" w:hAnsi="Arial" w:cs="Arial"/>
          <w:lang w:val="en-ZA"/>
        </w:rPr>
        <w:t xml:space="preserve">Ranger Raptor went up against nine other double </w:t>
      </w:r>
      <w:r w:rsidR="001D3A07" w:rsidRPr="001D3A07">
        <w:rPr>
          <w:rFonts w:ascii="Arial" w:hAnsi="Arial" w:cs="Arial"/>
          <w:lang w:val="en-ZA"/>
        </w:rPr>
        <w:t>ca</w:t>
      </w:r>
      <w:r w:rsidRPr="001D3A07">
        <w:rPr>
          <w:rFonts w:ascii="Arial" w:hAnsi="Arial" w:cs="Arial"/>
          <w:lang w:val="en-ZA"/>
        </w:rPr>
        <w:t>bs</w:t>
      </w:r>
      <w:r w:rsidR="001D3A07" w:rsidRPr="001D3A07">
        <w:rPr>
          <w:rFonts w:ascii="Arial" w:hAnsi="Arial" w:cs="Arial"/>
          <w:lang w:val="en-ZA"/>
        </w:rPr>
        <w:t>.</w:t>
      </w:r>
      <w:r w:rsidR="003D7454" w:rsidRPr="001D3A07">
        <w:rPr>
          <w:rFonts w:ascii="Arial" w:hAnsi="Arial" w:cs="Arial"/>
          <w:lang w:val="en-ZA"/>
        </w:rPr>
        <w:t xml:space="preserve"> </w:t>
      </w:r>
      <w:r w:rsidRPr="001D3A07">
        <w:rPr>
          <w:rFonts w:ascii="Arial" w:hAnsi="Arial" w:cs="Arial"/>
          <w:lang w:val="en-ZA"/>
        </w:rPr>
        <w:t>With a focus on real-world factors</w:t>
      </w:r>
      <w:r w:rsidR="0029648B" w:rsidRPr="001D3A07">
        <w:rPr>
          <w:rFonts w:ascii="Arial" w:hAnsi="Arial" w:cs="Arial"/>
          <w:lang w:val="en-ZA"/>
        </w:rPr>
        <w:t xml:space="preserve"> </w:t>
      </w:r>
      <w:r w:rsidRPr="001D3A07">
        <w:rPr>
          <w:rFonts w:ascii="Arial" w:hAnsi="Arial" w:cs="Arial"/>
          <w:lang w:val="en-ZA"/>
        </w:rPr>
        <w:t xml:space="preserve">– like fuel consumption, load capacity, towing, safety, handling, 4x4 ability, interior, and long-term ownership – our Ranger Raptor and Ranger </w:t>
      </w:r>
      <w:proofErr w:type="spellStart"/>
      <w:r w:rsidRPr="001D3A07">
        <w:rPr>
          <w:rFonts w:ascii="Arial" w:hAnsi="Arial" w:cs="Arial"/>
          <w:lang w:val="en-ZA"/>
        </w:rPr>
        <w:t>Wildtrak</w:t>
      </w:r>
      <w:proofErr w:type="spellEnd"/>
      <w:r w:rsidRPr="001D3A07">
        <w:rPr>
          <w:rFonts w:ascii="Arial" w:hAnsi="Arial" w:cs="Arial"/>
          <w:lang w:val="en-ZA"/>
        </w:rPr>
        <w:t xml:space="preserve"> </w:t>
      </w:r>
      <w:r w:rsidR="00725038" w:rsidRPr="001D3A07">
        <w:rPr>
          <w:rFonts w:ascii="Arial" w:hAnsi="Arial" w:cs="Arial"/>
          <w:lang w:val="en-ZA"/>
        </w:rPr>
        <w:t>faired exceptionally well</w:t>
      </w:r>
      <w:r w:rsidR="00043911" w:rsidRPr="001D3A07">
        <w:rPr>
          <w:rFonts w:ascii="Arial" w:hAnsi="Arial" w:cs="Arial"/>
          <w:lang w:val="en-ZA"/>
        </w:rPr>
        <w:t xml:space="preserve"> overall</w:t>
      </w:r>
      <w:r w:rsidRPr="001D3A07">
        <w:rPr>
          <w:rFonts w:ascii="Arial" w:hAnsi="Arial" w:cs="Arial"/>
          <w:lang w:val="en-ZA"/>
        </w:rPr>
        <w:t>.”</w:t>
      </w:r>
      <w:r w:rsidR="001D3A07" w:rsidRPr="001D3A07">
        <w:rPr>
          <w:rFonts w:ascii="Arial" w:hAnsi="Arial" w:cs="Arial"/>
          <w:lang w:val="en-ZA"/>
        </w:rPr>
        <w:t xml:space="preserve"> </w:t>
      </w:r>
      <w:hyperlink r:id="rId9" w:history="1">
        <w:r w:rsidR="001D3A07" w:rsidRPr="001D3A07">
          <w:rPr>
            <w:rStyle w:val="Hyperlink"/>
            <w:rFonts w:ascii="Arial" w:hAnsi="Arial" w:cs="Arial"/>
          </w:rPr>
          <w:t>https://businesstech.co.za/news/motoring/373680/the-best-bakkie-in-south-africa-based-on-average-joes-needs/</w:t>
        </w:r>
      </w:hyperlink>
    </w:p>
    <w:p w14:paraId="6C3F200D" w14:textId="77777777" w:rsidR="000234CF" w:rsidRPr="005E114B" w:rsidRDefault="000234CF" w:rsidP="000234CF">
      <w:pPr>
        <w:spacing w:line="276" w:lineRule="auto"/>
        <w:jc w:val="both"/>
        <w:rPr>
          <w:rFonts w:ascii="Arial" w:hAnsi="Arial" w:cs="Arial"/>
        </w:rPr>
      </w:pPr>
    </w:p>
    <w:p w14:paraId="4CBD95B2" w14:textId="4415433E" w:rsidR="000234CF" w:rsidRPr="005E114B" w:rsidRDefault="000234CF" w:rsidP="000234C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“It’s</w:t>
      </w:r>
      <w:r w:rsidRPr="005E114B">
        <w:rPr>
          <w:rFonts w:ascii="Arial" w:hAnsi="Arial" w:cs="Arial"/>
        </w:rPr>
        <w:t xml:space="preserve"> important </w:t>
      </w:r>
      <w:r>
        <w:rPr>
          <w:rFonts w:ascii="Arial" w:hAnsi="Arial" w:cs="Arial"/>
        </w:rPr>
        <w:t xml:space="preserve">for drivers </w:t>
      </w:r>
      <w:r w:rsidRPr="005E114B">
        <w:rPr>
          <w:rFonts w:ascii="Arial" w:hAnsi="Arial" w:cs="Arial"/>
        </w:rPr>
        <w:t xml:space="preserve">to note that in order to avoid changing the driving dynamics of </w:t>
      </w:r>
      <w:r>
        <w:rPr>
          <w:rFonts w:ascii="Arial" w:hAnsi="Arial" w:cs="Arial"/>
        </w:rPr>
        <w:t xml:space="preserve">a </w:t>
      </w:r>
      <w:r w:rsidR="00A44D2E">
        <w:rPr>
          <w:rFonts w:ascii="Arial" w:hAnsi="Arial" w:cs="Arial"/>
        </w:rPr>
        <w:t>bakkie</w:t>
      </w:r>
      <w:r w:rsidRPr="005E114B">
        <w:rPr>
          <w:rFonts w:ascii="Arial" w:hAnsi="Arial" w:cs="Arial"/>
        </w:rPr>
        <w:t xml:space="preserve">, </w:t>
      </w:r>
      <w:r w:rsidRPr="005E114B">
        <w:rPr>
          <w:rFonts w:ascii="Arial" w:hAnsi="Arial" w:cs="Arial"/>
          <w:bCs/>
        </w:rPr>
        <w:t xml:space="preserve">weight distribution and </w:t>
      </w:r>
      <w:r>
        <w:rPr>
          <w:rFonts w:ascii="Arial" w:hAnsi="Arial" w:cs="Arial"/>
          <w:bCs/>
        </w:rPr>
        <w:t xml:space="preserve">the height of your </w:t>
      </w:r>
      <w:r w:rsidRPr="005E114B">
        <w:rPr>
          <w:rFonts w:ascii="Arial" w:hAnsi="Arial" w:cs="Arial"/>
          <w:bCs/>
        </w:rPr>
        <w:t>cargo should always be taken into consideration,” continues Reid. “</w:t>
      </w:r>
      <w:r w:rsidRPr="005E114B">
        <w:rPr>
          <w:rFonts w:ascii="Arial" w:hAnsi="Arial" w:cs="Arial"/>
        </w:rPr>
        <w:t>Heavier cargo should be placed towards the front of the load bed, and the weight of all the cargo should be centred and kept as low as possible</w:t>
      </w:r>
      <w:r>
        <w:rPr>
          <w:rFonts w:ascii="Arial" w:hAnsi="Arial" w:cs="Arial"/>
        </w:rPr>
        <w:t>.”</w:t>
      </w:r>
    </w:p>
    <w:p w14:paraId="2024BAFD" w14:textId="77777777" w:rsidR="000234CF" w:rsidRPr="005E114B" w:rsidRDefault="000234CF" w:rsidP="000234CF">
      <w:pPr>
        <w:spacing w:line="276" w:lineRule="auto"/>
        <w:jc w:val="both"/>
        <w:rPr>
          <w:rFonts w:ascii="Arial" w:hAnsi="Arial" w:cs="Arial"/>
        </w:rPr>
      </w:pPr>
    </w:p>
    <w:p w14:paraId="3C262FE9" w14:textId="22F07AC4" w:rsidR="000234CF" w:rsidRPr="005E114B" w:rsidRDefault="000234CF" w:rsidP="000234CF">
      <w:pPr>
        <w:spacing w:line="276" w:lineRule="auto"/>
        <w:jc w:val="both"/>
        <w:rPr>
          <w:rFonts w:ascii="Arial" w:hAnsi="Arial" w:cs="Arial"/>
        </w:rPr>
      </w:pPr>
      <w:r w:rsidRPr="005E114B">
        <w:rPr>
          <w:rFonts w:ascii="Arial" w:hAnsi="Arial" w:cs="Arial"/>
        </w:rPr>
        <w:t xml:space="preserve">If you’re in the market for a new </w:t>
      </w:r>
      <w:r w:rsidR="00810F9D">
        <w:rPr>
          <w:rFonts w:ascii="Arial" w:hAnsi="Arial" w:cs="Arial"/>
        </w:rPr>
        <w:t>bakkie</w:t>
      </w:r>
      <w:r w:rsidR="00810F9D" w:rsidRPr="005E114B">
        <w:rPr>
          <w:rFonts w:ascii="Arial" w:hAnsi="Arial" w:cs="Arial"/>
        </w:rPr>
        <w:t xml:space="preserve"> </w:t>
      </w:r>
      <w:r w:rsidRPr="005E114B">
        <w:rPr>
          <w:rFonts w:ascii="Arial" w:hAnsi="Arial" w:cs="Arial"/>
        </w:rPr>
        <w:t xml:space="preserve">and need something to help grow your existing side hustle, or open up opportunities for a new side hustle, visit your local Ford dealership and take a New Ranger for a test drive: </w:t>
      </w:r>
      <w:r w:rsidR="00521313">
        <w:rPr>
          <w:rStyle w:val="Hyperlink"/>
          <w:rFonts w:ascii="Arial" w:hAnsi="Arial" w:cs="Arial"/>
        </w:rPr>
        <w:t>www.ford.co.za/locate-a-dealer</w:t>
      </w:r>
    </w:p>
    <w:p w14:paraId="2008D9BC" w14:textId="77777777" w:rsidR="000234CF" w:rsidRPr="005E114B" w:rsidRDefault="000234CF" w:rsidP="000234CF">
      <w:pPr>
        <w:spacing w:line="276" w:lineRule="auto"/>
        <w:jc w:val="both"/>
        <w:rPr>
          <w:rFonts w:ascii="Arial" w:hAnsi="Arial" w:cs="Arial"/>
        </w:rPr>
      </w:pPr>
    </w:p>
    <w:p w14:paraId="0E95BDD8" w14:textId="0D6CB8B2" w:rsidR="000234CF" w:rsidRDefault="000234CF" w:rsidP="000234CF">
      <w:pPr>
        <w:spacing w:line="276" w:lineRule="auto"/>
        <w:jc w:val="both"/>
        <w:rPr>
          <w:rStyle w:val="Hyperlink"/>
          <w:rFonts w:ascii="Arial" w:hAnsi="Arial" w:cs="Arial"/>
        </w:rPr>
      </w:pPr>
      <w:r w:rsidRPr="005E114B">
        <w:rPr>
          <w:rFonts w:ascii="Arial" w:hAnsi="Arial" w:cs="Arial"/>
        </w:rPr>
        <w:t xml:space="preserve">To do a side-by-side comparison of the full range of New Ranger models, and the maximum payload of each, please visit: </w:t>
      </w:r>
      <w:hyperlink r:id="rId10" w:history="1">
        <w:r w:rsidR="00C61789" w:rsidRPr="00786DB1">
          <w:rPr>
            <w:rStyle w:val="Hyperlink"/>
            <w:rFonts w:ascii="Arial" w:hAnsi="Arial" w:cs="Arial"/>
          </w:rPr>
          <w:t>www.ford.co.za/commercial/ranger-019</w:t>
        </w:r>
      </w:hyperlink>
    </w:p>
    <w:p w14:paraId="2825AD61" w14:textId="50B2CDE6" w:rsidR="00C61789" w:rsidRDefault="00C61789" w:rsidP="000234CF">
      <w:pPr>
        <w:spacing w:line="276" w:lineRule="auto"/>
        <w:jc w:val="both"/>
        <w:rPr>
          <w:rStyle w:val="Hyperlink"/>
          <w:rFonts w:ascii="Arial" w:hAnsi="Arial" w:cs="Arial"/>
        </w:rPr>
      </w:pPr>
    </w:p>
    <w:p w14:paraId="546FBAF2" w14:textId="77777777" w:rsidR="00C61789" w:rsidRDefault="00C61789" w:rsidP="00C61789">
      <w:pPr>
        <w:spacing w:line="27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Read the latest news from Ford South Africa by visiting the Newsroom: </w:t>
      </w:r>
    </w:p>
    <w:p w14:paraId="5D63B825" w14:textId="77777777" w:rsidR="00C61789" w:rsidRDefault="005D1875" w:rsidP="00C61789">
      <w:pPr>
        <w:spacing w:after="200" w:line="276" w:lineRule="auto"/>
        <w:jc w:val="both"/>
        <w:rPr>
          <w:rFonts w:ascii="Arial" w:hAnsi="Arial" w:cs="Arial"/>
          <w:color w:val="0000FF"/>
          <w:u w:val="single"/>
        </w:rPr>
      </w:pPr>
      <w:hyperlink r:id="rId11" w:history="1">
        <w:r w:rsidR="00C61789">
          <w:rPr>
            <w:rStyle w:val="Hyperlink"/>
            <w:rFonts w:ascii="Arial" w:hAnsi="Arial" w:cs="Arial"/>
          </w:rPr>
          <w:t>https://www.ford.co.za/about-ford/newsroom/</w:t>
        </w:r>
      </w:hyperlink>
    </w:p>
    <w:p w14:paraId="21A0B1F5" w14:textId="77777777" w:rsidR="000234CF" w:rsidRPr="00191EAC" w:rsidRDefault="000234CF" w:rsidP="000234CF">
      <w:pPr>
        <w:spacing w:line="276" w:lineRule="auto"/>
        <w:jc w:val="both"/>
        <w:rPr>
          <w:rFonts w:ascii="Arial" w:hAnsi="Arial" w:cs="Arial"/>
        </w:rPr>
      </w:pPr>
    </w:p>
    <w:p w14:paraId="365826FF" w14:textId="77777777" w:rsidR="00A74122" w:rsidRDefault="00A74122" w:rsidP="00A74122">
      <w:pPr>
        <w:pStyle w:val="NoSpacing"/>
        <w:spacing w:line="276" w:lineRule="auto"/>
        <w:jc w:val="both"/>
        <w:rPr>
          <w:rFonts w:ascii="Arial" w:hAnsi="Arial" w:cs="Arial"/>
        </w:rPr>
      </w:pPr>
    </w:p>
    <w:p w14:paraId="6EDCE464" w14:textId="77777777" w:rsidR="00A74122" w:rsidRDefault="00A74122" w:rsidP="00A74122">
      <w:pPr>
        <w:pStyle w:val="NoSpacing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###</w:t>
      </w:r>
    </w:p>
    <w:p w14:paraId="2B32D5C7" w14:textId="77777777" w:rsidR="00A74122" w:rsidRDefault="00A74122" w:rsidP="00A74122">
      <w:pPr>
        <w:pStyle w:val="NoSpacing"/>
        <w:spacing w:line="276" w:lineRule="auto"/>
        <w:jc w:val="both"/>
        <w:rPr>
          <w:rFonts w:ascii="Arial" w:hAnsi="Arial" w:cs="Arial"/>
        </w:rPr>
      </w:pPr>
    </w:p>
    <w:p w14:paraId="6C870D91" w14:textId="77777777" w:rsidR="000A4A50" w:rsidRPr="000A4A50" w:rsidRDefault="000A4A50" w:rsidP="000A4A50">
      <w:pPr>
        <w:rPr>
          <w:rFonts w:ascii="Arial" w:eastAsia="Times New Roman" w:hAnsi="Arial" w:cs="Arial"/>
          <w:i/>
          <w:sz w:val="20"/>
          <w:szCs w:val="20"/>
          <w:lang w:eastAsia="en-US"/>
        </w:rPr>
      </w:pPr>
      <w:r w:rsidRPr="000A4A50">
        <w:rPr>
          <w:rFonts w:ascii="Arial" w:eastAsia="Times New Roman" w:hAnsi="Arial" w:cs="Arial"/>
          <w:b/>
          <w:i/>
          <w:sz w:val="20"/>
          <w:szCs w:val="20"/>
          <w:lang w:val="en-US" w:eastAsia="en-US"/>
        </w:rPr>
        <w:t>About Ford Motor Company</w:t>
      </w:r>
      <w:r w:rsidRPr="000A4A50">
        <w:rPr>
          <w:rFonts w:ascii="Arial" w:eastAsia="Times New Roman" w:hAnsi="Arial" w:cs="Arial"/>
          <w:b/>
          <w:i/>
          <w:sz w:val="20"/>
          <w:szCs w:val="20"/>
          <w:lang w:val="en-US" w:eastAsia="en-US"/>
        </w:rPr>
        <w:br/>
      </w:r>
      <w:r w:rsidRPr="000A4A50">
        <w:rPr>
          <w:rFonts w:ascii="Arial" w:eastAsia="Times New Roman" w:hAnsi="Arial" w:cs="Arial"/>
          <w:bCs/>
          <w:i/>
          <w:sz w:val="20"/>
          <w:szCs w:val="20"/>
          <w:lang w:val="en-US" w:eastAsia="en-US"/>
        </w:rPr>
        <w:t xml:space="preserve">Ford Motor Company is a global company based in Dearborn, Michigan. The company designs, manufactures, markets and services a full line of Ford cars, trucks, SUVs, electrified vehicles and Lincoln luxury vehicles, provides financial services through Ford Motor Credit Company and is pursuing leadership positions in electrification; mobility solutions, including self-driving services; and connected services.  Ford employs approximately 188,000 people worldwide. For more information regarding Ford, its products and Ford Motor Credit Company, please visit </w:t>
      </w:r>
      <w:hyperlink r:id="rId12" w:history="1">
        <w:r w:rsidRPr="000A4A50">
          <w:rPr>
            <w:rFonts w:ascii="Arial" w:eastAsia="Times New Roman" w:hAnsi="Arial" w:cs="Arial"/>
            <w:bCs/>
            <w:i/>
            <w:color w:val="0000FF"/>
            <w:sz w:val="20"/>
            <w:szCs w:val="20"/>
            <w:u w:val="single"/>
            <w:lang w:val="en-US" w:eastAsia="en-US"/>
          </w:rPr>
          <w:t>www.corporate.ford.com</w:t>
        </w:r>
      </w:hyperlink>
      <w:r w:rsidRPr="000A4A50">
        <w:rPr>
          <w:rFonts w:ascii="Arial" w:eastAsia="Times New Roman" w:hAnsi="Arial" w:cs="Arial"/>
          <w:bCs/>
          <w:i/>
          <w:sz w:val="20"/>
          <w:szCs w:val="20"/>
          <w:lang w:val="en-US" w:eastAsia="en-US"/>
        </w:rPr>
        <w:t xml:space="preserve"> or </w:t>
      </w:r>
      <w:hyperlink r:id="rId13" w:history="1">
        <w:r w:rsidRPr="000A4A50">
          <w:rPr>
            <w:rFonts w:ascii="Arial" w:eastAsia="Times New Roman" w:hAnsi="Arial" w:cs="Arial"/>
            <w:i/>
            <w:color w:val="0000FF"/>
            <w:sz w:val="20"/>
            <w:szCs w:val="20"/>
            <w:u w:val="single"/>
            <w:lang w:val="en-US" w:eastAsia="en-US"/>
          </w:rPr>
          <w:t>www.quickpic.co.za</w:t>
        </w:r>
      </w:hyperlink>
      <w:r w:rsidRPr="000A4A50">
        <w:rPr>
          <w:rFonts w:ascii="Arial" w:eastAsia="Times New Roman" w:hAnsi="Arial" w:cs="Arial"/>
          <w:i/>
          <w:sz w:val="20"/>
          <w:szCs w:val="20"/>
          <w:lang w:val="en-US" w:eastAsia="en-US"/>
        </w:rPr>
        <w:t xml:space="preserve"> - follow us at </w:t>
      </w:r>
      <w:hyperlink r:id="rId14" w:history="1">
        <w:r w:rsidRPr="000A4A50">
          <w:rPr>
            <w:rFonts w:ascii="Arial" w:eastAsia="Times New Roman" w:hAnsi="Arial" w:cs="Arial"/>
            <w:i/>
            <w:color w:val="0000FF"/>
            <w:sz w:val="20"/>
            <w:szCs w:val="20"/>
            <w:u w:val="single"/>
            <w:lang w:val="en-US" w:eastAsia="en-US"/>
          </w:rPr>
          <w:t>www.facebook.com/FordSouthAfrica</w:t>
        </w:r>
      </w:hyperlink>
      <w:r w:rsidRPr="000A4A50">
        <w:rPr>
          <w:rFonts w:ascii="Arial" w:eastAsia="Times New Roman" w:hAnsi="Arial" w:cs="Arial"/>
          <w:i/>
          <w:sz w:val="20"/>
          <w:szCs w:val="20"/>
          <w:lang w:val="en-US" w:eastAsia="en-US"/>
        </w:rPr>
        <w:t xml:space="preserve"> , </w:t>
      </w:r>
      <w:hyperlink r:id="rId15" w:history="1">
        <w:r w:rsidRPr="000A4A50">
          <w:rPr>
            <w:rFonts w:ascii="Arial" w:eastAsia="Times New Roman" w:hAnsi="Arial" w:cs="Arial"/>
            <w:i/>
            <w:color w:val="0000FF"/>
            <w:sz w:val="20"/>
            <w:szCs w:val="20"/>
            <w:u w:val="single"/>
            <w:lang w:val="en-US" w:eastAsia="en-US"/>
          </w:rPr>
          <w:t>www.twitter.com/FordSouthAfrica</w:t>
        </w:r>
      </w:hyperlink>
      <w:r w:rsidRPr="000A4A50">
        <w:rPr>
          <w:rFonts w:ascii="Arial" w:eastAsia="Times New Roman" w:hAnsi="Arial" w:cs="Arial"/>
          <w:i/>
          <w:sz w:val="20"/>
          <w:szCs w:val="20"/>
          <w:lang w:val="en-US" w:eastAsia="en-US"/>
        </w:rPr>
        <w:t xml:space="preserve"> , </w:t>
      </w:r>
      <w:hyperlink r:id="rId16" w:history="1">
        <w:r w:rsidRPr="000A4A50">
          <w:rPr>
            <w:rFonts w:ascii="Arial" w:eastAsia="Times New Roman" w:hAnsi="Arial" w:cs="Arial"/>
            <w:i/>
            <w:color w:val="0000FF"/>
            <w:sz w:val="20"/>
            <w:szCs w:val="20"/>
            <w:u w:val="single"/>
            <w:lang w:val="en-US" w:eastAsia="en-US"/>
          </w:rPr>
          <w:t>www.instagram.com/FordSouthAfrica</w:t>
        </w:r>
      </w:hyperlink>
      <w:r w:rsidRPr="000A4A50">
        <w:rPr>
          <w:rFonts w:ascii="Arial" w:eastAsia="Times New Roman" w:hAnsi="Arial" w:cs="Arial"/>
          <w:i/>
          <w:sz w:val="20"/>
          <w:szCs w:val="20"/>
          <w:lang w:val="en-US" w:eastAsia="en-US"/>
        </w:rPr>
        <w:t xml:space="preserve">  or </w:t>
      </w:r>
      <w:hyperlink r:id="rId17" w:history="1">
        <w:r w:rsidRPr="000A4A50">
          <w:rPr>
            <w:rFonts w:ascii="Arial" w:eastAsia="Times New Roman" w:hAnsi="Arial" w:cs="Arial"/>
            <w:i/>
            <w:color w:val="0000FF"/>
            <w:sz w:val="20"/>
            <w:szCs w:val="20"/>
            <w:u w:val="single"/>
            <w:lang w:val="en-US" w:eastAsia="en-US"/>
          </w:rPr>
          <w:t>www.youtube.com/FordSouthAfrica</w:t>
        </w:r>
      </w:hyperlink>
    </w:p>
    <w:p w14:paraId="7651E656" w14:textId="77777777" w:rsidR="00A74122" w:rsidRDefault="00A74122" w:rsidP="00A74122">
      <w:pPr>
        <w:pStyle w:val="NoSpacing"/>
        <w:spacing w:line="276" w:lineRule="auto"/>
        <w:jc w:val="both"/>
      </w:pPr>
    </w:p>
    <w:p w14:paraId="4124708B" w14:textId="2DFE5366" w:rsidR="005017A0" w:rsidRDefault="005017A0" w:rsidP="00A74122"/>
    <w:p w14:paraId="10D22DCC" w14:textId="6A33B85C" w:rsidR="005017A0" w:rsidRDefault="005017A0" w:rsidP="00A74122"/>
    <w:p w14:paraId="5D3485AD" w14:textId="77777777" w:rsidR="005017A0" w:rsidRDefault="005017A0" w:rsidP="00A74122"/>
    <w:tbl>
      <w:tblPr>
        <w:tblW w:w="8871" w:type="dxa"/>
        <w:tblLook w:val="04A0" w:firstRow="1" w:lastRow="0" w:firstColumn="1" w:lastColumn="0" w:noHBand="0" w:noVBand="1"/>
      </w:tblPr>
      <w:tblGrid>
        <w:gridCol w:w="8603"/>
        <w:gridCol w:w="268"/>
      </w:tblGrid>
      <w:tr w:rsidR="005017A0" w:rsidRPr="00F8231E" w14:paraId="0C3B2191" w14:textId="77777777" w:rsidTr="00AF0CA0">
        <w:trPr>
          <w:trHeight w:val="46"/>
        </w:trPr>
        <w:tc>
          <w:tcPr>
            <w:tcW w:w="8603" w:type="dxa"/>
            <w:hideMark/>
          </w:tcPr>
          <w:tbl>
            <w:tblPr>
              <w:tblW w:w="8342" w:type="dxa"/>
              <w:tblInd w:w="22" w:type="dxa"/>
              <w:tblLook w:val="0000" w:firstRow="0" w:lastRow="0" w:firstColumn="0" w:lastColumn="0" w:noHBand="0" w:noVBand="0"/>
            </w:tblPr>
            <w:tblGrid>
              <w:gridCol w:w="1901"/>
              <w:gridCol w:w="6441"/>
            </w:tblGrid>
            <w:tr w:rsidR="005017A0" w:rsidRPr="00F8231E" w14:paraId="07973020" w14:textId="77777777" w:rsidTr="00AF0CA0">
              <w:trPr>
                <w:trHeight w:val="70"/>
              </w:trPr>
              <w:tc>
                <w:tcPr>
                  <w:tcW w:w="1901" w:type="dxa"/>
                </w:tcPr>
                <w:p w14:paraId="2E9AFB98" w14:textId="77777777" w:rsidR="005017A0" w:rsidRPr="00F8231E" w:rsidRDefault="005017A0" w:rsidP="00AF0CA0">
                  <w:pPr>
                    <w:spacing w:after="200"/>
                    <w:jc w:val="both"/>
                    <w:rPr>
                      <w:rFonts w:ascii="Arial" w:eastAsia="Calibri" w:hAnsi="Arial" w:cs="Arial"/>
                      <w:b/>
                      <w:lang w:val="en-US"/>
                    </w:rPr>
                  </w:pPr>
                  <w:r w:rsidRPr="00F8231E">
                    <w:rPr>
                      <w:rFonts w:ascii="Arial" w:eastAsia="Calibri" w:hAnsi="Arial" w:cs="Arial"/>
                      <w:b/>
                      <w:lang w:val="en-US"/>
                    </w:rPr>
                    <w:t>Contact(s):</w:t>
                  </w:r>
                </w:p>
              </w:tc>
              <w:tc>
                <w:tcPr>
                  <w:tcW w:w="6441" w:type="dxa"/>
                </w:tcPr>
                <w:p w14:paraId="0AB2C75F" w14:textId="77777777" w:rsidR="005017A0" w:rsidRPr="00F8231E" w:rsidRDefault="005017A0" w:rsidP="00AF0CA0">
                  <w:pPr>
                    <w:spacing w:after="200"/>
                    <w:jc w:val="both"/>
                    <w:rPr>
                      <w:rFonts w:ascii="Arial" w:eastAsia="Calibri" w:hAnsi="Arial" w:cs="Arial"/>
                      <w:lang w:val="en-US"/>
                    </w:rPr>
                  </w:pPr>
                  <w:r w:rsidRPr="00F8231E">
                    <w:rPr>
                      <w:rFonts w:ascii="Arial" w:eastAsia="Calibri" w:hAnsi="Arial" w:cs="Arial"/>
                      <w:lang w:val="en-US"/>
                    </w:rPr>
                    <w:t>Felix Sebata</w:t>
                  </w:r>
                </w:p>
              </w:tc>
            </w:tr>
            <w:tr w:rsidR="005017A0" w:rsidRPr="00F8231E" w14:paraId="3E849D24" w14:textId="77777777" w:rsidTr="00AF0CA0">
              <w:trPr>
                <w:trHeight w:val="69"/>
              </w:trPr>
              <w:tc>
                <w:tcPr>
                  <w:tcW w:w="1901" w:type="dxa"/>
                </w:tcPr>
                <w:p w14:paraId="4E1E0055" w14:textId="77777777" w:rsidR="005017A0" w:rsidRPr="00F8231E" w:rsidRDefault="005017A0" w:rsidP="00AF0CA0">
                  <w:pPr>
                    <w:spacing w:after="200"/>
                    <w:jc w:val="both"/>
                    <w:rPr>
                      <w:rFonts w:ascii="Arial" w:eastAsia="Calibri" w:hAnsi="Arial" w:cs="Arial"/>
                      <w:lang w:val="en-US"/>
                    </w:rPr>
                  </w:pPr>
                </w:p>
              </w:tc>
              <w:tc>
                <w:tcPr>
                  <w:tcW w:w="6441" w:type="dxa"/>
                </w:tcPr>
                <w:p w14:paraId="6FFFAC5F" w14:textId="77777777" w:rsidR="005017A0" w:rsidRPr="00F8231E" w:rsidRDefault="005017A0" w:rsidP="00AF0CA0">
                  <w:pPr>
                    <w:spacing w:after="200"/>
                    <w:jc w:val="both"/>
                    <w:rPr>
                      <w:rFonts w:ascii="Arial" w:eastAsia="Calibri" w:hAnsi="Arial" w:cs="Arial"/>
                      <w:lang w:val="en-US"/>
                    </w:rPr>
                  </w:pPr>
                  <w:r w:rsidRPr="00F8231E">
                    <w:rPr>
                      <w:rFonts w:ascii="Arial" w:eastAsia="Calibri" w:hAnsi="Arial" w:cs="Arial"/>
                      <w:bCs/>
                      <w:lang w:val="en-US"/>
                    </w:rPr>
                    <w:t>Ford Motor Company of Southern Africa</w:t>
                  </w:r>
                </w:p>
              </w:tc>
            </w:tr>
            <w:tr w:rsidR="005017A0" w:rsidRPr="00F8231E" w14:paraId="427BEE73" w14:textId="77777777" w:rsidTr="00AF0CA0">
              <w:trPr>
                <w:trHeight w:val="70"/>
              </w:trPr>
              <w:tc>
                <w:tcPr>
                  <w:tcW w:w="1901" w:type="dxa"/>
                </w:tcPr>
                <w:p w14:paraId="008D45D3" w14:textId="77777777" w:rsidR="005017A0" w:rsidRPr="00F8231E" w:rsidRDefault="005017A0" w:rsidP="00AF0CA0">
                  <w:pPr>
                    <w:spacing w:after="200"/>
                    <w:jc w:val="both"/>
                    <w:rPr>
                      <w:rFonts w:ascii="Arial" w:eastAsia="Calibri" w:hAnsi="Arial" w:cs="Arial"/>
                      <w:lang w:val="en-US"/>
                    </w:rPr>
                  </w:pPr>
                </w:p>
              </w:tc>
              <w:tc>
                <w:tcPr>
                  <w:tcW w:w="6441" w:type="dxa"/>
                </w:tcPr>
                <w:p w14:paraId="46BC57AA" w14:textId="77777777" w:rsidR="005017A0" w:rsidRPr="00F8231E" w:rsidRDefault="005017A0" w:rsidP="00AF0CA0">
                  <w:pPr>
                    <w:spacing w:after="200"/>
                    <w:jc w:val="both"/>
                    <w:rPr>
                      <w:rFonts w:ascii="Arial" w:eastAsia="Calibri" w:hAnsi="Arial" w:cs="Arial"/>
                      <w:lang w:val="en-US"/>
                    </w:rPr>
                  </w:pPr>
                  <w:r w:rsidRPr="00F8231E">
                    <w:rPr>
                      <w:rFonts w:ascii="Arial" w:eastAsia="Calibri" w:hAnsi="Arial" w:cs="Arial"/>
                      <w:lang w:val="en-US"/>
                    </w:rPr>
                    <w:t>+27 12 842 2534</w:t>
                  </w:r>
                </w:p>
              </w:tc>
            </w:tr>
            <w:tr w:rsidR="005017A0" w:rsidRPr="00F8231E" w14:paraId="2A981575" w14:textId="77777777" w:rsidTr="00AF0CA0">
              <w:trPr>
                <w:trHeight w:val="69"/>
              </w:trPr>
              <w:tc>
                <w:tcPr>
                  <w:tcW w:w="1901" w:type="dxa"/>
                </w:tcPr>
                <w:p w14:paraId="277780FA" w14:textId="77777777" w:rsidR="005017A0" w:rsidRPr="00F8231E" w:rsidRDefault="005017A0" w:rsidP="00AF0CA0">
                  <w:pPr>
                    <w:spacing w:after="200"/>
                    <w:jc w:val="both"/>
                    <w:rPr>
                      <w:rFonts w:ascii="Arial" w:eastAsia="Calibri" w:hAnsi="Arial" w:cs="Arial"/>
                      <w:lang w:val="en-US"/>
                    </w:rPr>
                  </w:pPr>
                </w:p>
              </w:tc>
              <w:tc>
                <w:tcPr>
                  <w:tcW w:w="6441" w:type="dxa"/>
                </w:tcPr>
                <w:p w14:paraId="2E9BD070" w14:textId="77777777" w:rsidR="005017A0" w:rsidRPr="00F8231E" w:rsidRDefault="005D1875" w:rsidP="00AF0CA0">
                  <w:pPr>
                    <w:spacing w:after="200"/>
                    <w:jc w:val="both"/>
                    <w:rPr>
                      <w:rFonts w:ascii="Arial" w:eastAsia="Calibri" w:hAnsi="Arial" w:cs="Arial"/>
                      <w:color w:val="0070C0"/>
                      <w:u w:val="single"/>
                      <w:lang w:val="en-US"/>
                    </w:rPr>
                  </w:pPr>
                  <w:hyperlink r:id="rId18" w:history="1">
                    <w:r w:rsidR="005017A0" w:rsidRPr="00F8231E">
                      <w:rPr>
                        <w:rFonts w:ascii="Arial" w:eastAsia="Calibri" w:hAnsi="Arial" w:cs="Arial"/>
                        <w:color w:val="0000FF"/>
                        <w:u w:val="single"/>
                        <w:lang w:val="en-US"/>
                      </w:rPr>
                      <w:t>fsebata@ford.com</w:t>
                    </w:r>
                  </w:hyperlink>
                  <w:r w:rsidR="005017A0" w:rsidRPr="00F8231E">
                    <w:rPr>
                      <w:rFonts w:ascii="Arial" w:eastAsia="Calibri" w:hAnsi="Arial" w:cs="Arial"/>
                      <w:color w:val="0000FF"/>
                      <w:u w:val="single"/>
                      <w:lang w:val="en-US"/>
                    </w:rPr>
                    <w:t xml:space="preserve"> </w:t>
                  </w:r>
                </w:p>
              </w:tc>
            </w:tr>
          </w:tbl>
          <w:p w14:paraId="277BE8E5" w14:textId="77777777" w:rsidR="005017A0" w:rsidRPr="00F8231E" w:rsidRDefault="005017A0" w:rsidP="00AF0CA0">
            <w:pPr>
              <w:spacing w:after="200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68" w:type="dxa"/>
            <w:hideMark/>
          </w:tcPr>
          <w:p w14:paraId="57A2664B" w14:textId="77777777" w:rsidR="005017A0" w:rsidRPr="00F8231E" w:rsidRDefault="005017A0" w:rsidP="00AF0CA0">
            <w:pPr>
              <w:spacing w:after="200"/>
              <w:rPr>
                <w:rFonts w:ascii="Arial" w:eastAsia="Calibri" w:hAnsi="Arial" w:cs="Arial"/>
                <w:lang w:val="en-US"/>
              </w:rPr>
            </w:pPr>
            <w:r w:rsidRPr="00F8231E">
              <w:rPr>
                <w:rFonts w:ascii="Arial" w:eastAsia="Calibri" w:hAnsi="Arial" w:cs="Arial"/>
                <w:lang w:val="en-US"/>
              </w:rPr>
              <w:t xml:space="preserve">       </w:t>
            </w:r>
          </w:p>
        </w:tc>
      </w:tr>
    </w:tbl>
    <w:p w14:paraId="538374BE" w14:textId="77777777" w:rsidR="005017A0" w:rsidRPr="00F8231E" w:rsidRDefault="005017A0" w:rsidP="005017A0">
      <w:pPr>
        <w:spacing w:after="200"/>
        <w:ind w:left="1440" w:firstLine="720"/>
        <w:rPr>
          <w:rFonts w:ascii="Arial" w:eastAsia="Calibri" w:hAnsi="Arial" w:cs="Arial"/>
          <w:lang w:val="en-US"/>
        </w:rPr>
      </w:pPr>
    </w:p>
    <w:p w14:paraId="75227848" w14:textId="77777777" w:rsidR="005017A0" w:rsidRPr="00F8231E" w:rsidRDefault="005017A0" w:rsidP="005017A0">
      <w:pPr>
        <w:spacing w:after="200"/>
        <w:ind w:left="1440" w:firstLine="720"/>
        <w:rPr>
          <w:rFonts w:ascii="Arial" w:eastAsia="Calibri" w:hAnsi="Arial" w:cs="Arial"/>
          <w:lang w:val="en-US"/>
        </w:rPr>
      </w:pPr>
      <w:r w:rsidRPr="00F8231E">
        <w:rPr>
          <w:rFonts w:ascii="Arial" w:eastAsia="Calibri" w:hAnsi="Arial" w:cs="Arial"/>
          <w:lang w:val="en-US"/>
        </w:rPr>
        <w:t>Andrew Leopold</w:t>
      </w:r>
    </w:p>
    <w:p w14:paraId="466D6B80" w14:textId="77777777" w:rsidR="005017A0" w:rsidRPr="00F8231E" w:rsidRDefault="005017A0" w:rsidP="005017A0">
      <w:pPr>
        <w:spacing w:after="200"/>
        <w:rPr>
          <w:rFonts w:ascii="Arial" w:eastAsia="Calibri" w:hAnsi="Arial" w:cs="Arial"/>
          <w:lang w:val="en-US"/>
        </w:rPr>
      </w:pPr>
      <w:r w:rsidRPr="00F8231E">
        <w:rPr>
          <w:rFonts w:ascii="Arial" w:eastAsia="Calibri" w:hAnsi="Arial" w:cs="Arial"/>
          <w:lang w:val="en-US"/>
        </w:rPr>
        <w:tab/>
      </w:r>
      <w:r w:rsidRPr="00F8231E">
        <w:rPr>
          <w:rFonts w:ascii="Arial" w:eastAsia="Calibri" w:hAnsi="Arial" w:cs="Arial"/>
          <w:lang w:val="en-US"/>
        </w:rPr>
        <w:tab/>
        <w:t xml:space="preserve">            </w:t>
      </w:r>
      <w:proofErr w:type="spellStart"/>
      <w:r w:rsidRPr="00F8231E">
        <w:rPr>
          <w:rFonts w:ascii="Arial" w:eastAsia="Calibri" w:hAnsi="Arial" w:cs="Arial"/>
          <w:lang w:val="en-US"/>
        </w:rPr>
        <w:t>Meropa</w:t>
      </w:r>
      <w:proofErr w:type="spellEnd"/>
      <w:r w:rsidRPr="00F8231E">
        <w:rPr>
          <w:rFonts w:ascii="Arial" w:eastAsia="Calibri" w:hAnsi="Arial" w:cs="Arial"/>
          <w:lang w:val="en-US"/>
        </w:rPr>
        <w:t xml:space="preserve"> Communications</w:t>
      </w:r>
    </w:p>
    <w:p w14:paraId="6EC1E563" w14:textId="77777777" w:rsidR="005017A0" w:rsidRPr="00F8231E" w:rsidRDefault="005017A0" w:rsidP="005017A0">
      <w:pPr>
        <w:spacing w:after="200"/>
        <w:rPr>
          <w:rFonts w:ascii="Arial" w:eastAsia="Calibri" w:hAnsi="Arial" w:cs="Arial"/>
          <w:lang w:val="en-US"/>
        </w:rPr>
      </w:pPr>
      <w:r w:rsidRPr="00F8231E">
        <w:rPr>
          <w:rFonts w:ascii="Arial" w:eastAsia="Calibri" w:hAnsi="Arial" w:cs="Arial"/>
          <w:lang w:val="en-US"/>
        </w:rPr>
        <w:tab/>
      </w:r>
      <w:r w:rsidRPr="00F8231E">
        <w:rPr>
          <w:rFonts w:ascii="Arial" w:eastAsia="Calibri" w:hAnsi="Arial" w:cs="Arial"/>
          <w:lang w:val="en-US"/>
        </w:rPr>
        <w:tab/>
      </w:r>
      <w:r w:rsidRPr="00F8231E">
        <w:rPr>
          <w:rFonts w:ascii="Arial" w:eastAsia="Calibri" w:hAnsi="Arial" w:cs="Arial"/>
          <w:lang w:val="en-US"/>
        </w:rPr>
        <w:tab/>
        <w:t>+27 11 506 7234</w:t>
      </w:r>
    </w:p>
    <w:p w14:paraId="1F8A09A4" w14:textId="77777777" w:rsidR="005017A0" w:rsidRPr="00F8231E" w:rsidRDefault="005017A0" w:rsidP="005017A0">
      <w:pPr>
        <w:spacing w:after="200"/>
        <w:rPr>
          <w:rFonts w:ascii="Arial" w:eastAsia="Calibri" w:hAnsi="Arial" w:cs="Arial"/>
          <w:lang w:val="en-US"/>
        </w:rPr>
      </w:pPr>
      <w:r w:rsidRPr="00F8231E">
        <w:rPr>
          <w:rFonts w:ascii="Arial" w:eastAsia="Calibri" w:hAnsi="Arial" w:cs="Arial"/>
          <w:lang w:val="en-US"/>
        </w:rPr>
        <w:t xml:space="preserve">                                   </w:t>
      </w:r>
      <w:hyperlink r:id="rId19" w:history="1">
        <w:r w:rsidRPr="00F8231E">
          <w:rPr>
            <w:rFonts w:ascii="Arial" w:eastAsia="Calibri" w:hAnsi="Arial" w:cs="Arial"/>
            <w:color w:val="0000FF"/>
            <w:u w:val="single"/>
            <w:lang w:val="en-US"/>
          </w:rPr>
          <w:t>andrewl@meropa.co.za</w:t>
        </w:r>
      </w:hyperlink>
    </w:p>
    <w:p w14:paraId="6A38F4F2" w14:textId="77777777" w:rsidR="003A574B" w:rsidRPr="00A74122" w:rsidRDefault="003A574B" w:rsidP="00A74122"/>
    <w:sectPr w:rsidR="003A574B" w:rsidRPr="00A74122" w:rsidSect="00C260B7">
      <w:headerReference w:type="default" r:id="rId20"/>
      <w:pgSz w:w="11906" w:h="16838"/>
      <w:pgMar w:top="1247" w:right="102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5E6BA" w14:textId="77777777" w:rsidR="005D1875" w:rsidRDefault="005D1875">
      <w:r>
        <w:separator/>
      </w:r>
    </w:p>
  </w:endnote>
  <w:endnote w:type="continuationSeparator" w:id="0">
    <w:p w14:paraId="456D290E" w14:textId="77777777" w:rsidR="005D1875" w:rsidRDefault="005D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FF7A5" w14:textId="77777777" w:rsidR="005D1875" w:rsidRDefault="005D1875">
      <w:r>
        <w:separator/>
      </w:r>
    </w:p>
  </w:footnote>
  <w:footnote w:type="continuationSeparator" w:id="0">
    <w:p w14:paraId="712C086B" w14:textId="77777777" w:rsidR="005D1875" w:rsidRDefault="005D1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193798" w14:textId="77777777" w:rsidR="00034189" w:rsidRPr="00034189" w:rsidRDefault="00042E23" w:rsidP="00034189">
    <w:pPr>
      <w:pStyle w:val="Header"/>
    </w:pPr>
    <w:r>
      <w:rPr>
        <w:noProof/>
        <w:lang w:eastAsia="en-GB"/>
      </w:rPr>
      <w:drawing>
        <wp:inline distT="0" distB="0" distL="0" distR="0" wp14:anchorId="2140C61C" wp14:editId="4CFCD645">
          <wp:extent cx="1276350" cy="628650"/>
          <wp:effectExtent l="0" t="0" r="0" b="0"/>
          <wp:docPr id="2" name="Picture 2" descr="F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B1C8A"/>
    <w:multiLevelType w:val="hybridMultilevel"/>
    <w:tmpl w:val="1E1C8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2614"/>
    <w:multiLevelType w:val="hybridMultilevel"/>
    <w:tmpl w:val="09C2A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30D43"/>
    <w:multiLevelType w:val="hybridMultilevel"/>
    <w:tmpl w:val="DBBC4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E2DB7"/>
    <w:multiLevelType w:val="hybridMultilevel"/>
    <w:tmpl w:val="ED16E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32462"/>
    <w:multiLevelType w:val="hybridMultilevel"/>
    <w:tmpl w:val="E112FA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A003C7"/>
    <w:multiLevelType w:val="hybridMultilevel"/>
    <w:tmpl w:val="1A58F3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A5B78"/>
    <w:multiLevelType w:val="hybridMultilevel"/>
    <w:tmpl w:val="C7BE7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C5321"/>
    <w:multiLevelType w:val="hybridMultilevel"/>
    <w:tmpl w:val="5AFCD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74459"/>
    <w:multiLevelType w:val="hybridMultilevel"/>
    <w:tmpl w:val="AB927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23"/>
    <w:rsid w:val="000114F5"/>
    <w:rsid w:val="000234CF"/>
    <w:rsid w:val="00042E23"/>
    <w:rsid w:val="00043911"/>
    <w:rsid w:val="00060E66"/>
    <w:rsid w:val="00062108"/>
    <w:rsid w:val="0007333E"/>
    <w:rsid w:val="000751E1"/>
    <w:rsid w:val="000A4A50"/>
    <w:rsid w:val="000B336F"/>
    <w:rsid w:val="000E4554"/>
    <w:rsid w:val="000E6EC8"/>
    <w:rsid w:val="000E758C"/>
    <w:rsid w:val="001049BD"/>
    <w:rsid w:val="0012080D"/>
    <w:rsid w:val="00154BA6"/>
    <w:rsid w:val="0017337C"/>
    <w:rsid w:val="0018702F"/>
    <w:rsid w:val="0018772B"/>
    <w:rsid w:val="00192A3B"/>
    <w:rsid w:val="001B2E32"/>
    <w:rsid w:val="001C20E7"/>
    <w:rsid w:val="001C3E33"/>
    <w:rsid w:val="001C7453"/>
    <w:rsid w:val="001D3A07"/>
    <w:rsid w:val="001E51DF"/>
    <w:rsid w:val="001F0F5C"/>
    <w:rsid w:val="00200B09"/>
    <w:rsid w:val="00214231"/>
    <w:rsid w:val="0022419D"/>
    <w:rsid w:val="002312ED"/>
    <w:rsid w:val="00232259"/>
    <w:rsid w:val="00244A2B"/>
    <w:rsid w:val="00257A9D"/>
    <w:rsid w:val="00265BB5"/>
    <w:rsid w:val="0029648B"/>
    <w:rsid w:val="002B63BB"/>
    <w:rsid w:val="002C4030"/>
    <w:rsid w:val="002F3CFC"/>
    <w:rsid w:val="00315937"/>
    <w:rsid w:val="00315E78"/>
    <w:rsid w:val="0032586B"/>
    <w:rsid w:val="00340564"/>
    <w:rsid w:val="00380A71"/>
    <w:rsid w:val="00386EBD"/>
    <w:rsid w:val="003909F3"/>
    <w:rsid w:val="00393392"/>
    <w:rsid w:val="003A4F85"/>
    <w:rsid w:val="003A574B"/>
    <w:rsid w:val="003D7454"/>
    <w:rsid w:val="003E0A02"/>
    <w:rsid w:val="003E2E05"/>
    <w:rsid w:val="003E662D"/>
    <w:rsid w:val="00404A09"/>
    <w:rsid w:val="00412943"/>
    <w:rsid w:val="00412D1B"/>
    <w:rsid w:val="00421E8D"/>
    <w:rsid w:val="004248A5"/>
    <w:rsid w:val="004531F3"/>
    <w:rsid w:val="004658F9"/>
    <w:rsid w:val="00473F1A"/>
    <w:rsid w:val="0048054A"/>
    <w:rsid w:val="004917FD"/>
    <w:rsid w:val="00496929"/>
    <w:rsid w:val="004A5435"/>
    <w:rsid w:val="004D2307"/>
    <w:rsid w:val="004D601E"/>
    <w:rsid w:val="004F45DE"/>
    <w:rsid w:val="005017A0"/>
    <w:rsid w:val="00521313"/>
    <w:rsid w:val="005227B7"/>
    <w:rsid w:val="00530D56"/>
    <w:rsid w:val="00531DB3"/>
    <w:rsid w:val="005642B5"/>
    <w:rsid w:val="00571872"/>
    <w:rsid w:val="005732A8"/>
    <w:rsid w:val="00573387"/>
    <w:rsid w:val="00583E44"/>
    <w:rsid w:val="005B75AD"/>
    <w:rsid w:val="005D16A3"/>
    <w:rsid w:val="005D1875"/>
    <w:rsid w:val="005D597B"/>
    <w:rsid w:val="005F5201"/>
    <w:rsid w:val="00602AF4"/>
    <w:rsid w:val="00613BB6"/>
    <w:rsid w:val="006227CB"/>
    <w:rsid w:val="00637F9C"/>
    <w:rsid w:val="00641802"/>
    <w:rsid w:val="00653027"/>
    <w:rsid w:val="00681F95"/>
    <w:rsid w:val="006A595D"/>
    <w:rsid w:val="006B2DAF"/>
    <w:rsid w:val="006E20B4"/>
    <w:rsid w:val="006E3A22"/>
    <w:rsid w:val="006E7F88"/>
    <w:rsid w:val="0070594A"/>
    <w:rsid w:val="00725038"/>
    <w:rsid w:val="00786D66"/>
    <w:rsid w:val="00787AB0"/>
    <w:rsid w:val="00795CB9"/>
    <w:rsid w:val="007B1C0A"/>
    <w:rsid w:val="007D1FB0"/>
    <w:rsid w:val="007E6B24"/>
    <w:rsid w:val="00810F9D"/>
    <w:rsid w:val="00821434"/>
    <w:rsid w:val="00837186"/>
    <w:rsid w:val="00866322"/>
    <w:rsid w:val="00886581"/>
    <w:rsid w:val="008A4710"/>
    <w:rsid w:val="008B5019"/>
    <w:rsid w:val="008D14ED"/>
    <w:rsid w:val="008F1CB7"/>
    <w:rsid w:val="00936BCD"/>
    <w:rsid w:val="00972AC6"/>
    <w:rsid w:val="00980C77"/>
    <w:rsid w:val="009959CE"/>
    <w:rsid w:val="009A3C1C"/>
    <w:rsid w:val="009A6000"/>
    <w:rsid w:val="009A7904"/>
    <w:rsid w:val="009A79F7"/>
    <w:rsid w:val="009B394F"/>
    <w:rsid w:val="00A046A2"/>
    <w:rsid w:val="00A1035C"/>
    <w:rsid w:val="00A35DBB"/>
    <w:rsid w:val="00A44D2E"/>
    <w:rsid w:val="00A74122"/>
    <w:rsid w:val="00AB4BFF"/>
    <w:rsid w:val="00AD53F3"/>
    <w:rsid w:val="00B03519"/>
    <w:rsid w:val="00B218A5"/>
    <w:rsid w:val="00B23B3C"/>
    <w:rsid w:val="00B3013A"/>
    <w:rsid w:val="00B30A29"/>
    <w:rsid w:val="00B41515"/>
    <w:rsid w:val="00B54D50"/>
    <w:rsid w:val="00B9223E"/>
    <w:rsid w:val="00B93716"/>
    <w:rsid w:val="00B95BFB"/>
    <w:rsid w:val="00B9791A"/>
    <w:rsid w:val="00BA1D27"/>
    <w:rsid w:val="00BA41D6"/>
    <w:rsid w:val="00BA4991"/>
    <w:rsid w:val="00BC2FA9"/>
    <w:rsid w:val="00BC742C"/>
    <w:rsid w:val="00C2374B"/>
    <w:rsid w:val="00C23C65"/>
    <w:rsid w:val="00C24D33"/>
    <w:rsid w:val="00C260B7"/>
    <w:rsid w:val="00C61789"/>
    <w:rsid w:val="00C909E9"/>
    <w:rsid w:val="00C96091"/>
    <w:rsid w:val="00CA25D1"/>
    <w:rsid w:val="00CB4904"/>
    <w:rsid w:val="00CC1618"/>
    <w:rsid w:val="00CE0EB2"/>
    <w:rsid w:val="00CE5075"/>
    <w:rsid w:val="00CF52B1"/>
    <w:rsid w:val="00D0522D"/>
    <w:rsid w:val="00D240AD"/>
    <w:rsid w:val="00D53A33"/>
    <w:rsid w:val="00D8004B"/>
    <w:rsid w:val="00D8422A"/>
    <w:rsid w:val="00D84931"/>
    <w:rsid w:val="00DA3A16"/>
    <w:rsid w:val="00DC17A3"/>
    <w:rsid w:val="00DC2CB8"/>
    <w:rsid w:val="00DD658B"/>
    <w:rsid w:val="00DE3484"/>
    <w:rsid w:val="00DF6C52"/>
    <w:rsid w:val="00E00085"/>
    <w:rsid w:val="00E03A14"/>
    <w:rsid w:val="00E56E86"/>
    <w:rsid w:val="00E778FC"/>
    <w:rsid w:val="00E92F1B"/>
    <w:rsid w:val="00EC5FF8"/>
    <w:rsid w:val="00EF5C89"/>
    <w:rsid w:val="00F0242C"/>
    <w:rsid w:val="00F373D3"/>
    <w:rsid w:val="00F558F8"/>
    <w:rsid w:val="00F701FD"/>
    <w:rsid w:val="00F71301"/>
    <w:rsid w:val="00F96265"/>
    <w:rsid w:val="00FA0B3A"/>
    <w:rsid w:val="00FD175D"/>
    <w:rsid w:val="00FD533D"/>
    <w:rsid w:val="00FE2B53"/>
    <w:rsid w:val="00FE31A5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B12C262"/>
  <w15:chartTrackingRefBased/>
  <w15:docId w15:val="{0A4DE8E4-8E15-48E6-8EC0-79EBA2CB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E23"/>
    <w:pPr>
      <w:spacing w:after="0" w:line="240" w:lineRule="auto"/>
    </w:pPr>
    <w:rPr>
      <w:rFonts w:ascii="Calibri" w:hAnsi="Calibri" w:cs="Calibri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18702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E23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42E23"/>
  </w:style>
  <w:style w:type="character" w:styleId="Emphasis">
    <w:name w:val="Emphasis"/>
    <w:basedOn w:val="DefaultParagraphFont"/>
    <w:uiPriority w:val="20"/>
    <w:qFormat/>
    <w:rsid w:val="00042E23"/>
    <w:rPr>
      <w:i/>
      <w:iCs/>
    </w:rPr>
  </w:style>
  <w:style w:type="character" w:styleId="Hyperlink">
    <w:name w:val="Hyperlink"/>
    <w:basedOn w:val="DefaultParagraphFont"/>
    <w:uiPriority w:val="99"/>
    <w:unhideWhenUsed/>
    <w:rsid w:val="00042E23"/>
    <w:rPr>
      <w:color w:val="0000FF"/>
      <w:u w:val="single"/>
    </w:rPr>
  </w:style>
  <w:style w:type="paragraph" w:styleId="NoSpacing">
    <w:name w:val="No Spacing"/>
    <w:uiPriority w:val="1"/>
    <w:qFormat/>
    <w:rsid w:val="00042E23"/>
    <w:pPr>
      <w:spacing w:after="0" w:line="240" w:lineRule="auto"/>
    </w:pPr>
    <w:rPr>
      <w:rFonts w:ascii="Calibri" w:hAnsi="Calibri" w:cs="Calibri"/>
      <w:lang w:eastAsia="en-GB"/>
    </w:rPr>
  </w:style>
  <w:style w:type="paragraph" w:styleId="NormalWeb">
    <w:name w:val="Normal (Web)"/>
    <w:basedOn w:val="Normal"/>
    <w:uiPriority w:val="99"/>
    <w:unhideWhenUsed/>
    <w:rsid w:val="003A57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A574B"/>
    <w:pPr>
      <w:ind w:left="720"/>
      <w:contextualSpacing/>
    </w:pPr>
    <w:rPr>
      <w:rFonts w:ascii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8702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ember-view">
    <w:name w:val="ember-view"/>
    <w:basedOn w:val="DefaultParagraphFont"/>
    <w:rsid w:val="009A6000"/>
  </w:style>
  <w:style w:type="character" w:customStyle="1" w:styleId="boldit">
    <w:name w:val="boldit"/>
    <w:basedOn w:val="DefaultParagraphFont"/>
    <w:rsid w:val="009A6000"/>
  </w:style>
  <w:style w:type="paragraph" w:styleId="BalloonText">
    <w:name w:val="Balloon Text"/>
    <w:basedOn w:val="Normal"/>
    <w:link w:val="BalloonTextChar"/>
    <w:uiPriority w:val="99"/>
    <w:semiHidden/>
    <w:unhideWhenUsed/>
    <w:rsid w:val="002322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259"/>
    <w:rPr>
      <w:rFonts w:ascii="Segoe UI" w:hAnsi="Segoe UI" w:cs="Segoe UI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37F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F9C"/>
    <w:rPr>
      <w:rFonts w:ascii="Calibri" w:hAnsi="Calibri" w:cs="Calibri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F52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2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2B1"/>
    <w:rPr>
      <w:rFonts w:ascii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2B1"/>
    <w:rPr>
      <w:rFonts w:ascii="Calibri" w:hAnsi="Calibri" w:cs="Calibri"/>
      <w:b/>
      <w:bCs/>
      <w:sz w:val="20"/>
      <w:szCs w:val="20"/>
      <w:lang w:eastAsia="en-GB"/>
    </w:rPr>
  </w:style>
  <w:style w:type="paragraph" w:styleId="EndnoteText">
    <w:name w:val="endnote text"/>
    <w:basedOn w:val="Normal"/>
    <w:link w:val="EndnoteTextChar"/>
    <w:rsid w:val="000234CF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0234CF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rsid w:val="000234C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D74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3A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nleysa.ac.za/south-africans-are-side-hustling/" TargetMode="External"/><Relationship Id="rId13" Type="http://schemas.openxmlformats.org/officeDocument/2006/relationships/hyperlink" Target="http://www.quickpic.co.za" TargetMode="External"/><Relationship Id="rId18" Type="http://schemas.openxmlformats.org/officeDocument/2006/relationships/hyperlink" Target="mailto:fsebata@ford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orporate.ford.com" TargetMode="External"/><Relationship Id="rId17" Type="http://schemas.openxmlformats.org/officeDocument/2006/relationships/hyperlink" Target="http://www.youtube.com/FordSouthAfric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stagram.com/FordSouthAfric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tect-za.mimecast.com/s/XmERCJZX3LtDzorcVTrn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witter.com/FordSouthAfrica" TargetMode="External"/><Relationship Id="rId10" Type="http://schemas.openxmlformats.org/officeDocument/2006/relationships/hyperlink" Target="http://www.ford.co.za/commercial/ranger-019" TargetMode="External"/><Relationship Id="rId19" Type="http://schemas.openxmlformats.org/officeDocument/2006/relationships/hyperlink" Target="mailto:andrewl@meropa.co.z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inesstech.co.za/news/motoring/373680/the-best-bakkie-in-south-africa-based-on-average-joes-needs/" TargetMode="External"/><Relationship Id="rId14" Type="http://schemas.openxmlformats.org/officeDocument/2006/relationships/hyperlink" Target="http://www.facebook.com/FordSouthAfrica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9A59A-07AD-46F8-BEA0-B8E5937C7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Gruben</dc:creator>
  <cp:keywords/>
  <dc:description/>
  <cp:lastModifiedBy>Liana Barnard</cp:lastModifiedBy>
  <cp:revision>2</cp:revision>
  <dcterms:created xsi:type="dcterms:W3CDTF">2020-05-29T06:13:00Z</dcterms:created>
  <dcterms:modified xsi:type="dcterms:W3CDTF">2020-05-29T06:13:00Z</dcterms:modified>
</cp:coreProperties>
</file>