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58A48" w14:textId="05BFB12D" w:rsidR="0004236B" w:rsidRDefault="0004236B" w:rsidP="0004236B">
      <w:pPr>
        <w:rPr>
          <w:rFonts w:ascii="Arial" w:hAnsi="Arial" w:cs="Arial"/>
          <w:b/>
          <w:bCs/>
          <w:sz w:val="32"/>
          <w:szCs w:val="32"/>
          <w:lang w:val="en-US"/>
        </w:rPr>
      </w:pPr>
      <w:r w:rsidRPr="0004236B">
        <w:rPr>
          <w:rFonts w:ascii="Arial" w:hAnsi="Arial" w:cs="Arial"/>
          <w:b/>
          <w:bCs/>
          <w:sz w:val="32"/>
          <w:szCs w:val="32"/>
          <w:lang w:val="en-US"/>
        </w:rPr>
        <w:t xml:space="preserve">Rising Demand </w:t>
      </w:r>
      <w:r w:rsidR="00A6259E">
        <w:rPr>
          <w:rFonts w:ascii="Arial" w:hAnsi="Arial" w:cs="Arial"/>
          <w:b/>
          <w:bCs/>
          <w:sz w:val="32"/>
          <w:szCs w:val="32"/>
          <w:lang w:val="en-US"/>
        </w:rPr>
        <w:t>f</w:t>
      </w:r>
      <w:r w:rsidR="00A6259E" w:rsidRPr="0004236B">
        <w:rPr>
          <w:rFonts w:ascii="Arial" w:hAnsi="Arial" w:cs="Arial"/>
          <w:b/>
          <w:bCs/>
          <w:sz w:val="32"/>
          <w:szCs w:val="32"/>
          <w:lang w:val="en-US"/>
        </w:rPr>
        <w:t xml:space="preserve">or </w:t>
      </w:r>
      <w:r w:rsidR="009E3F33">
        <w:rPr>
          <w:rFonts w:ascii="Arial" w:hAnsi="Arial" w:cs="Arial"/>
          <w:b/>
          <w:bCs/>
          <w:sz w:val="32"/>
          <w:szCs w:val="32"/>
          <w:lang w:val="en-US"/>
        </w:rPr>
        <w:t>Mini</w:t>
      </w:r>
      <w:r w:rsidR="009E3F33" w:rsidRPr="0004236B">
        <w:rPr>
          <w:rFonts w:ascii="Arial" w:hAnsi="Arial" w:cs="Arial"/>
          <w:b/>
          <w:bCs/>
          <w:sz w:val="32"/>
          <w:szCs w:val="32"/>
          <w:lang w:val="en-US"/>
        </w:rPr>
        <w:t xml:space="preserve"> </w:t>
      </w:r>
      <w:r w:rsidRPr="0004236B">
        <w:rPr>
          <w:rFonts w:ascii="Arial" w:hAnsi="Arial" w:cs="Arial"/>
          <w:b/>
          <w:bCs/>
          <w:sz w:val="32"/>
          <w:szCs w:val="32"/>
          <w:lang w:val="en-US"/>
        </w:rPr>
        <w:t xml:space="preserve">SUVs </w:t>
      </w:r>
      <w:r w:rsidR="00A6259E">
        <w:rPr>
          <w:rFonts w:ascii="Arial" w:hAnsi="Arial" w:cs="Arial"/>
          <w:b/>
          <w:bCs/>
          <w:sz w:val="32"/>
          <w:szCs w:val="32"/>
          <w:lang w:val="en-US"/>
        </w:rPr>
        <w:t xml:space="preserve">a </w:t>
      </w:r>
      <w:r w:rsidR="00E15307">
        <w:rPr>
          <w:rFonts w:ascii="Arial" w:hAnsi="Arial" w:cs="Arial"/>
          <w:b/>
          <w:bCs/>
          <w:sz w:val="32"/>
          <w:szCs w:val="32"/>
          <w:lang w:val="en-US"/>
        </w:rPr>
        <w:t>Positive Sign</w:t>
      </w:r>
      <w:r w:rsidRPr="0004236B">
        <w:rPr>
          <w:rFonts w:ascii="Arial" w:hAnsi="Arial" w:cs="Arial"/>
          <w:b/>
          <w:bCs/>
          <w:sz w:val="32"/>
          <w:szCs w:val="32"/>
          <w:lang w:val="en-US"/>
        </w:rPr>
        <w:t xml:space="preserve"> </w:t>
      </w:r>
      <w:r w:rsidR="00A6259E">
        <w:rPr>
          <w:rFonts w:ascii="Arial" w:hAnsi="Arial" w:cs="Arial"/>
          <w:b/>
          <w:bCs/>
          <w:sz w:val="32"/>
          <w:szCs w:val="32"/>
          <w:lang w:val="en-US"/>
        </w:rPr>
        <w:t>f</w:t>
      </w:r>
      <w:r w:rsidR="00A6259E" w:rsidRPr="0004236B">
        <w:rPr>
          <w:rFonts w:ascii="Arial" w:hAnsi="Arial" w:cs="Arial"/>
          <w:b/>
          <w:bCs/>
          <w:sz w:val="32"/>
          <w:szCs w:val="32"/>
          <w:lang w:val="en-US"/>
        </w:rPr>
        <w:t xml:space="preserve">or </w:t>
      </w:r>
      <w:r w:rsidRPr="0004236B">
        <w:rPr>
          <w:rFonts w:ascii="Arial" w:hAnsi="Arial" w:cs="Arial"/>
          <w:b/>
          <w:bCs/>
          <w:sz w:val="32"/>
          <w:szCs w:val="32"/>
          <w:lang w:val="en-US"/>
        </w:rPr>
        <w:t xml:space="preserve">Newest </w:t>
      </w:r>
      <w:r w:rsidR="004309FB">
        <w:rPr>
          <w:rFonts w:ascii="Arial" w:hAnsi="Arial" w:cs="Arial"/>
          <w:b/>
          <w:bCs/>
          <w:sz w:val="32"/>
          <w:szCs w:val="32"/>
          <w:lang w:val="en-US"/>
        </w:rPr>
        <w:t xml:space="preserve">Ford </w:t>
      </w:r>
      <w:r w:rsidRPr="0004236B">
        <w:rPr>
          <w:rFonts w:ascii="Arial" w:hAnsi="Arial" w:cs="Arial"/>
          <w:b/>
          <w:bCs/>
          <w:sz w:val="32"/>
          <w:szCs w:val="32"/>
          <w:lang w:val="en-US"/>
        </w:rPr>
        <w:t>EcoSport Ambiente Auto</w:t>
      </w:r>
    </w:p>
    <w:p w14:paraId="0A1CBD43" w14:textId="77777777" w:rsidR="000A6673" w:rsidRPr="0004236B" w:rsidRDefault="000A6673" w:rsidP="0004236B">
      <w:pPr>
        <w:rPr>
          <w:rFonts w:ascii="Arial" w:hAnsi="Arial" w:cs="Arial"/>
          <w:b/>
          <w:bCs/>
          <w:sz w:val="32"/>
          <w:szCs w:val="32"/>
          <w:lang w:val="en-US"/>
        </w:rPr>
      </w:pPr>
    </w:p>
    <w:p w14:paraId="14B0E6FC" w14:textId="77777777" w:rsidR="00DB4CD5" w:rsidRPr="0004236B" w:rsidRDefault="00DB4CD5" w:rsidP="00DB4CD5">
      <w:pPr>
        <w:rPr>
          <w:rFonts w:ascii="Arial" w:hAnsi="Arial" w:cs="Arial"/>
          <w:b/>
          <w:sz w:val="28"/>
          <w:szCs w:val="28"/>
          <w:lang w:val="en-US"/>
        </w:rPr>
      </w:pPr>
    </w:p>
    <w:p w14:paraId="55981C74" w14:textId="23531BF2" w:rsidR="00F91AF9" w:rsidRPr="00F91AF9" w:rsidRDefault="00F91AF9" w:rsidP="00F91AF9">
      <w:pPr>
        <w:pStyle w:val="ListParagraph"/>
        <w:numPr>
          <w:ilvl w:val="0"/>
          <w:numId w:val="13"/>
        </w:numPr>
        <w:spacing w:after="200" w:line="276" w:lineRule="auto"/>
        <w:rPr>
          <w:rFonts w:ascii="Arial" w:hAnsi="Arial" w:cs="Arial"/>
          <w:b/>
          <w:bCs/>
          <w:lang w:val="en-US"/>
        </w:rPr>
      </w:pPr>
      <w:r w:rsidRPr="00F91AF9">
        <w:rPr>
          <w:rFonts w:ascii="Arial" w:hAnsi="Arial" w:cs="Arial"/>
          <w:lang w:val="en-US"/>
        </w:rPr>
        <w:t xml:space="preserve">The </w:t>
      </w:r>
      <w:r w:rsidR="00823068">
        <w:rPr>
          <w:rFonts w:ascii="Arial" w:hAnsi="Arial" w:cs="Arial"/>
          <w:lang w:val="en-US"/>
        </w:rPr>
        <w:t>mini</w:t>
      </w:r>
      <w:r w:rsidR="00823068" w:rsidRPr="00F91AF9">
        <w:rPr>
          <w:rFonts w:ascii="Arial" w:hAnsi="Arial" w:cs="Arial"/>
          <w:lang w:val="en-US"/>
        </w:rPr>
        <w:t xml:space="preserve"> </w:t>
      </w:r>
      <w:r w:rsidRPr="00F91AF9">
        <w:rPr>
          <w:rFonts w:ascii="Arial" w:hAnsi="Arial" w:cs="Arial"/>
          <w:lang w:val="en-US"/>
        </w:rPr>
        <w:t xml:space="preserve">SUV </w:t>
      </w:r>
      <w:r w:rsidR="00823068">
        <w:rPr>
          <w:rFonts w:ascii="Arial" w:hAnsi="Arial" w:cs="Arial"/>
          <w:lang w:val="en-US"/>
        </w:rPr>
        <w:t>segment</w:t>
      </w:r>
      <w:r w:rsidRPr="00F91AF9">
        <w:rPr>
          <w:rFonts w:ascii="Arial" w:hAnsi="Arial" w:cs="Arial"/>
          <w:lang w:val="en-US"/>
        </w:rPr>
        <w:t xml:space="preserve">, which includes the </w:t>
      </w:r>
      <w:r w:rsidR="00A6259E">
        <w:rPr>
          <w:rFonts w:ascii="Arial" w:hAnsi="Arial" w:cs="Arial"/>
          <w:lang w:val="en-US"/>
        </w:rPr>
        <w:t xml:space="preserve">Ford </w:t>
      </w:r>
      <w:r w:rsidRPr="00F91AF9">
        <w:rPr>
          <w:rFonts w:ascii="Arial" w:hAnsi="Arial" w:cs="Arial"/>
          <w:lang w:val="en-US"/>
        </w:rPr>
        <w:t>EcoSport, has grown from 4</w:t>
      </w:r>
      <w:r w:rsidR="00A6259E">
        <w:rPr>
          <w:rFonts w:ascii="Arial" w:hAnsi="Arial" w:cs="Arial"/>
          <w:lang w:val="en-US"/>
        </w:rPr>
        <w:t xml:space="preserve"> percent</w:t>
      </w:r>
      <w:r w:rsidRPr="00F91AF9">
        <w:rPr>
          <w:rFonts w:ascii="Arial" w:hAnsi="Arial" w:cs="Arial"/>
          <w:lang w:val="en-US"/>
        </w:rPr>
        <w:t xml:space="preserve"> in 2015 to 10</w:t>
      </w:r>
      <w:r w:rsidR="00A6259E">
        <w:rPr>
          <w:rFonts w:ascii="Arial" w:hAnsi="Arial" w:cs="Arial"/>
          <w:lang w:val="en-US"/>
        </w:rPr>
        <w:t xml:space="preserve"> percent</w:t>
      </w:r>
      <w:r w:rsidRPr="00F91AF9">
        <w:rPr>
          <w:rFonts w:ascii="Arial" w:hAnsi="Arial" w:cs="Arial"/>
          <w:lang w:val="en-US"/>
        </w:rPr>
        <w:t xml:space="preserve"> market share in 2020</w:t>
      </w:r>
    </w:p>
    <w:p w14:paraId="23419661" w14:textId="25C36562" w:rsidR="00DB4CD5" w:rsidRPr="005F5DDA" w:rsidRDefault="00DB4CD5" w:rsidP="00F91AF9">
      <w:pPr>
        <w:pStyle w:val="ListParagraph"/>
        <w:spacing w:after="200" w:line="276" w:lineRule="auto"/>
        <w:ind w:left="360"/>
        <w:rPr>
          <w:rFonts w:ascii="Arial" w:hAnsi="Arial" w:cs="Arial"/>
        </w:rPr>
      </w:pPr>
    </w:p>
    <w:p w14:paraId="2076BD46" w14:textId="4D0E81F3" w:rsidR="009A6568" w:rsidRDefault="00F91AF9" w:rsidP="009A6568">
      <w:pPr>
        <w:pStyle w:val="ListParagraph"/>
        <w:numPr>
          <w:ilvl w:val="0"/>
          <w:numId w:val="13"/>
        </w:numPr>
        <w:spacing w:after="160" w:line="259" w:lineRule="auto"/>
        <w:rPr>
          <w:rFonts w:ascii="Arial" w:hAnsi="Arial" w:cs="Arial"/>
          <w:lang w:val="en-US"/>
        </w:rPr>
      </w:pPr>
      <w:r w:rsidRPr="00F91AF9">
        <w:rPr>
          <w:rFonts w:ascii="Arial" w:hAnsi="Arial" w:cs="Arial"/>
          <w:lang w:val="en-US"/>
        </w:rPr>
        <w:t xml:space="preserve">South Africa’s extensive gravel road network </w:t>
      </w:r>
      <w:proofErr w:type="spellStart"/>
      <w:r w:rsidRPr="00F91AF9">
        <w:rPr>
          <w:rFonts w:ascii="Arial" w:hAnsi="Arial" w:cs="Arial"/>
          <w:lang w:val="en-US"/>
        </w:rPr>
        <w:t>favours</w:t>
      </w:r>
      <w:proofErr w:type="spellEnd"/>
      <w:r w:rsidRPr="00F91AF9">
        <w:rPr>
          <w:rFonts w:ascii="Arial" w:hAnsi="Arial" w:cs="Arial"/>
          <w:lang w:val="en-US"/>
        </w:rPr>
        <w:t xml:space="preserve"> cars with bigger </w:t>
      </w:r>
      <w:proofErr w:type="spellStart"/>
      <w:r w:rsidRPr="00F91AF9">
        <w:rPr>
          <w:rFonts w:ascii="Arial" w:hAnsi="Arial" w:cs="Arial"/>
          <w:lang w:val="en-US"/>
        </w:rPr>
        <w:t>tyres</w:t>
      </w:r>
      <w:proofErr w:type="spellEnd"/>
      <w:r w:rsidRPr="00F91AF9">
        <w:rPr>
          <w:rFonts w:ascii="Arial" w:hAnsi="Arial" w:cs="Arial"/>
          <w:lang w:val="en-US"/>
        </w:rPr>
        <w:t xml:space="preserve"> and extra ground clearance</w:t>
      </w:r>
    </w:p>
    <w:p w14:paraId="409C29A9" w14:textId="77777777" w:rsidR="009A6568" w:rsidRPr="009A6568" w:rsidRDefault="009A6568" w:rsidP="009A6568">
      <w:pPr>
        <w:pStyle w:val="ListParagraph"/>
        <w:spacing w:after="160" w:line="259" w:lineRule="auto"/>
        <w:ind w:left="360"/>
        <w:rPr>
          <w:rFonts w:ascii="Arial" w:hAnsi="Arial" w:cs="Arial"/>
          <w:lang w:val="en-US"/>
        </w:rPr>
      </w:pPr>
    </w:p>
    <w:p w14:paraId="39ADC460" w14:textId="34E359CB" w:rsidR="009A6568" w:rsidRPr="00F91AF9" w:rsidRDefault="009A6568" w:rsidP="00F91AF9">
      <w:pPr>
        <w:pStyle w:val="ListParagraph"/>
        <w:numPr>
          <w:ilvl w:val="0"/>
          <w:numId w:val="13"/>
        </w:numPr>
        <w:spacing w:after="160" w:line="259" w:lineRule="auto"/>
        <w:rPr>
          <w:rFonts w:ascii="Arial" w:hAnsi="Arial" w:cs="Arial"/>
          <w:lang w:val="en-US"/>
        </w:rPr>
      </w:pPr>
      <w:bookmarkStart w:id="0" w:name="_Hlk45185545"/>
      <w:r w:rsidRPr="00F91AF9">
        <w:rPr>
          <w:rFonts w:ascii="Arial" w:hAnsi="Arial" w:cs="Arial"/>
        </w:rPr>
        <w:t>More and more drivers are choosing vehicles with automatic transmissions, according to new sales data from Ford</w:t>
      </w:r>
      <w:bookmarkEnd w:id="0"/>
    </w:p>
    <w:p w14:paraId="4CF5EF59" w14:textId="77777777" w:rsidR="00AA7411" w:rsidRPr="00F91AF9" w:rsidRDefault="00AA7411" w:rsidP="008753C4">
      <w:pPr>
        <w:spacing w:after="200" w:line="276" w:lineRule="auto"/>
        <w:rPr>
          <w:rFonts w:ascii="Arial" w:hAnsi="Arial" w:cs="Arial"/>
          <w:b/>
          <w:lang w:val="en-US"/>
        </w:rPr>
      </w:pPr>
    </w:p>
    <w:p w14:paraId="40F3FC18" w14:textId="4F373DBC" w:rsidR="00F91AF9" w:rsidRPr="00F91AF9" w:rsidRDefault="00AF3229" w:rsidP="00F91AF9">
      <w:pPr>
        <w:spacing w:after="200" w:line="276" w:lineRule="auto"/>
        <w:jc w:val="both"/>
        <w:rPr>
          <w:rFonts w:ascii="Arial" w:hAnsi="Arial" w:cs="Arial"/>
          <w:lang w:val="en-US"/>
        </w:rPr>
      </w:pPr>
      <w:r>
        <w:rPr>
          <w:rFonts w:ascii="Arial" w:hAnsi="Arial" w:cs="Arial"/>
          <w:b/>
          <w:bCs/>
        </w:rPr>
        <w:t>PRETORIA</w:t>
      </w:r>
      <w:r w:rsidRPr="00D51BD8">
        <w:rPr>
          <w:rFonts w:ascii="Arial" w:hAnsi="Arial" w:cs="Arial"/>
          <w:b/>
          <w:bCs/>
        </w:rPr>
        <w:t xml:space="preserve">, </w:t>
      </w:r>
      <w:r>
        <w:rPr>
          <w:rFonts w:ascii="Arial" w:hAnsi="Arial" w:cs="Arial"/>
          <w:b/>
          <w:bCs/>
        </w:rPr>
        <w:t>SOUTH AFRICA</w:t>
      </w:r>
      <w:r w:rsidRPr="00D51BD8">
        <w:rPr>
          <w:rFonts w:ascii="Arial" w:hAnsi="Arial" w:cs="Arial"/>
          <w:b/>
          <w:bCs/>
        </w:rPr>
        <w:t xml:space="preserve">, </w:t>
      </w:r>
      <w:r w:rsidR="000A0378">
        <w:rPr>
          <w:rFonts w:ascii="Arial" w:hAnsi="Arial" w:cs="Arial"/>
          <w:b/>
          <w:bCs/>
        </w:rPr>
        <w:t>13</w:t>
      </w:r>
      <w:bookmarkStart w:id="1" w:name="_GoBack"/>
      <w:bookmarkEnd w:id="1"/>
      <w:r>
        <w:rPr>
          <w:rFonts w:ascii="Arial" w:hAnsi="Arial" w:cs="Arial"/>
          <w:b/>
          <w:bCs/>
        </w:rPr>
        <w:t xml:space="preserve"> Ju</w:t>
      </w:r>
      <w:r w:rsidR="00EE0D16">
        <w:rPr>
          <w:rFonts w:ascii="Arial" w:hAnsi="Arial" w:cs="Arial"/>
          <w:b/>
          <w:bCs/>
        </w:rPr>
        <w:t>ly</w:t>
      </w:r>
      <w:r w:rsidRPr="00D51BD8">
        <w:rPr>
          <w:rFonts w:ascii="Arial" w:hAnsi="Arial" w:cs="Arial"/>
          <w:b/>
          <w:bCs/>
        </w:rPr>
        <w:t xml:space="preserve"> 2020</w:t>
      </w:r>
      <w:r w:rsidRPr="00D51BD8">
        <w:rPr>
          <w:rFonts w:ascii="Arial" w:hAnsi="Arial" w:cs="Arial"/>
        </w:rPr>
        <w:t xml:space="preserve"> </w:t>
      </w:r>
      <w:r w:rsidR="002C14A1" w:rsidRPr="00DB4CD5">
        <w:rPr>
          <w:rFonts w:ascii="Arial" w:hAnsi="Arial" w:cs="Arial"/>
        </w:rPr>
        <w:t xml:space="preserve">– </w:t>
      </w:r>
      <w:r w:rsidR="00F91AF9" w:rsidRPr="00F91AF9">
        <w:rPr>
          <w:rFonts w:ascii="Arial" w:hAnsi="Arial" w:cs="Arial"/>
          <w:lang w:val="en-US"/>
        </w:rPr>
        <w:t xml:space="preserve">With the launch of the </w:t>
      </w:r>
      <w:r w:rsidR="00284D4E">
        <w:rPr>
          <w:rFonts w:ascii="Arial" w:hAnsi="Arial" w:cs="Arial"/>
          <w:lang w:val="en-US"/>
        </w:rPr>
        <w:t xml:space="preserve">Ford </w:t>
      </w:r>
      <w:r w:rsidR="00F91AF9" w:rsidRPr="00F91AF9">
        <w:rPr>
          <w:rFonts w:ascii="Arial" w:hAnsi="Arial" w:cs="Arial"/>
          <w:lang w:val="en-US"/>
        </w:rPr>
        <w:t>Figo Freestyle and EcoSport Ambiente Auto</w:t>
      </w:r>
      <w:r w:rsidR="00284D4E">
        <w:rPr>
          <w:rFonts w:ascii="Arial" w:hAnsi="Arial" w:cs="Arial"/>
          <w:lang w:val="en-US"/>
        </w:rPr>
        <w:t>, which went on sale earlier in 2020</w:t>
      </w:r>
      <w:r w:rsidR="00F91AF9" w:rsidRPr="00F91AF9">
        <w:rPr>
          <w:rFonts w:ascii="Arial" w:hAnsi="Arial" w:cs="Arial"/>
          <w:lang w:val="en-US"/>
        </w:rPr>
        <w:t>, Ford</w:t>
      </w:r>
      <w:r w:rsidR="00284D4E">
        <w:rPr>
          <w:rFonts w:ascii="Arial" w:hAnsi="Arial" w:cs="Arial"/>
          <w:lang w:val="en-US"/>
        </w:rPr>
        <w:t xml:space="preserve"> Motor Company of Southern Africa (FMCSA)</w:t>
      </w:r>
      <w:r w:rsidR="00F91AF9" w:rsidRPr="00F91AF9">
        <w:rPr>
          <w:rFonts w:ascii="Arial" w:hAnsi="Arial" w:cs="Arial"/>
          <w:lang w:val="en-US"/>
        </w:rPr>
        <w:t xml:space="preserve"> continues to respond to the undeniable change in buying</w:t>
      </w:r>
      <w:r w:rsidR="00A6259E">
        <w:rPr>
          <w:rFonts w:ascii="Arial" w:hAnsi="Arial" w:cs="Arial"/>
          <w:lang w:val="en-US"/>
        </w:rPr>
        <w:t xml:space="preserve"> </w:t>
      </w:r>
      <w:r w:rsidR="00F91AF9" w:rsidRPr="00F91AF9">
        <w:rPr>
          <w:rFonts w:ascii="Arial" w:hAnsi="Arial" w:cs="Arial"/>
          <w:lang w:val="en-US"/>
        </w:rPr>
        <w:t xml:space="preserve">patterns that has seen volumes of </w:t>
      </w:r>
      <w:r w:rsidR="00A6259E">
        <w:rPr>
          <w:rFonts w:ascii="Arial" w:hAnsi="Arial" w:cs="Arial"/>
          <w:lang w:val="en-US"/>
        </w:rPr>
        <w:t>sport utility vehicles (SUVs)</w:t>
      </w:r>
      <w:r w:rsidR="00A6259E" w:rsidRPr="00F91AF9">
        <w:rPr>
          <w:rFonts w:ascii="Arial" w:hAnsi="Arial" w:cs="Arial"/>
          <w:lang w:val="en-US"/>
        </w:rPr>
        <w:t xml:space="preserve"> </w:t>
      </w:r>
      <w:r w:rsidR="00F91AF9" w:rsidRPr="00F91AF9">
        <w:rPr>
          <w:rFonts w:ascii="Arial" w:hAnsi="Arial" w:cs="Arial"/>
          <w:lang w:val="en-US"/>
        </w:rPr>
        <w:t xml:space="preserve">and small crossovers grow. </w:t>
      </w:r>
      <w:r w:rsidR="001E702A">
        <w:rPr>
          <w:rFonts w:ascii="Arial" w:hAnsi="Arial" w:cs="Arial"/>
          <w:lang w:val="en-US"/>
        </w:rPr>
        <w:t>Designed with an active lifestyle in mind, these body</w:t>
      </w:r>
      <w:r w:rsidR="00A6259E">
        <w:rPr>
          <w:rFonts w:ascii="Arial" w:hAnsi="Arial" w:cs="Arial"/>
          <w:lang w:val="en-US"/>
        </w:rPr>
        <w:t xml:space="preserve"> </w:t>
      </w:r>
      <w:r w:rsidR="001E702A">
        <w:rPr>
          <w:rFonts w:ascii="Arial" w:hAnsi="Arial" w:cs="Arial"/>
          <w:lang w:val="en-US"/>
        </w:rPr>
        <w:t>styles</w:t>
      </w:r>
      <w:r w:rsidR="00F91AF9" w:rsidRPr="00F91AF9">
        <w:rPr>
          <w:rFonts w:ascii="Arial" w:hAnsi="Arial" w:cs="Arial"/>
          <w:lang w:val="en-US"/>
        </w:rPr>
        <w:t xml:space="preserve"> have risen in demand over the last decade, outnumbering and outperforming the traditional sedan </w:t>
      </w:r>
      <w:r w:rsidR="00A259BA">
        <w:rPr>
          <w:rFonts w:ascii="Arial" w:hAnsi="Arial" w:cs="Arial"/>
          <w:lang w:val="en-US"/>
        </w:rPr>
        <w:t xml:space="preserve">and </w:t>
      </w:r>
      <w:r w:rsidR="007F7AE0">
        <w:rPr>
          <w:rFonts w:ascii="Arial" w:hAnsi="Arial" w:cs="Arial"/>
          <w:lang w:val="en-US"/>
        </w:rPr>
        <w:t xml:space="preserve">family </w:t>
      </w:r>
      <w:r w:rsidR="00A259BA">
        <w:rPr>
          <w:rFonts w:ascii="Arial" w:hAnsi="Arial" w:cs="Arial"/>
          <w:lang w:val="en-US"/>
        </w:rPr>
        <w:t xml:space="preserve">hatchback </w:t>
      </w:r>
      <w:r w:rsidR="00F91AF9" w:rsidRPr="00F91AF9">
        <w:rPr>
          <w:rFonts w:ascii="Arial" w:hAnsi="Arial" w:cs="Arial"/>
          <w:lang w:val="en-US"/>
        </w:rPr>
        <w:t>for space</w:t>
      </w:r>
      <w:r w:rsidR="006A7C1F">
        <w:rPr>
          <w:rFonts w:ascii="Arial" w:hAnsi="Arial" w:cs="Arial"/>
          <w:lang w:val="en-US"/>
        </w:rPr>
        <w:t>,</w:t>
      </w:r>
      <w:r w:rsidR="00F91AF9" w:rsidRPr="00F91AF9">
        <w:rPr>
          <w:rFonts w:ascii="Arial" w:hAnsi="Arial" w:cs="Arial"/>
          <w:lang w:val="en-US"/>
        </w:rPr>
        <w:t xml:space="preserve"> practicality</w:t>
      </w:r>
      <w:r w:rsidR="006A7C1F">
        <w:rPr>
          <w:rFonts w:ascii="Arial" w:hAnsi="Arial" w:cs="Arial"/>
          <w:lang w:val="en-US"/>
        </w:rPr>
        <w:t xml:space="preserve"> and visual appeal</w:t>
      </w:r>
      <w:r w:rsidR="00F91AF9" w:rsidRPr="00F91AF9">
        <w:rPr>
          <w:rFonts w:ascii="Arial" w:hAnsi="Arial" w:cs="Arial"/>
          <w:lang w:val="en-US"/>
        </w:rPr>
        <w:t xml:space="preserve">. </w:t>
      </w:r>
    </w:p>
    <w:p w14:paraId="6B1AEBD3" w14:textId="660383AE" w:rsidR="00F91AF9" w:rsidRPr="00F91AF9" w:rsidRDefault="00F91AF9" w:rsidP="00F91AF9">
      <w:pPr>
        <w:spacing w:after="200" w:line="276" w:lineRule="auto"/>
        <w:jc w:val="both"/>
        <w:rPr>
          <w:rFonts w:ascii="Arial" w:hAnsi="Arial" w:cs="Arial"/>
          <w:lang w:val="en-US"/>
        </w:rPr>
      </w:pPr>
      <w:r w:rsidRPr="00F91AF9">
        <w:rPr>
          <w:rFonts w:ascii="Arial" w:hAnsi="Arial" w:cs="Arial"/>
          <w:lang w:val="en-US"/>
        </w:rPr>
        <w:t>Recent research conducted by F</w:t>
      </w:r>
      <w:r w:rsidR="00A259BA">
        <w:rPr>
          <w:rFonts w:ascii="Arial" w:hAnsi="Arial" w:cs="Arial"/>
          <w:lang w:val="en-US"/>
        </w:rPr>
        <w:t xml:space="preserve">ord </w:t>
      </w:r>
      <w:r w:rsidRPr="00F91AF9">
        <w:rPr>
          <w:rFonts w:ascii="Arial" w:hAnsi="Arial" w:cs="Arial"/>
          <w:lang w:val="en-US"/>
        </w:rPr>
        <w:t>echo</w:t>
      </w:r>
      <w:r w:rsidR="00A259BA">
        <w:rPr>
          <w:rFonts w:ascii="Arial" w:hAnsi="Arial" w:cs="Arial"/>
          <w:lang w:val="en-US"/>
        </w:rPr>
        <w:t>es</w:t>
      </w:r>
      <w:r w:rsidRPr="00F91AF9">
        <w:rPr>
          <w:rFonts w:ascii="Arial" w:hAnsi="Arial" w:cs="Arial"/>
          <w:lang w:val="en-US"/>
        </w:rPr>
        <w:t xml:space="preserve"> this trend. The </w:t>
      </w:r>
      <w:r w:rsidR="00823068">
        <w:rPr>
          <w:rFonts w:ascii="Arial" w:hAnsi="Arial" w:cs="Arial"/>
          <w:lang w:val="en-US"/>
        </w:rPr>
        <w:t>mini</w:t>
      </w:r>
      <w:r w:rsidR="00823068" w:rsidRPr="00F91AF9">
        <w:rPr>
          <w:rFonts w:ascii="Arial" w:hAnsi="Arial" w:cs="Arial"/>
          <w:lang w:val="en-US"/>
        </w:rPr>
        <w:t xml:space="preserve"> </w:t>
      </w:r>
      <w:r w:rsidRPr="00F91AF9">
        <w:rPr>
          <w:rFonts w:ascii="Arial" w:hAnsi="Arial" w:cs="Arial"/>
          <w:lang w:val="en-US"/>
        </w:rPr>
        <w:t xml:space="preserve">SUV </w:t>
      </w:r>
      <w:r w:rsidR="00823068">
        <w:rPr>
          <w:rFonts w:ascii="Arial" w:hAnsi="Arial" w:cs="Arial"/>
          <w:lang w:val="en-US"/>
        </w:rPr>
        <w:t>segment</w:t>
      </w:r>
      <w:r w:rsidRPr="00F91AF9">
        <w:rPr>
          <w:rFonts w:ascii="Arial" w:hAnsi="Arial" w:cs="Arial"/>
          <w:lang w:val="en-US"/>
        </w:rPr>
        <w:t>, which includes the EcoSport, has grown from 4</w:t>
      </w:r>
      <w:r w:rsidR="00A6259E">
        <w:rPr>
          <w:rFonts w:ascii="Arial" w:hAnsi="Arial" w:cs="Arial"/>
          <w:lang w:val="en-US"/>
        </w:rPr>
        <w:t xml:space="preserve"> percent</w:t>
      </w:r>
      <w:r w:rsidRPr="00F91AF9">
        <w:rPr>
          <w:rFonts w:ascii="Arial" w:hAnsi="Arial" w:cs="Arial"/>
          <w:lang w:val="en-US"/>
        </w:rPr>
        <w:t xml:space="preserve"> in 2015 to 10</w:t>
      </w:r>
      <w:r w:rsidR="00A6259E">
        <w:rPr>
          <w:rFonts w:ascii="Arial" w:hAnsi="Arial" w:cs="Arial"/>
          <w:lang w:val="en-US"/>
        </w:rPr>
        <w:t xml:space="preserve"> percent</w:t>
      </w:r>
      <w:r w:rsidRPr="00F91AF9">
        <w:rPr>
          <w:rFonts w:ascii="Arial" w:hAnsi="Arial" w:cs="Arial"/>
          <w:lang w:val="en-US"/>
        </w:rPr>
        <w:t xml:space="preserve"> market share </w:t>
      </w:r>
      <w:r w:rsidR="00823068">
        <w:rPr>
          <w:rFonts w:ascii="Arial" w:hAnsi="Arial" w:cs="Arial"/>
          <w:lang w:val="en-US"/>
        </w:rPr>
        <w:t xml:space="preserve">of the Total Industry sales </w:t>
      </w:r>
      <w:r w:rsidRPr="00F91AF9">
        <w:rPr>
          <w:rFonts w:ascii="Arial" w:hAnsi="Arial" w:cs="Arial"/>
          <w:lang w:val="en-US"/>
        </w:rPr>
        <w:t xml:space="preserve">in 2020, with many predicting a similar upwards trajectory beyond 2020. </w:t>
      </w:r>
    </w:p>
    <w:p w14:paraId="02D5E5F5" w14:textId="03A26449" w:rsidR="00F91AF9" w:rsidRPr="00F91AF9" w:rsidRDefault="00F91AF9" w:rsidP="00F91AF9">
      <w:pPr>
        <w:spacing w:after="200" w:line="276" w:lineRule="auto"/>
        <w:jc w:val="both"/>
        <w:rPr>
          <w:rFonts w:ascii="Arial" w:hAnsi="Arial" w:cs="Arial"/>
        </w:rPr>
      </w:pPr>
      <w:r w:rsidRPr="00F91AF9">
        <w:rPr>
          <w:rFonts w:ascii="Arial" w:hAnsi="Arial" w:cs="Arial"/>
        </w:rPr>
        <w:t xml:space="preserve">“The </w:t>
      </w:r>
      <w:r w:rsidR="00823068">
        <w:rPr>
          <w:rFonts w:ascii="Arial" w:hAnsi="Arial" w:cs="Arial"/>
        </w:rPr>
        <w:t>mini</w:t>
      </w:r>
      <w:r w:rsidR="00823068" w:rsidRPr="00F91AF9">
        <w:rPr>
          <w:rFonts w:ascii="Arial" w:hAnsi="Arial" w:cs="Arial"/>
        </w:rPr>
        <w:t xml:space="preserve"> </w:t>
      </w:r>
      <w:r w:rsidRPr="00F91AF9">
        <w:rPr>
          <w:rFonts w:ascii="Arial" w:hAnsi="Arial" w:cs="Arial"/>
        </w:rPr>
        <w:t xml:space="preserve">SUV </w:t>
      </w:r>
      <w:r w:rsidR="00823068">
        <w:rPr>
          <w:rFonts w:ascii="Arial" w:hAnsi="Arial" w:cs="Arial"/>
        </w:rPr>
        <w:t>segment</w:t>
      </w:r>
      <w:r w:rsidR="00823068" w:rsidRPr="00F91AF9">
        <w:rPr>
          <w:rFonts w:ascii="Arial" w:hAnsi="Arial" w:cs="Arial"/>
        </w:rPr>
        <w:t xml:space="preserve"> </w:t>
      </w:r>
      <w:r w:rsidRPr="00F91AF9">
        <w:rPr>
          <w:rFonts w:ascii="Arial" w:hAnsi="Arial" w:cs="Arial"/>
        </w:rPr>
        <w:t xml:space="preserve">grew substantially with the maiden launch of the EcoSport in South Africa in 2013, and the model has dominated this class ever since,” says </w:t>
      </w:r>
      <w:r w:rsidR="0048582F">
        <w:rPr>
          <w:rFonts w:ascii="Arial" w:hAnsi="Arial" w:cs="Arial"/>
          <w:shd w:val="clear" w:color="auto" w:fill="FFFFFF"/>
        </w:rPr>
        <w:t>Atloli Lesela, brand manager for passenger cars</w:t>
      </w:r>
      <w:r w:rsidRPr="00F91AF9">
        <w:rPr>
          <w:rFonts w:ascii="Arial" w:hAnsi="Arial" w:cs="Arial"/>
        </w:rPr>
        <w:t xml:space="preserve"> at FMCSA. “The </w:t>
      </w:r>
      <w:r w:rsidR="00A6259E">
        <w:rPr>
          <w:rFonts w:ascii="Arial" w:hAnsi="Arial" w:cs="Arial"/>
        </w:rPr>
        <w:t xml:space="preserve">recent </w:t>
      </w:r>
      <w:r w:rsidRPr="00F91AF9">
        <w:rPr>
          <w:rFonts w:ascii="Arial" w:hAnsi="Arial" w:cs="Arial"/>
        </w:rPr>
        <w:t xml:space="preserve">introduction of a six-speed automatic transmission for the EcoSport 1.5 Ambiente represents another trend-setting move for this successful model, which now also offers the best value for money automatic in the entry-level </w:t>
      </w:r>
      <w:r w:rsidR="00823068">
        <w:rPr>
          <w:rFonts w:ascii="Arial" w:hAnsi="Arial" w:cs="Arial"/>
        </w:rPr>
        <w:t>mini</w:t>
      </w:r>
      <w:r w:rsidR="00823068" w:rsidRPr="00F91AF9">
        <w:rPr>
          <w:rFonts w:ascii="Arial" w:hAnsi="Arial" w:cs="Arial"/>
        </w:rPr>
        <w:t xml:space="preserve"> </w:t>
      </w:r>
      <w:r w:rsidRPr="00F91AF9">
        <w:rPr>
          <w:rFonts w:ascii="Arial" w:hAnsi="Arial" w:cs="Arial"/>
        </w:rPr>
        <w:t>utility segment</w:t>
      </w:r>
      <w:r w:rsidR="00A6259E">
        <w:rPr>
          <w:rFonts w:ascii="Arial" w:hAnsi="Arial" w:cs="Arial"/>
        </w:rPr>
        <w:t>.”</w:t>
      </w:r>
    </w:p>
    <w:p w14:paraId="62E3957C" w14:textId="628E7B35" w:rsidR="00F91AF9" w:rsidRPr="00F91AF9" w:rsidRDefault="00F91AF9" w:rsidP="00F91AF9">
      <w:pPr>
        <w:spacing w:after="200" w:line="276" w:lineRule="auto"/>
        <w:jc w:val="both"/>
        <w:rPr>
          <w:rFonts w:ascii="Arial" w:hAnsi="Arial" w:cs="Arial"/>
        </w:rPr>
      </w:pPr>
      <w:r w:rsidRPr="00F91AF9">
        <w:rPr>
          <w:rFonts w:ascii="Arial" w:hAnsi="Arial" w:cs="Arial"/>
        </w:rPr>
        <w:t xml:space="preserve">More and more drivers are choosing vehicles with automatic transmissions, according to new sales data from Ford. In the last three years alone, the number of </w:t>
      </w:r>
      <w:r w:rsidR="0048582F">
        <w:rPr>
          <w:rFonts w:ascii="Arial" w:hAnsi="Arial" w:cs="Arial"/>
        </w:rPr>
        <w:t xml:space="preserve">passenger </w:t>
      </w:r>
      <w:r w:rsidRPr="00F91AF9">
        <w:rPr>
          <w:rFonts w:ascii="Arial" w:hAnsi="Arial" w:cs="Arial"/>
        </w:rPr>
        <w:t xml:space="preserve">cars and </w:t>
      </w:r>
      <w:r w:rsidR="00A6259E">
        <w:rPr>
          <w:rFonts w:ascii="Arial" w:hAnsi="Arial" w:cs="Arial"/>
        </w:rPr>
        <w:t>multi-purpose vehicles (MPVs)</w:t>
      </w:r>
      <w:r w:rsidR="00A6259E" w:rsidRPr="00F91AF9">
        <w:rPr>
          <w:rFonts w:ascii="Arial" w:hAnsi="Arial" w:cs="Arial"/>
        </w:rPr>
        <w:t xml:space="preserve"> </w:t>
      </w:r>
      <w:r w:rsidRPr="00F91AF9">
        <w:rPr>
          <w:rFonts w:ascii="Arial" w:hAnsi="Arial" w:cs="Arial"/>
        </w:rPr>
        <w:t xml:space="preserve">Ford has sold </w:t>
      </w:r>
      <w:r w:rsidR="00D72138">
        <w:rPr>
          <w:rFonts w:ascii="Arial" w:hAnsi="Arial" w:cs="Arial"/>
        </w:rPr>
        <w:t xml:space="preserve">in Europe </w:t>
      </w:r>
      <w:r w:rsidRPr="00F91AF9">
        <w:rPr>
          <w:rFonts w:ascii="Arial" w:hAnsi="Arial" w:cs="Arial"/>
        </w:rPr>
        <w:t xml:space="preserve">with an automatic transmission has more than tripled from 10.4 </w:t>
      </w:r>
      <w:r w:rsidR="00A6259E">
        <w:rPr>
          <w:rFonts w:ascii="Arial" w:hAnsi="Arial" w:cs="Arial"/>
        </w:rPr>
        <w:t xml:space="preserve">percent </w:t>
      </w:r>
      <w:r w:rsidRPr="00F91AF9">
        <w:rPr>
          <w:rFonts w:ascii="Arial" w:hAnsi="Arial" w:cs="Arial"/>
        </w:rPr>
        <w:t xml:space="preserve">in 2017 to </w:t>
      </w:r>
      <w:bookmarkStart w:id="2" w:name="_Hlk45281207"/>
      <w:r w:rsidRPr="00F91AF9">
        <w:rPr>
          <w:rFonts w:ascii="Arial" w:hAnsi="Arial" w:cs="Arial"/>
        </w:rPr>
        <w:t>31.3</w:t>
      </w:r>
      <w:bookmarkEnd w:id="2"/>
      <w:r w:rsidRPr="00F91AF9">
        <w:rPr>
          <w:rFonts w:ascii="Arial" w:hAnsi="Arial" w:cs="Arial"/>
        </w:rPr>
        <w:t xml:space="preserve"> </w:t>
      </w:r>
      <w:r w:rsidR="00A6259E">
        <w:rPr>
          <w:rFonts w:ascii="Arial" w:hAnsi="Arial" w:cs="Arial"/>
        </w:rPr>
        <w:t xml:space="preserve">percent </w:t>
      </w:r>
      <w:r w:rsidRPr="00F91AF9">
        <w:rPr>
          <w:rFonts w:ascii="Arial" w:hAnsi="Arial" w:cs="Arial"/>
        </w:rPr>
        <w:t xml:space="preserve">during the first month of 2020. </w:t>
      </w:r>
    </w:p>
    <w:p w14:paraId="4FEA99B4" w14:textId="22364CAB" w:rsidR="00F91AF9" w:rsidRDefault="00F91AF9" w:rsidP="00F91AF9">
      <w:pPr>
        <w:spacing w:after="200" w:line="276" w:lineRule="auto"/>
        <w:jc w:val="both"/>
        <w:rPr>
          <w:rFonts w:ascii="Arial" w:hAnsi="Arial" w:cs="Arial"/>
        </w:rPr>
      </w:pPr>
      <w:r w:rsidRPr="00F91AF9">
        <w:rPr>
          <w:rFonts w:ascii="Arial" w:hAnsi="Arial" w:cs="Arial"/>
        </w:rPr>
        <w:t xml:space="preserve">“Among the many benefits of automatic transmissions are that they enable drivers to enjoy the very latest driver assist technology, making everything, from parking to stop-start traffic, easier and more comfortable,” </w:t>
      </w:r>
      <w:r w:rsidR="007F7AE0">
        <w:rPr>
          <w:rFonts w:ascii="Arial" w:hAnsi="Arial" w:cs="Arial"/>
        </w:rPr>
        <w:t>says Lesela</w:t>
      </w:r>
      <w:r w:rsidRPr="00F91AF9">
        <w:rPr>
          <w:rFonts w:ascii="Arial" w:hAnsi="Arial" w:cs="Arial"/>
        </w:rPr>
        <w:t xml:space="preserve">. </w:t>
      </w:r>
    </w:p>
    <w:p w14:paraId="1BED8962" w14:textId="710FE60E" w:rsidR="006A7C1F" w:rsidRPr="006A7C1F" w:rsidRDefault="006A7C1F" w:rsidP="006663BD">
      <w:pPr>
        <w:pStyle w:val="NormalWeb"/>
        <w:spacing w:before="0" w:beforeAutospacing="0" w:after="200" w:afterAutospacing="0" w:line="276" w:lineRule="auto"/>
        <w:jc w:val="both"/>
        <w:rPr>
          <w:rFonts w:ascii="Arial" w:eastAsiaTheme="minorHAnsi" w:hAnsi="Arial" w:cs="Arial"/>
          <w:sz w:val="22"/>
          <w:szCs w:val="22"/>
          <w:lang w:val="en-ZA" w:eastAsia="en-US"/>
        </w:rPr>
      </w:pPr>
      <w:r w:rsidRPr="006A7C1F">
        <w:rPr>
          <w:rFonts w:ascii="Arial" w:eastAsiaTheme="minorHAnsi" w:hAnsi="Arial" w:cs="Arial"/>
          <w:sz w:val="22"/>
          <w:szCs w:val="22"/>
          <w:lang w:val="en-ZA" w:eastAsia="en-US"/>
        </w:rPr>
        <w:t>From a South African</w:t>
      </w:r>
      <w:r>
        <w:rPr>
          <w:rFonts w:ascii="Arial" w:eastAsiaTheme="minorHAnsi" w:hAnsi="Arial" w:cs="Arial"/>
          <w:sz w:val="22"/>
          <w:szCs w:val="22"/>
          <w:lang w:val="en-ZA" w:eastAsia="en-US"/>
        </w:rPr>
        <w:t xml:space="preserve"> customer</w:t>
      </w:r>
      <w:r w:rsidRPr="006A7C1F">
        <w:rPr>
          <w:rFonts w:ascii="Arial" w:eastAsiaTheme="minorHAnsi" w:hAnsi="Arial" w:cs="Arial"/>
          <w:sz w:val="22"/>
          <w:szCs w:val="22"/>
          <w:lang w:val="en-ZA" w:eastAsia="en-US"/>
        </w:rPr>
        <w:t xml:space="preserve"> perspective</w:t>
      </w:r>
      <w:r>
        <w:rPr>
          <w:rFonts w:ascii="Arial" w:eastAsiaTheme="minorHAnsi" w:hAnsi="Arial" w:cs="Arial"/>
          <w:sz w:val="22"/>
          <w:szCs w:val="22"/>
          <w:lang w:val="en-ZA" w:eastAsia="en-US"/>
        </w:rPr>
        <w:t>,</w:t>
      </w:r>
      <w:r w:rsidRPr="006A7C1F">
        <w:rPr>
          <w:rFonts w:ascii="Arial" w:eastAsiaTheme="minorHAnsi" w:hAnsi="Arial" w:cs="Arial"/>
          <w:sz w:val="22"/>
          <w:szCs w:val="22"/>
          <w:lang w:val="en-ZA" w:eastAsia="en-US"/>
        </w:rPr>
        <w:t xml:space="preserve"> the</w:t>
      </w:r>
      <w:r>
        <w:rPr>
          <w:rFonts w:ascii="Arial" w:eastAsiaTheme="minorHAnsi" w:hAnsi="Arial" w:cs="Arial"/>
          <w:sz w:val="22"/>
          <w:szCs w:val="22"/>
          <w:lang w:val="en-ZA" w:eastAsia="en-US"/>
        </w:rPr>
        <w:t xml:space="preserve"> online searched</w:t>
      </w:r>
      <w:r w:rsidRPr="006A7C1F">
        <w:rPr>
          <w:rFonts w:ascii="Arial" w:eastAsiaTheme="minorHAnsi" w:hAnsi="Arial" w:cs="Arial"/>
          <w:sz w:val="22"/>
          <w:szCs w:val="22"/>
          <w:lang w:val="en-ZA" w:eastAsia="en-US"/>
        </w:rPr>
        <w:t xml:space="preserve"> data is equally compelling. According to </w:t>
      </w:r>
      <w:hyperlink r:id="rId7" w:history="1">
        <w:r w:rsidRPr="006A7C1F">
          <w:rPr>
            <w:rFonts w:ascii="Arial" w:eastAsiaTheme="minorHAnsi" w:hAnsi="Arial" w:cs="Arial"/>
            <w:sz w:val="22"/>
            <w:szCs w:val="22"/>
            <w:lang w:val="en-ZA" w:eastAsia="en-US"/>
          </w:rPr>
          <w:t xml:space="preserve">George </w:t>
        </w:r>
        <w:proofErr w:type="spellStart"/>
        <w:r w:rsidRPr="006A7C1F">
          <w:rPr>
            <w:rFonts w:ascii="Arial" w:eastAsiaTheme="minorHAnsi" w:hAnsi="Arial" w:cs="Arial"/>
            <w:sz w:val="22"/>
            <w:szCs w:val="22"/>
            <w:lang w:val="en-ZA" w:eastAsia="en-US"/>
          </w:rPr>
          <w:t>Mienie</w:t>
        </w:r>
        <w:proofErr w:type="spellEnd"/>
      </w:hyperlink>
      <w:r w:rsidRPr="006A7C1F">
        <w:rPr>
          <w:rFonts w:ascii="Arial" w:eastAsiaTheme="minorHAnsi" w:hAnsi="Arial" w:cs="Arial"/>
          <w:sz w:val="22"/>
          <w:szCs w:val="22"/>
          <w:lang w:val="en-ZA" w:eastAsia="en-US"/>
        </w:rPr>
        <w:t xml:space="preserve">, CEO of </w:t>
      </w:r>
      <w:hyperlink r:id="rId8" w:history="1">
        <w:proofErr w:type="spellStart"/>
        <w:r w:rsidRPr="006A7C1F">
          <w:rPr>
            <w:rFonts w:ascii="Arial" w:eastAsiaTheme="minorHAnsi" w:hAnsi="Arial" w:cs="Arial"/>
            <w:sz w:val="22"/>
            <w:szCs w:val="22"/>
            <w:lang w:val="en-ZA" w:eastAsia="en-US"/>
          </w:rPr>
          <w:t>AutoTrader</w:t>
        </w:r>
        <w:proofErr w:type="spellEnd"/>
      </w:hyperlink>
      <w:r w:rsidRPr="006A7C1F">
        <w:rPr>
          <w:rFonts w:ascii="Arial" w:eastAsiaTheme="minorHAnsi" w:hAnsi="Arial" w:cs="Arial"/>
          <w:sz w:val="22"/>
          <w:szCs w:val="22"/>
          <w:lang w:val="en-ZA" w:eastAsia="en-US"/>
        </w:rPr>
        <w:t>, SUVs are far more popular than sedans in South Africa. “In June 2020, there were 35</w:t>
      </w:r>
      <w:r w:rsidR="00A6259E">
        <w:rPr>
          <w:rFonts w:ascii="Arial" w:eastAsiaTheme="minorHAnsi" w:hAnsi="Arial" w:cs="Arial"/>
          <w:sz w:val="22"/>
          <w:szCs w:val="22"/>
          <w:lang w:val="en-ZA" w:eastAsia="en-US"/>
        </w:rPr>
        <w:t xml:space="preserve"> percent</w:t>
      </w:r>
      <w:r w:rsidR="00A6259E" w:rsidRPr="006A7C1F">
        <w:rPr>
          <w:rFonts w:ascii="Arial" w:eastAsiaTheme="minorHAnsi" w:hAnsi="Arial" w:cs="Arial"/>
          <w:sz w:val="22"/>
          <w:szCs w:val="22"/>
          <w:lang w:val="en-ZA" w:eastAsia="en-US"/>
        </w:rPr>
        <w:t xml:space="preserve"> </w:t>
      </w:r>
      <w:r w:rsidRPr="006A7C1F">
        <w:rPr>
          <w:rFonts w:ascii="Arial" w:eastAsiaTheme="minorHAnsi" w:hAnsi="Arial" w:cs="Arial"/>
          <w:sz w:val="22"/>
          <w:szCs w:val="22"/>
          <w:lang w:val="en-ZA" w:eastAsia="en-US"/>
        </w:rPr>
        <w:t xml:space="preserve">more searches for SUVs than for sedans. </w:t>
      </w:r>
      <w:r w:rsidRPr="006A7C1F">
        <w:rPr>
          <w:rFonts w:ascii="Arial" w:eastAsiaTheme="minorHAnsi" w:hAnsi="Arial" w:cs="Arial"/>
          <w:sz w:val="22"/>
          <w:szCs w:val="22"/>
          <w:lang w:val="en-ZA" w:eastAsia="en-US"/>
        </w:rPr>
        <w:lastRenderedPageBreak/>
        <w:t>Searches for transmission type is overwhelmingly in favour of automatics*. “In June, 72</w:t>
      </w:r>
      <w:r w:rsidR="00A6259E">
        <w:rPr>
          <w:rFonts w:ascii="Arial" w:eastAsiaTheme="minorHAnsi" w:hAnsi="Arial" w:cs="Arial"/>
          <w:sz w:val="22"/>
          <w:szCs w:val="22"/>
          <w:lang w:val="en-ZA" w:eastAsia="en-US"/>
        </w:rPr>
        <w:t xml:space="preserve"> percent</w:t>
      </w:r>
      <w:r w:rsidR="00A6259E" w:rsidRPr="006A7C1F">
        <w:rPr>
          <w:rFonts w:ascii="Arial" w:eastAsiaTheme="minorHAnsi" w:hAnsi="Arial" w:cs="Arial"/>
          <w:sz w:val="22"/>
          <w:szCs w:val="22"/>
          <w:lang w:val="en-ZA" w:eastAsia="en-US"/>
        </w:rPr>
        <w:t xml:space="preserve"> </w:t>
      </w:r>
      <w:r w:rsidRPr="006A7C1F">
        <w:rPr>
          <w:rFonts w:ascii="Arial" w:eastAsiaTheme="minorHAnsi" w:hAnsi="Arial" w:cs="Arial"/>
          <w:sz w:val="22"/>
          <w:szCs w:val="22"/>
          <w:lang w:val="en-ZA" w:eastAsia="en-US"/>
        </w:rPr>
        <w:t>of consumers who filtered by gearbox transmission when searching for the EcoSport wanted an automatic, whereas 26</w:t>
      </w:r>
      <w:r w:rsidR="00A6259E">
        <w:rPr>
          <w:rFonts w:ascii="Arial" w:eastAsiaTheme="minorHAnsi" w:hAnsi="Arial" w:cs="Arial"/>
          <w:sz w:val="22"/>
          <w:szCs w:val="22"/>
          <w:lang w:val="en-ZA" w:eastAsia="en-US"/>
        </w:rPr>
        <w:t xml:space="preserve"> percent</w:t>
      </w:r>
      <w:r w:rsidR="00A6259E" w:rsidRPr="006A7C1F">
        <w:rPr>
          <w:rFonts w:ascii="Arial" w:eastAsiaTheme="minorHAnsi" w:hAnsi="Arial" w:cs="Arial"/>
          <w:sz w:val="22"/>
          <w:szCs w:val="22"/>
          <w:lang w:val="en-ZA" w:eastAsia="en-US"/>
        </w:rPr>
        <w:t xml:space="preserve"> </w:t>
      </w:r>
      <w:r w:rsidRPr="006A7C1F">
        <w:rPr>
          <w:rFonts w:ascii="Arial" w:eastAsiaTheme="minorHAnsi" w:hAnsi="Arial" w:cs="Arial"/>
          <w:sz w:val="22"/>
          <w:szCs w:val="22"/>
          <w:lang w:val="en-ZA" w:eastAsia="en-US"/>
        </w:rPr>
        <w:t>searched for manual; the remaining 2</w:t>
      </w:r>
      <w:r w:rsidR="00A6259E">
        <w:rPr>
          <w:rFonts w:ascii="Arial" w:eastAsiaTheme="minorHAnsi" w:hAnsi="Arial" w:cs="Arial"/>
          <w:sz w:val="22"/>
          <w:szCs w:val="22"/>
          <w:lang w:val="en-ZA" w:eastAsia="en-US"/>
        </w:rPr>
        <w:t xml:space="preserve"> percent</w:t>
      </w:r>
      <w:r w:rsidR="00A6259E" w:rsidRPr="006A7C1F">
        <w:rPr>
          <w:rFonts w:ascii="Arial" w:eastAsiaTheme="minorHAnsi" w:hAnsi="Arial" w:cs="Arial"/>
          <w:sz w:val="22"/>
          <w:szCs w:val="22"/>
          <w:lang w:val="en-ZA" w:eastAsia="en-US"/>
        </w:rPr>
        <w:t xml:space="preserve"> </w:t>
      </w:r>
      <w:r w:rsidRPr="006A7C1F">
        <w:rPr>
          <w:rFonts w:ascii="Arial" w:eastAsiaTheme="minorHAnsi" w:hAnsi="Arial" w:cs="Arial"/>
          <w:sz w:val="22"/>
          <w:szCs w:val="22"/>
          <w:lang w:val="en-ZA" w:eastAsia="en-US"/>
        </w:rPr>
        <w:t xml:space="preserve">searched for a combination.” says </w:t>
      </w:r>
      <w:proofErr w:type="spellStart"/>
      <w:r w:rsidRPr="006A7C1F">
        <w:rPr>
          <w:rFonts w:ascii="Arial" w:eastAsiaTheme="minorHAnsi" w:hAnsi="Arial" w:cs="Arial"/>
          <w:sz w:val="22"/>
          <w:szCs w:val="22"/>
          <w:lang w:val="en-ZA" w:eastAsia="en-US"/>
        </w:rPr>
        <w:t>Mienie</w:t>
      </w:r>
      <w:proofErr w:type="spellEnd"/>
      <w:r w:rsidRPr="006A7C1F">
        <w:rPr>
          <w:rFonts w:ascii="Arial" w:eastAsiaTheme="minorHAnsi" w:hAnsi="Arial" w:cs="Arial"/>
          <w:sz w:val="22"/>
          <w:szCs w:val="22"/>
          <w:lang w:val="en-ZA" w:eastAsia="en-US"/>
        </w:rPr>
        <w:t>.</w:t>
      </w:r>
    </w:p>
    <w:p w14:paraId="7C11C513" w14:textId="50C292A0" w:rsidR="00F91AF9" w:rsidRPr="00F91AF9" w:rsidRDefault="00F91AF9" w:rsidP="00F91AF9">
      <w:pPr>
        <w:spacing w:after="200" w:line="276" w:lineRule="auto"/>
        <w:jc w:val="both"/>
        <w:rPr>
          <w:rFonts w:ascii="Arial" w:hAnsi="Arial" w:cs="Arial"/>
        </w:rPr>
      </w:pPr>
      <w:r w:rsidRPr="00F91AF9">
        <w:rPr>
          <w:rFonts w:ascii="Arial" w:hAnsi="Arial" w:cs="Arial"/>
          <w:lang w:val="en-US"/>
        </w:rPr>
        <w:t>South Africa’s requirements for SUV</w:t>
      </w:r>
      <w:r w:rsidR="00A6259E">
        <w:rPr>
          <w:rFonts w:ascii="Arial" w:hAnsi="Arial" w:cs="Arial"/>
          <w:lang w:val="en-US"/>
        </w:rPr>
        <w:t>s</w:t>
      </w:r>
      <w:r w:rsidRPr="00F91AF9">
        <w:rPr>
          <w:rFonts w:ascii="Arial" w:hAnsi="Arial" w:cs="Arial"/>
          <w:lang w:val="en-US"/>
        </w:rPr>
        <w:t xml:space="preserve"> and small crossover</w:t>
      </w:r>
      <w:r w:rsidR="00A6259E">
        <w:rPr>
          <w:rFonts w:ascii="Arial" w:hAnsi="Arial" w:cs="Arial"/>
          <w:lang w:val="en-US"/>
        </w:rPr>
        <w:t>s</w:t>
      </w:r>
      <w:r w:rsidRPr="00F91AF9">
        <w:rPr>
          <w:rFonts w:ascii="Arial" w:hAnsi="Arial" w:cs="Arial"/>
          <w:lang w:val="en-US"/>
        </w:rPr>
        <w:t xml:space="preserve"> are perhaps even more obvious than in other parts of the world. </w:t>
      </w:r>
      <w:r w:rsidR="00A6259E">
        <w:rPr>
          <w:rFonts w:ascii="Arial" w:hAnsi="Arial" w:cs="Arial"/>
          <w:lang w:val="en-US"/>
        </w:rPr>
        <w:t>The country’s</w:t>
      </w:r>
      <w:r w:rsidRPr="00F91AF9">
        <w:rPr>
          <w:rFonts w:ascii="Arial" w:hAnsi="Arial" w:cs="Arial"/>
          <w:lang w:val="en-US"/>
        </w:rPr>
        <w:t xml:space="preserve"> extensive gravel road network can be especially punishing on a car’s suspension and </w:t>
      </w:r>
      <w:proofErr w:type="spellStart"/>
      <w:r w:rsidRPr="00F91AF9">
        <w:rPr>
          <w:rFonts w:ascii="Arial" w:hAnsi="Arial" w:cs="Arial"/>
          <w:lang w:val="en-US"/>
        </w:rPr>
        <w:t>tyres</w:t>
      </w:r>
      <w:proofErr w:type="spellEnd"/>
      <w:r w:rsidRPr="00F91AF9">
        <w:rPr>
          <w:rFonts w:ascii="Arial" w:hAnsi="Arial" w:cs="Arial"/>
          <w:lang w:val="en-US"/>
        </w:rPr>
        <w:t>. SUVs and crossovers can mitigate th</w:t>
      </w:r>
      <w:r w:rsidR="006A7C1F">
        <w:rPr>
          <w:rFonts w:ascii="Arial" w:hAnsi="Arial" w:cs="Arial"/>
          <w:lang w:val="en-US"/>
        </w:rPr>
        <w:t>is harshness</w:t>
      </w:r>
      <w:r w:rsidRPr="00F91AF9">
        <w:rPr>
          <w:rFonts w:ascii="Arial" w:hAnsi="Arial" w:cs="Arial"/>
          <w:lang w:val="en-US"/>
        </w:rPr>
        <w:t xml:space="preserve"> through slightly longer suspension travel </w:t>
      </w:r>
      <w:r w:rsidR="006D1D4D">
        <w:rPr>
          <w:rFonts w:ascii="Arial" w:hAnsi="Arial" w:cs="Arial"/>
          <w:lang w:val="en-US"/>
        </w:rPr>
        <w:t>a</w:t>
      </w:r>
      <w:r w:rsidR="006A7C1F">
        <w:rPr>
          <w:rFonts w:ascii="Arial" w:hAnsi="Arial" w:cs="Arial"/>
          <w:lang w:val="en-US"/>
        </w:rPr>
        <w:t xml:space="preserve">nd </w:t>
      </w:r>
      <w:r w:rsidRPr="00F91AF9">
        <w:rPr>
          <w:rFonts w:ascii="Arial" w:hAnsi="Arial" w:cs="Arial"/>
          <w:lang w:val="en-US"/>
        </w:rPr>
        <w:t>bigger 205/60</w:t>
      </w:r>
      <w:r w:rsidR="006D1D4D">
        <w:rPr>
          <w:rFonts w:ascii="Arial" w:hAnsi="Arial" w:cs="Arial"/>
          <w:lang w:val="en-US"/>
        </w:rPr>
        <w:t xml:space="preserve"> </w:t>
      </w:r>
      <w:r w:rsidRPr="00F91AF9">
        <w:rPr>
          <w:rFonts w:ascii="Arial" w:hAnsi="Arial" w:cs="Arial"/>
          <w:lang w:val="en-US"/>
        </w:rPr>
        <w:t xml:space="preserve">16-inch </w:t>
      </w:r>
      <w:proofErr w:type="spellStart"/>
      <w:r w:rsidRPr="00F91AF9">
        <w:rPr>
          <w:rFonts w:ascii="Arial" w:hAnsi="Arial" w:cs="Arial"/>
          <w:lang w:val="en-US"/>
        </w:rPr>
        <w:t>tyres</w:t>
      </w:r>
      <w:proofErr w:type="spellEnd"/>
      <w:r w:rsidR="006A7C1F">
        <w:rPr>
          <w:rFonts w:ascii="Arial" w:hAnsi="Arial" w:cs="Arial"/>
          <w:lang w:val="en-US"/>
        </w:rPr>
        <w:t>, fitted to the EcoSport</w:t>
      </w:r>
      <w:r w:rsidR="00A6259E">
        <w:rPr>
          <w:rFonts w:ascii="Arial" w:hAnsi="Arial" w:cs="Arial"/>
          <w:lang w:val="en-US"/>
        </w:rPr>
        <w:t xml:space="preserve"> Ambiente and Trend models</w:t>
      </w:r>
      <w:r w:rsidRPr="00F91AF9">
        <w:rPr>
          <w:rFonts w:ascii="Arial" w:hAnsi="Arial" w:cs="Arial"/>
          <w:lang w:val="en-US"/>
        </w:rPr>
        <w:t>. In the unlikely event that a puncture does occur, the boot-mounted</w:t>
      </w:r>
      <w:r w:rsidR="002449B6">
        <w:rPr>
          <w:rFonts w:ascii="Arial" w:hAnsi="Arial" w:cs="Arial"/>
          <w:lang w:val="en-US"/>
        </w:rPr>
        <w:t xml:space="preserve"> </w:t>
      </w:r>
      <w:proofErr w:type="gramStart"/>
      <w:r w:rsidR="00823068">
        <w:rPr>
          <w:rFonts w:ascii="Arial" w:hAnsi="Arial" w:cs="Arial"/>
          <w:lang w:val="en-US"/>
        </w:rPr>
        <w:t>full size</w:t>
      </w:r>
      <w:proofErr w:type="gramEnd"/>
      <w:r w:rsidRPr="00F91AF9">
        <w:rPr>
          <w:rFonts w:ascii="Arial" w:hAnsi="Arial" w:cs="Arial"/>
          <w:lang w:val="en-US"/>
        </w:rPr>
        <w:t xml:space="preserve"> spare</w:t>
      </w:r>
      <w:r w:rsidR="006A7C1F">
        <w:rPr>
          <w:rFonts w:ascii="Arial" w:hAnsi="Arial" w:cs="Arial"/>
          <w:lang w:val="en-US"/>
        </w:rPr>
        <w:t xml:space="preserve"> wheel on the EcoSport</w:t>
      </w:r>
      <w:r w:rsidRPr="00F91AF9">
        <w:rPr>
          <w:rFonts w:ascii="Arial" w:hAnsi="Arial" w:cs="Arial"/>
          <w:lang w:val="en-US"/>
        </w:rPr>
        <w:t xml:space="preserve"> is easy to access.</w:t>
      </w:r>
      <w:r w:rsidR="006A7C1F">
        <w:rPr>
          <w:rFonts w:ascii="Arial" w:hAnsi="Arial" w:cs="Arial"/>
          <w:lang w:val="en-US"/>
        </w:rPr>
        <w:t xml:space="preserve"> </w:t>
      </w:r>
      <w:r w:rsidRPr="00F91AF9">
        <w:rPr>
          <w:rFonts w:ascii="Arial" w:hAnsi="Arial" w:cs="Arial"/>
        </w:rPr>
        <w:t xml:space="preserve">The EcoSport </w:t>
      </w:r>
      <w:proofErr w:type="spellStart"/>
      <w:r w:rsidRPr="00F91AF9">
        <w:rPr>
          <w:rFonts w:ascii="Arial" w:hAnsi="Arial" w:cs="Arial"/>
        </w:rPr>
        <w:t>Ambiente</w:t>
      </w:r>
      <w:r w:rsidR="006A7C1F">
        <w:rPr>
          <w:rFonts w:ascii="Arial" w:hAnsi="Arial" w:cs="Arial"/>
        </w:rPr>
        <w:t>’s</w:t>
      </w:r>
      <w:proofErr w:type="spellEnd"/>
      <w:r w:rsidRPr="00F91AF9">
        <w:rPr>
          <w:rFonts w:ascii="Arial" w:hAnsi="Arial" w:cs="Arial"/>
        </w:rPr>
        <w:t xml:space="preserve"> ground clearance of 206mm also </w:t>
      </w:r>
      <w:r w:rsidR="008B1299">
        <w:rPr>
          <w:rFonts w:ascii="Arial" w:hAnsi="Arial" w:cs="Arial"/>
        </w:rPr>
        <w:t>adds</w:t>
      </w:r>
      <w:r w:rsidRPr="00F91AF9">
        <w:rPr>
          <w:rFonts w:ascii="Arial" w:hAnsi="Arial" w:cs="Arial"/>
        </w:rPr>
        <w:t xml:space="preserve"> peace of mind, reducing the chance of the car’s underside from </w:t>
      </w:r>
      <w:r w:rsidR="00FC31E0">
        <w:rPr>
          <w:rFonts w:ascii="Arial" w:hAnsi="Arial" w:cs="Arial"/>
        </w:rPr>
        <w:t>hitting</w:t>
      </w:r>
      <w:r w:rsidRPr="00F91AF9">
        <w:rPr>
          <w:rFonts w:ascii="Arial" w:hAnsi="Arial" w:cs="Arial"/>
        </w:rPr>
        <w:t xml:space="preserve"> bigger stones that could damage </w:t>
      </w:r>
      <w:r w:rsidR="00FC31E0">
        <w:rPr>
          <w:rFonts w:ascii="Arial" w:hAnsi="Arial" w:cs="Arial"/>
        </w:rPr>
        <w:t>vulnerable</w:t>
      </w:r>
      <w:r w:rsidRPr="00F91AF9">
        <w:rPr>
          <w:rFonts w:ascii="Arial" w:hAnsi="Arial" w:cs="Arial"/>
        </w:rPr>
        <w:t xml:space="preserve"> parts of the engine and drivetrain. </w:t>
      </w:r>
      <w:r w:rsidR="00A6259E">
        <w:rPr>
          <w:rFonts w:ascii="Arial" w:hAnsi="Arial" w:cs="Arial"/>
        </w:rPr>
        <w:t>An underbody protection shield on Trend and Titanium models makes the EcoSport even more robust for less-than-perfect roads</w:t>
      </w:r>
    </w:p>
    <w:p w14:paraId="50C26A1B" w14:textId="537FE2FC" w:rsidR="00F91AF9" w:rsidRPr="00F91AF9" w:rsidRDefault="00F91AF9" w:rsidP="00F91AF9">
      <w:pPr>
        <w:spacing w:after="200" w:line="276" w:lineRule="auto"/>
        <w:jc w:val="both"/>
        <w:rPr>
          <w:rFonts w:ascii="Arial" w:hAnsi="Arial" w:cs="Arial"/>
        </w:rPr>
      </w:pPr>
      <w:r w:rsidRPr="00F91AF9">
        <w:rPr>
          <w:rFonts w:ascii="Arial" w:hAnsi="Arial" w:cs="Arial"/>
        </w:rPr>
        <w:t xml:space="preserve">Apart from being able to confidently access beautiful corners of the country often interconnected by these gravel routes, a </w:t>
      </w:r>
      <w:r w:rsidR="00823068">
        <w:rPr>
          <w:rFonts w:ascii="Arial" w:hAnsi="Arial" w:cs="Arial"/>
        </w:rPr>
        <w:t xml:space="preserve">mini </w:t>
      </w:r>
      <w:r w:rsidR="007374C8">
        <w:rPr>
          <w:rFonts w:ascii="Arial" w:hAnsi="Arial" w:cs="Arial"/>
        </w:rPr>
        <w:t>SUV</w:t>
      </w:r>
      <w:r w:rsidR="007374C8" w:rsidRPr="00F91AF9">
        <w:rPr>
          <w:rFonts w:ascii="Arial" w:hAnsi="Arial" w:cs="Arial"/>
        </w:rPr>
        <w:t xml:space="preserve"> </w:t>
      </w:r>
      <w:r w:rsidRPr="00F91AF9">
        <w:rPr>
          <w:rFonts w:ascii="Arial" w:hAnsi="Arial" w:cs="Arial"/>
        </w:rPr>
        <w:t xml:space="preserve">like the Ford EcoSport has other advantages that need to be considered. </w:t>
      </w:r>
    </w:p>
    <w:p w14:paraId="585E2367" w14:textId="026A6ADD" w:rsidR="00884E63" w:rsidRDefault="00F91AF9" w:rsidP="00F91AF9">
      <w:pPr>
        <w:spacing w:after="200" w:line="276" w:lineRule="auto"/>
        <w:jc w:val="both"/>
        <w:rPr>
          <w:rFonts w:ascii="Arial" w:hAnsi="Arial" w:cs="Arial"/>
        </w:rPr>
      </w:pPr>
      <w:r w:rsidRPr="00F91AF9">
        <w:rPr>
          <w:rFonts w:ascii="Arial" w:hAnsi="Arial" w:cs="Arial"/>
        </w:rPr>
        <w:t xml:space="preserve">The higher seating position is a useful characteristic that </w:t>
      </w:r>
      <w:r w:rsidR="008B1299">
        <w:rPr>
          <w:rFonts w:ascii="Arial" w:hAnsi="Arial" w:cs="Arial"/>
        </w:rPr>
        <w:t>creates a feeling</w:t>
      </w:r>
      <w:r w:rsidRPr="00F91AF9">
        <w:rPr>
          <w:rFonts w:ascii="Arial" w:hAnsi="Arial" w:cs="Arial"/>
        </w:rPr>
        <w:t xml:space="preserve"> of security</w:t>
      </w:r>
      <w:r w:rsidR="008B1299">
        <w:rPr>
          <w:rFonts w:ascii="Arial" w:hAnsi="Arial" w:cs="Arial"/>
        </w:rPr>
        <w:t xml:space="preserve"> and</w:t>
      </w:r>
      <w:r w:rsidR="00FC31E0">
        <w:rPr>
          <w:rFonts w:ascii="Arial" w:hAnsi="Arial" w:cs="Arial"/>
        </w:rPr>
        <w:t xml:space="preserve"> unobscured</w:t>
      </w:r>
      <w:r w:rsidRPr="00F91AF9">
        <w:rPr>
          <w:rFonts w:ascii="Arial" w:hAnsi="Arial" w:cs="Arial"/>
        </w:rPr>
        <w:t xml:space="preserve"> visibility</w:t>
      </w:r>
      <w:r w:rsidR="008B1299">
        <w:rPr>
          <w:rFonts w:ascii="Arial" w:hAnsi="Arial" w:cs="Arial"/>
        </w:rPr>
        <w:t>. Sitting higher allows</w:t>
      </w:r>
      <w:r w:rsidRPr="00F91AF9">
        <w:rPr>
          <w:rFonts w:ascii="Arial" w:hAnsi="Arial" w:cs="Arial"/>
        </w:rPr>
        <w:t xml:space="preserve"> the driver </w:t>
      </w:r>
      <w:r w:rsidR="007374C8">
        <w:rPr>
          <w:rFonts w:ascii="Arial" w:hAnsi="Arial" w:cs="Arial"/>
        </w:rPr>
        <w:t xml:space="preserve">to </w:t>
      </w:r>
      <w:r w:rsidRPr="00F91AF9">
        <w:rPr>
          <w:rFonts w:ascii="Arial" w:hAnsi="Arial" w:cs="Arial"/>
        </w:rPr>
        <w:t>make better and earlier decisions on the road</w:t>
      </w:r>
      <w:r w:rsidR="008B1299">
        <w:rPr>
          <w:rFonts w:ascii="Arial" w:hAnsi="Arial" w:cs="Arial"/>
        </w:rPr>
        <w:t xml:space="preserve"> </w:t>
      </w:r>
      <w:r w:rsidR="00884E63">
        <w:rPr>
          <w:rFonts w:ascii="Arial" w:hAnsi="Arial" w:cs="Arial"/>
        </w:rPr>
        <w:t xml:space="preserve">- this </w:t>
      </w:r>
      <w:r w:rsidRPr="00F91AF9">
        <w:rPr>
          <w:rFonts w:ascii="Arial" w:hAnsi="Arial" w:cs="Arial"/>
        </w:rPr>
        <w:t xml:space="preserve">can be the difference between hitting a pothole or </w:t>
      </w:r>
      <w:r w:rsidR="008B1299">
        <w:rPr>
          <w:rFonts w:ascii="Arial" w:hAnsi="Arial" w:cs="Arial"/>
        </w:rPr>
        <w:t>easily</w:t>
      </w:r>
      <w:r w:rsidRPr="00F91AF9">
        <w:rPr>
          <w:rFonts w:ascii="Arial" w:hAnsi="Arial" w:cs="Arial"/>
        </w:rPr>
        <w:t xml:space="preserve"> avoiding it. </w:t>
      </w:r>
      <w:r w:rsidR="008B1299">
        <w:rPr>
          <w:rFonts w:ascii="Arial" w:hAnsi="Arial" w:cs="Arial"/>
        </w:rPr>
        <w:t>Greater outward visibility also gives the driver confidence to</w:t>
      </w:r>
      <w:r w:rsidRPr="00F91AF9">
        <w:rPr>
          <w:rFonts w:ascii="Arial" w:hAnsi="Arial" w:cs="Arial"/>
        </w:rPr>
        <w:t xml:space="preserve"> correctly judge </w:t>
      </w:r>
      <w:r w:rsidR="008B1299">
        <w:rPr>
          <w:rFonts w:ascii="Arial" w:hAnsi="Arial" w:cs="Arial"/>
        </w:rPr>
        <w:t>narrow</w:t>
      </w:r>
      <w:r w:rsidRPr="00F91AF9">
        <w:rPr>
          <w:rFonts w:ascii="Arial" w:hAnsi="Arial" w:cs="Arial"/>
        </w:rPr>
        <w:t xml:space="preserve"> parking bays and congested traffic.</w:t>
      </w:r>
    </w:p>
    <w:p w14:paraId="47925C87" w14:textId="58BC070F" w:rsidR="0045173A" w:rsidRDefault="0045173A" w:rsidP="00F91AF9">
      <w:pPr>
        <w:spacing w:after="200" w:line="276" w:lineRule="auto"/>
        <w:jc w:val="both"/>
        <w:rPr>
          <w:rFonts w:ascii="Arial" w:hAnsi="Arial" w:cs="Arial"/>
        </w:rPr>
      </w:pPr>
      <w:r w:rsidRPr="0045173A">
        <w:rPr>
          <w:rFonts w:ascii="Arial" w:hAnsi="Arial" w:cs="Arial"/>
        </w:rPr>
        <w:t>Safety is also an important consideration, and the EcoSport provides a superb level of occupant protection thanks to the inclusion of six airbags on even the entry-level Ambiente models. Furthermore, to help the driver maintain control in emergency situations, active driving safety features such as ABS brakes, Electronic Stability Control (ESC) with Traction Control (TC) are fitted as standard across the range. Combined with the EcoSport’s compact footprint and small turning circle, the enhanced EcoSport range is ideally suited to all scenarios, family sizes and road surfaces. Whether you’re seeking a quick weekend getaway or just want to be wrapped in a cocoon of safety from the dense city streets, the EcoSport range is the complete all-rounder.</w:t>
      </w:r>
    </w:p>
    <w:p w14:paraId="2D9B2F59" w14:textId="77777777" w:rsidR="00884E63" w:rsidRDefault="00884E63" w:rsidP="0045173A">
      <w:pPr>
        <w:spacing w:line="271" w:lineRule="auto"/>
        <w:jc w:val="both"/>
        <w:rPr>
          <w:rFonts w:ascii="Arial" w:hAnsi="Arial" w:cs="Arial"/>
        </w:rPr>
      </w:pPr>
      <w:r>
        <w:rPr>
          <w:rFonts w:ascii="Arial" w:hAnsi="Arial" w:cs="Arial"/>
        </w:rPr>
        <w:t xml:space="preserve">Read the latest news from Ford South Africa by visiting the Newsroom: </w:t>
      </w:r>
    </w:p>
    <w:p w14:paraId="35742581" w14:textId="77777777" w:rsidR="00884E63" w:rsidRDefault="00EC3DAF" w:rsidP="0045173A">
      <w:pPr>
        <w:spacing w:line="271" w:lineRule="auto"/>
        <w:jc w:val="both"/>
        <w:rPr>
          <w:rStyle w:val="Hyperlink"/>
          <w:rFonts w:ascii="Arial" w:hAnsi="Arial" w:cs="Arial"/>
        </w:rPr>
      </w:pPr>
      <w:hyperlink r:id="rId9" w:history="1">
        <w:r w:rsidR="00884E63">
          <w:rPr>
            <w:rStyle w:val="Hyperlink"/>
            <w:rFonts w:ascii="Arial" w:hAnsi="Arial" w:cs="Arial"/>
          </w:rPr>
          <w:t>https://www.ford.co.za/about-ford/newsroom/</w:t>
        </w:r>
      </w:hyperlink>
    </w:p>
    <w:p w14:paraId="5F6A1073" w14:textId="77777777" w:rsidR="0045173A" w:rsidRDefault="0045173A" w:rsidP="002C14A1">
      <w:pPr>
        <w:jc w:val="center"/>
        <w:rPr>
          <w:rFonts w:ascii="Arial" w:hAnsi="Arial" w:cs="Arial"/>
        </w:rPr>
      </w:pPr>
    </w:p>
    <w:p w14:paraId="337E0CCF" w14:textId="50F4EE62" w:rsidR="002C14A1" w:rsidRDefault="002C14A1" w:rsidP="002C14A1">
      <w:pPr>
        <w:jc w:val="center"/>
        <w:rPr>
          <w:rFonts w:ascii="Arial" w:hAnsi="Arial" w:cs="Arial"/>
        </w:rPr>
      </w:pPr>
      <w:r w:rsidRPr="005A357F">
        <w:rPr>
          <w:rFonts w:ascii="Arial" w:hAnsi="Arial" w:cs="Arial"/>
        </w:rPr>
        <w:t># # #</w:t>
      </w:r>
    </w:p>
    <w:p w14:paraId="496D69EA" w14:textId="0305E65F" w:rsidR="00835191" w:rsidRDefault="00070E42" w:rsidP="00AA7411">
      <w:pPr>
        <w:rPr>
          <w:rFonts w:ascii="Arial" w:hAnsi="Arial" w:cs="Arial"/>
          <w:sz w:val="24"/>
          <w:szCs w:val="24"/>
          <w:lang w:val="en-GB"/>
        </w:rPr>
      </w:pP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p>
    <w:p w14:paraId="14636EC8" w14:textId="77777777" w:rsidR="0045173A" w:rsidRPr="00AA7411" w:rsidRDefault="0045173A" w:rsidP="00AA7411">
      <w:pPr>
        <w:rPr>
          <w:rFonts w:ascii="Arial" w:hAnsi="Arial" w:cs="Arial"/>
          <w:i/>
          <w:sz w:val="18"/>
          <w:szCs w:val="18"/>
        </w:rPr>
      </w:pPr>
    </w:p>
    <w:p w14:paraId="52BAFCB1" w14:textId="77777777" w:rsidR="00AF3229" w:rsidRPr="00AF3229" w:rsidRDefault="00AF3229" w:rsidP="00AF3229">
      <w:pPr>
        <w:rPr>
          <w:rFonts w:ascii="Arial" w:hAnsi="Arial" w:cs="Arial"/>
          <w:i/>
          <w:sz w:val="20"/>
          <w:szCs w:val="20"/>
        </w:rPr>
      </w:pPr>
      <w:r w:rsidRPr="00AF3229">
        <w:rPr>
          <w:rFonts w:ascii="Arial" w:hAnsi="Arial" w:cs="Arial"/>
          <w:b/>
          <w:i/>
          <w:sz w:val="20"/>
          <w:szCs w:val="20"/>
        </w:rPr>
        <w:t>About Ford Motor Company</w:t>
      </w:r>
      <w:r w:rsidRPr="00AF3229">
        <w:rPr>
          <w:rFonts w:ascii="Arial" w:hAnsi="Arial" w:cs="Arial"/>
          <w:b/>
          <w:i/>
          <w:sz w:val="20"/>
          <w:szCs w:val="20"/>
        </w:rPr>
        <w:br/>
      </w:r>
      <w:r w:rsidRPr="00AF3229">
        <w:rPr>
          <w:rFonts w:ascii="Arial" w:hAnsi="Arial" w:cs="Arial"/>
          <w:bCs/>
          <w:i/>
          <w:sz w:val="20"/>
          <w:szCs w:val="20"/>
        </w:rPr>
        <w:t xml:space="preserve">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mobility solutions, including self-driving services; and connected services.  Ford employs approximately 188,000 people worldwide. For more information regarding Ford, its products and Ford Motor Credit Company, please visit </w:t>
      </w:r>
      <w:hyperlink r:id="rId10" w:history="1">
        <w:r w:rsidRPr="00AF3229">
          <w:rPr>
            <w:rFonts w:ascii="Arial" w:hAnsi="Arial" w:cs="Arial"/>
            <w:bCs/>
            <w:i/>
            <w:color w:val="0000FF"/>
            <w:sz w:val="20"/>
            <w:szCs w:val="20"/>
            <w:u w:val="single"/>
          </w:rPr>
          <w:t>www.corporate.ford.com</w:t>
        </w:r>
      </w:hyperlink>
      <w:r w:rsidRPr="00AF3229">
        <w:rPr>
          <w:rFonts w:ascii="Arial" w:hAnsi="Arial" w:cs="Arial"/>
          <w:bCs/>
          <w:i/>
          <w:sz w:val="20"/>
          <w:szCs w:val="20"/>
        </w:rPr>
        <w:t xml:space="preserve"> or </w:t>
      </w:r>
      <w:hyperlink r:id="rId11" w:history="1">
        <w:r w:rsidRPr="00AF3229">
          <w:rPr>
            <w:rFonts w:ascii="Arial" w:hAnsi="Arial" w:cs="Arial"/>
            <w:i/>
            <w:color w:val="0000FF"/>
            <w:sz w:val="20"/>
            <w:szCs w:val="20"/>
            <w:u w:val="single"/>
          </w:rPr>
          <w:t>www.quickpic.co.za</w:t>
        </w:r>
      </w:hyperlink>
      <w:r w:rsidRPr="00AF3229">
        <w:rPr>
          <w:rFonts w:ascii="Arial" w:hAnsi="Arial" w:cs="Arial"/>
          <w:i/>
          <w:sz w:val="20"/>
          <w:szCs w:val="20"/>
        </w:rPr>
        <w:t xml:space="preserve"> - follow us at </w:t>
      </w:r>
      <w:hyperlink r:id="rId12" w:history="1">
        <w:r w:rsidRPr="00AF3229">
          <w:rPr>
            <w:rFonts w:ascii="Arial" w:hAnsi="Arial" w:cs="Arial"/>
            <w:i/>
            <w:color w:val="0000FF"/>
            <w:sz w:val="20"/>
            <w:szCs w:val="20"/>
            <w:u w:val="single"/>
          </w:rPr>
          <w:t>www.facebook.com/FordSouthAfrica</w:t>
        </w:r>
      </w:hyperlink>
      <w:r w:rsidRPr="00AF3229">
        <w:rPr>
          <w:rFonts w:ascii="Arial" w:hAnsi="Arial" w:cs="Arial"/>
          <w:i/>
          <w:sz w:val="20"/>
          <w:szCs w:val="20"/>
        </w:rPr>
        <w:t xml:space="preserve"> , </w:t>
      </w:r>
      <w:hyperlink r:id="rId13" w:history="1">
        <w:r w:rsidRPr="00AF3229">
          <w:rPr>
            <w:rFonts w:ascii="Arial" w:hAnsi="Arial" w:cs="Arial"/>
            <w:i/>
            <w:color w:val="0000FF"/>
            <w:sz w:val="20"/>
            <w:szCs w:val="20"/>
            <w:u w:val="single"/>
          </w:rPr>
          <w:t>www.twitter.com/FordSouthAfrica</w:t>
        </w:r>
      </w:hyperlink>
      <w:r w:rsidRPr="00AF3229">
        <w:rPr>
          <w:rFonts w:ascii="Arial" w:hAnsi="Arial" w:cs="Arial"/>
          <w:i/>
          <w:sz w:val="20"/>
          <w:szCs w:val="20"/>
        </w:rPr>
        <w:t xml:space="preserve"> , </w:t>
      </w:r>
      <w:hyperlink r:id="rId14" w:history="1">
        <w:r w:rsidRPr="00AF3229">
          <w:rPr>
            <w:rFonts w:ascii="Arial" w:hAnsi="Arial" w:cs="Arial"/>
            <w:i/>
            <w:color w:val="0000FF"/>
            <w:sz w:val="20"/>
            <w:szCs w:val="20"/>
            <w:u w:val="single"/>
          </w:rPr>
          <w:t>www.instagram.com/FordSouthAfrica</w:t>
        </w:r>
      </w:hyperlink>
      <w:r w:rsidRPr="00AF3229">
        <w:rPr>
          <w:rFonts w:ascii="Arial" w:hAnsi="Arial" w:cs="Arial"/>
          <w:i/>
          <w:sz w:val="20"/>
          <w:szCs w:val="20"/>
        </w:rPr>
        <w:t xml:space="preserve">  or </w:t>
      </w:r>
      <w:hyperlink r:id="rId15" w:history="1">
        <w:r w:rsidRPr="00AF3229">
          <w:rPr>
            <w:rFonts w:ascii="Arial" w:hAnsi="Arial" w:cs="Arial"/>
            <w:i/>
            <w:color w:val="0000FF"/>
            <w:sz w:val="20"/>
            <w:szCs w:val="20"/>
            <w:u w:val="single"/>
          </w:rPr>
          <w:t>www.youtube.com/FordSouthAfrica</w:t>
        </w:r>
      </w:hyperlink>
    </w:p>
    <w:p w14:paraId="3476996C" w14:textId="77777777" w:rsidR="00AF3229" w:rsidRDefault="00AF3229" w:rsidP="00AF3229"/>
    <w:tbl>
      <w:tblPr>
        <w:tblW w:w="8871" w:type="dxa"/>
        <w:tblLook w:val="04A0" w:firstRow="1" w:lastRow="0" w:firstColumn="1" w:lastColumn="0" w:noHBand="0" w:noVBand="1"/>
      </w:tblPr>
      <w:tblGrid>
        <w:gridCol w:w="8603"/>
        <w:gridCol w:w="268"/>
      </w:tblGrid>
      <w:tr w:rsidR="00AF3229" w:rsidRPr="004858C5" w14:paraId="6525D086" w14:textId="77777777" w:rsidTr="00201E6C">
        <w:trPr>
          <w:trHeight w:val="46"/>
        </w:trPr>
        <w:tc>
          <w:tcPr>
            <w:tcW w:w="8603" w:type="dxa"/>
            <w:hideMark/>
          </w:tcPr>
          <w:tbl>
            <w:tblPr>
              <w:tblW w:w="8342" w:type="dxa"/>
              <w:tblInd w:w="22" w:type="dxa"/>
              <w:tblLook w:val="0000" w:firstRow="0" w:lastRow="0" w:firstColumn="0" w:lastColumn="0" w:noHBand="0" w:noVBand="0"/>
            </w:tblPr>
            <w:tblGrid>
              <w:gridCol w:w="1901"/>
              <w:gridCol w:w="6441"/>
            </w:tblGrid>
            <w:tr w:rsidR="00AF3229" w:rsidRPr="004858C5" w14:paraId="7279E526" w14:textId="77777777" w:rsidTr="00201E6C">
              <w:trPr>
                <w:trHeight w:val="70"/>
              </w:trPr>
              <w:tc>
                <w:tcPr>
                  <w:tcW w:w="1901" w:type="dxa"/>
                </w:tcPr>
                <w:p w14:paraId="44E89F33" w14:textId="77777777" w:rsidR="00AF3229" w:rsidRPr="004858C5" w:rsidRDefault="00AF3229" w:rsidP="004858C5">
                  <w:pPr>
                    <w:spacing w:line="276" w:lineRule="auto"/>
                    <w:jc w:val="both"/>
                    <w:rPr>
                      <w:rFonts w:ascii="Arial" w:eastAsia="Calibri" w:hAnsi="Arial" w:cs="Arial"/>
                      <w:b/>
                    </w:rPr>
                  </w:pPr>
                  <w:r w:rsidRPr="004858C5">
                    <w:rPr>
                      <w:rFonts w:ascii="Arial" w:eastAsia="Calibri" w:hAnsi="Arial" w:cs="Arial"/>
                      <w:b/>
                    </w:rPr>
                    <w:t>Contact(s):</w:t>
                  </w:r>
                </w:p>
              </w:tc>
              <w:tc>
                <w:tcPr>
                  <w:tcW w:w="6441" w:type="dxa"/>
                </w:tcPr>
                <w:p w14:paraId="2B302EA3" w14:textId="77777777" w:rsidR="00AF3229" w:rsidRPr="004858C5" w:rsidRDefault="00AF3229" w:rsidP="004858C5">
                  <w:pPr>
                    <w:spacing w:line="276" w:lineRule="auto"/>
                    <w:jc w:val="both"/>
                    <w:rPr>
                      <w:rFonts w:ascii="Arial" w:eastAsia="Calibri" w:hAnsi="Arial" w:cs="Arial"/>
                    </w:rPr>
                  </w:pPr>
                  <w:r w:rsidRPr="004858C5">
                    <w:rPr>
                      <w:rFonts w:ascii="Arial" w:eastAsia="Calibri" w:hAnsi="Arial" w:cs="Arial"/>
                    </w:rPr>
                    <w:t>Felix Sebata</w:t>
                  </w:r>
                </w:p>
              </w:tc>
            </w:tr>
            <w:tr w:rsidR="00AF3229" w:rsidRPr="004858C5" w14:paraId="7EB70C0F" w14:textId="77777777" w:rsidTr="00201E6C">
              <w:trPr>
                <w:trHeight w:val="69"/>
              </w:trPr>
              <w:tc>
                <w:tcPr>
                  <w:tcW w:w="1901" w:type="dxa"/>
                </w:tcPr>
                <w:p w14:paraId="4958DD03" w14:textId="77777777" w:rsidR="00AF3229" w:rsidRPr="004858C5" w:rsidRDefault="00AF3229" w:rsidP="004858C5">
                  <w:pPr>
                    <w:spacing w:line="276" w:lineRule="auto"/>
                    <w:jc w:val="both"/>
                    <w:rPr>
                      <w:rFonts w:ascii="Arial" w:eastAsia="Calibri" w:hAnsi="Arial" w:cs="Arial"/>
                    </w:rPr>
                  </w:pPr>
                </w:p>
              </w:tc>
              <w:tc>
                <w:tcPr>
                  <w:tcW w:w="6441" w:type="dxa"/>
                </w:tcPr>
                <w:p w14:paraId="71239FD1" w14:textId="77777777" w:rsidR="00AF3229" w:rsidRPr="004858C5" w:rsidRDefault="00AF3229" w:rsidP="004858C5">
                  <w:pPr>
                    <w:spacing w:line="276" w:lineRule="auto"/>
                    <w:jc w:val="both"/>
                    <w:rPr>
                      <w:rFonts w:ascii="Arial" w:eastAsia="Calibri" w:hAnsi="Arial" w:cs="Arial"/>
                    </w:rPr>
                  </w:pPr>
                  <w:r w:rsidRPr="004858C5">
                    <w:rPr>
                      <w:rFonts w:ascii="Arial" w:eastAsia="Calibri" w:hAnsi="Arial" w:cs="Arial"/>
                      <w:bCs/>
                    </w:rPr>
                    <w:t>Ford Motor Company of Southern Africa</w:t>
                  </w:r>
                </w:p>
              </w:tc>
            </w:tr>
            <w:tr w:rsidR="00AF3229" w:rsidRPr="004858C5" w14:paraId="1BF3385D" w14:textId="77777777" w:rsidTr="00201E6C">
              <w:trPr>
                <w:trHeight w:val="70"/>
              </w:trPr>
              <w:tc>
                <w:tcPr>
                  <w:tcW w:w="1901" w:type="dxa"/>
                </w:tcPr>
                <w:p w14:paraId="4F569475" w14:textId="77777777" w:rsidR="00AF3229" w:rsidRPr="004858C5" w:rsidRDefault="00AF3229" w:rsidP="004858C5">
                  <w:pPr>
                    <w:spacing w:line="276" w:lineRule="auto"/>
                    <w:jc w:val="both"/>
                    <w:rPr>
                      <w:rFonts w:ascii="Arial" w:eastAsia="Calibri" w:hAnsi="Arial" w:cs="Arial"/>
                    </w:rPr>
                  </w:pPr>
                </w:p>
              </w:tc>
              <w:tc>
                <w:tcPr>
                  <w:tcW w:w="6441" w:type="dxa"/>
                </w:tcPr>
                <w:p w14:paraId="478A33D4" w14:textId="77777777" w:rsidR="00AF3229" w:rsidRPr="004858C5" w:rsidRDefault="00AF3229" w:rsidP="004858C5">
                  <w:pPr>
                    <w:spacing w:line="276" w:lineRule="auto"/>
                    <w:jc w:val="both"/>
                    <w:rPr>
                      <w:rFonts w:ascii="Arial" w:eastAsia="Calibri" w:hAnsi="Arial" w:cs="Arial"/>
                    </w:rPr>
                  </w:pPr>
                  <w:r w:rsidRPr="004858C5">
                    <w:rPr>
                      <w:rFonts w:ascii="Arial" w:eastAsia="Calibri" w:hAnsi="Arial" w:cs="Arial"/>
                    </w:rPr>
                    <w:t>+27 12 842 2534</w:t>
                  </w:r>
                </w:p>
              </w:tc>
            </w:tr>
            <w:tr w:rsidR="00AF3229" w:rsidRPr="004858C5" w14:paraId="7DA272F5" w14:textId="77777777" w:rsidTr="00201E6C">
              <w:trPr>
                <w:trHeight w:val="69"/>
              </w:trPr>
              <w:tc>
                <w:tcPr>
                  <w:tcW w:w="1901" w:type="dxa"/>
                </w:tcPr>
                <w:p w14:paraId="5CC61449" w14:textId="77777777" w:rsidR="00AF3229" w:rsidRPr="004858C5" w:rsidRDefault="00AF3229" w:rsidP="004858C5">
                  <w:pPr>
                    <w:spacing w:line="276" w:lineRule="auto"/>
                    <w:jc w:val="both"/>
                    <w:rPr>
                      <w:rFonts w:ascii="Arial" w:eastAsia="Calibri" w:hAnsi="Arial" w:cs="Arial"/>
                    </w:rPr>
                  </w:pPr>
                </w:p>
              </w:tc>
              <w:tc>
                <w:tcPr>
                  <w:tcW w:w="6441" w:type="dxa"/>
                </w:tcPr>
                <w:p w14:paraId="36051FD1" w14:textId="77777777" w:rsidR="00AF3229" w:rsidRPr="004858C5" w:rsidRDefault="00EC3DAF" w:rsidP="004858C5">
                  <w:pPr>
                    <w:spacing w:line="276" w:lineRule="auto"/>
                    <w:jc w:val="both"/>
                    <w:rPr>
                      <w:rFonts w:ascii="Arial" w:eastAsia="Calibri" w:hAnsi="Arial" w:cs="Arial"/>
                      <w:color w:val="0070C0"/>
                      <w:u w:val="single"/>
                    </w:rPr>
                  </w:pPr>
                  <w:hyperlink r:id="rId16" w:history="1">
                    <w:r w:rsidR="00AF3229" w:rsidRPr="004858C5">
                      <w:rPr>
                        <w:rFonts w:ascii="Arial" w:eastAsia="Calibri" w:hAnsi="Arial" w:cs="Arial"/>
                        <w:color w:val="0000FF"/>
                        <w:u w:val="single"/>
                      </w:rPr>
                      <w:t>fsebata@ford.com</w:t>
                    </w:r>
                  </w:hyperlink>
                  <w:r w:rsidR="00AF3229" w:rsidRPr="004858C5">
                    <w:rPr>
                      <w:rFonts w:ascii="Arial" w:eastAsia="Calibri" w:hAnsi="Arial" w:cs="Arial"/>
                      <w:color w:val="0000FF"/>
                      <w:u w:val="single"/>
                    </w:rPr>
                    <w:t xml:space="preserve"> </w:t>
                  </w:r>
                </w:p>
              </w:tc>
            </w:tr>
          </w:tbl>
          <w:p w14:paraId="5C211FA2" w14:textId="77777777" w:rsidR="00AF3229" w:rsidRPr="004858C5" w:rsidRDefault="00AF3229" w:rsidP="004858C5">
            <w:pPr>
              <w:spacing w:line="276" w:lineRule="auto"/>
              <w:rPr>
                <w:rFonts w:ascii="Arial" w:eastAsia="Calibri" w:hAnsi="Arial" w:cs="Arial"/>
              </w:rPr>
            </w:pPr>
          </w:p>
        </w:tc>
        <w:tc>
          <w:tcPr>
            <w:tcW w:w="268" w:type="dxa"/>
            <w:hideMark/>
          </w:tcPr>
          <w:p w14:paraId="7DC762CA" w14:textId="77777777" w:rsidR="00AF3229" w:rsidRPr="004858C5" w:rsidRDefault="00AF3229" w:rsidP="004858C5">
            <w:pPr>
              <w:spacing w:line="276" w:lineRule="auto"/>
              <w:rPr>
                <w:rFonts w:ascii="Arial" w:eastAsia="Calibri" w:hAnsi="Arial" w:cs="Arial"/>
              </w:rPr>
            </w:pPr>
            <w:r w:rsidRPr="004858C5">
              <w:rPr>
                <w:rFonts w:ascii="Arial" w:eastAsia="Calibri" w:hAnsi="Arial" w:cs="Arial"/>
              </w:rPr>
              <w:t xml:space="preserve">       </w:t>
            </w:r>
          </w:p>
        </w:tc>
      </w:tr>
    </w:tbl>
    <w:p w14:paraId="76BD894E" w14:textId="77777777" w:rsidR="00AF3229" w:rsidRPr="004858C5" w:rsidRDefault="00AF3229" w:rsidP="004858C5">
      <w:pPr>
        <w:spacing w:line="276" w:lineRule="auto"/>
        <w:ind w:left="1440" w:firstLine="720"/>
        <w:rPr>
          <w:rFonts w:ascii="Arial" w:eastAsia="Calibri" w:hAnsi="Arial" w:cs="Arial"/>
        </w:rPr>
      </w:pPr>
    </w:p>
    <w:p w14:paraId="6049735D" w14:textId="77777777" w:rsidR="00AF3229" w:rsidRPr="004858C5" w:rsidRDefault="00AF3229" w:rsidP="004858C5">
      <w:pPr>
        <w:spacing w:line="276" w:lineRule="auto"/>
        <w:ind w:left="1440" w:firstLine="720"/>
        <w:rPr>
          <w:rFonts w:ascii="Arial" w:eastAsia="Calibri" w:hAnsi="Arial" w:cs="Arial"/>
        </w:rPr>
      </w:pPr>
      <w:r w:rsidRPr="004858C5">
        <w:rPr>
          <w:rFonts w:ascii="Arial" w:eastAsia="Calibri" w:hAnsi="Arial" w:cs="Arial"/>
        </w:rPr>
        <w:t>Andrew Leopold</w:t>
      </w:r>
    </w:p>
    <w:p w14:paraId="7CDBA4B4" w14:textId="77777777" w:rsidR="00AF3229" w:rsidRPr="004858C5" w:rsidRDefault="00AF3229" w:rsidP="004858C5">
      <w:pPr>
        <w:spacing w:line="276" w:lineRule="auto"/>
        <w:rPr>
          <w:rFonts w:ascii="Arial" w:eastAsia="Calibri" w:hAnsi="Arial" w:cs="Arial"/>
        </w:rPr>
      </w:pPr>
      <w:r w:rsidRPr="004858C5">
        <w:rPr>
          <w:rFonts w:ascii="Arial" w:eastAsia="Calibri" w:hAnsi="Arial" w:cs="Arial"/>
        </w:rPr>
        <w:tab/>
      </w:r>
      <w:r w:rsidRPr="004858C5">
        <w:rPr>
          <w:rFonts w:ascii="Arial" w:eastAsia="Calibri" w:hAnsi="Arial" w:cs="Arial"/>
        </w:rPr>
        <w:tab/>
        <w:t xml:space="preserve">            Meropa Communications</w:t>
      </w:r>
    </w:p>
    <w:p w14:paraId="114A7924" w14:textId="77777777" w:rsidR="00AF3229" w:rsidRPr="004858C5" w:rsidRDefault="00AF3229" w:rsidP="004858C5">
      <w:pPr>
        <w:spacing w:line="276" w:lineRule="auto"/>
        <w:rPr>
          <w:rFonts w:ascii="Arial" w:eastAsia="Calibri" w:hAnsi="Arial" w:cs="Arial"/>
        </w:rPr>
      </w:pPr>
      <w:r w:rsidRPr="004858C5">
        <w:rPr>
          <w:rFonts w:ascii="Arial" w:eastAsia="Calibri" w:hAnsi="Arial" w:cs="Arial"/>
        </w:rPr>
        <w:tab/>
      </w:r>
      <w:r w:rsidRPr="004858C5">
        <w:rPr>
          <w:rFonts w:ascii="Arial" w:eastAsia="Calibri" w:hAnsi="Arial" w:cs="Arial"/>
        </w:rPr>
        <w:tab/>
      </w:r>
      <w:r w:rsidRPr="004858C5">
        <w:rPr>
          <w:rFonts w:ascii="Arial" w:eastAsia="Calibri" w:hAnsi="Arial" w:cs="Arial"/>
        </w:rPr>
        <w:tab/>
        <w:t>+27 11 506 7234</w:t>
      </w:r>
    </w:p>
    <w:p w14:paraId="2D6093CC" w14:textId="78F23F5D" w:rsidR="00467DCC" w:rsidRPr="004309FB" w:rsidRDefault="00AF3229" w:rsidP="004309FB">
      <w:pPr>
        <w:spacing w:line="276" w:lineRule="auto"/>
        <w:rPr>
          <w:rFonts w:ascii="Arial" w:eastAsia="Calibri" w:hAnsi="Arial" w:cs="Arial"/>
        </w:rPr>
      </w:pPr>
      <w:r w:rsidRPr="004858C5">
        <w:rPr>
          <w:rFonts w:ascii="Arial" w:eastAsia="Calibri" w:hAnsi="Arial" w:cs="Arial"/>
        </w:rPr>
        <w:t xml:space="preserve">                                    </w:t>
      </w:r>
      <w:hyperlink r:id="rId17" w:history="1">
        <w:r w:rsidRPr="004858C5">
          <w:rPr>
            <w:rStyle w:val="Hyperlink"/>
            <w:rFonts w:ascii="Arial" w:eastAsia="Calibri" w:hAnsi="Arial" w:cs="Arial"/>
          </w:rPr>
          <w:t>andrewl@meropa.co.za</w:t>
        </w:r>
      </w:hyperlink>
    </w:p>
    <w:sectPr w:rsidR="00467DCC" w:rsidRPr="004309FB" w:rsidSect="00AF3229">
      <w:headerReference w:type="first" r:id="rId18"/>
      <w:footerReference w:type="first" r:id="rId19"/>
      <w:pgSz w:w="11906" w:h="16838"/>
      <w:pgMar w:top="1440" w:right="1440" w:bottom="1440" w:left="1440"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BEA9" w14:textId="77777777" w:rsidR="00EC3DAF" w:rsidRDefault="00EC3DAF" w:rsidP="00070E42">
      <w:r>
        <w:separator/>
      </w:r>
    </w:p>
  </w:endnote>
  <w:endnote w:type="continuationSeparator" w:id="0">
    <w:p w14:paraId="105F41AB" w14:textId="77777777" w:rsidR="00EC3DAF" w:rsidRDefault="00EC3DAF"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B51C" w14:textId="77777777" w:rsidR="005967DC" w:rsidRDefault="005967DC" w:rsidP="005967DC">
    <w:pPr>
      <w:pStyle w:val="Footer"/>
      <w:tabs>
        <w:tab w:val="left" w:pos="660"/>
        <w:tab w:val="center" w:pos="4680"/>
      </w:tabs>
      <w:rPr>
        <w:rFonts w:eastAsia="Calibri" w:cs="Arial"/>
        <w:sz w:val="18"/>
        <w:szCs w:val="18"/>
      </w:rPr>
    </w:pPr>
  </w:p>
  <w:p w14:paraId="3510AD63" w14:textId="22D92721" w:rsidR="005967DC" w:rsidRPr="007C00AF" w:rsidRDefault="005967DC" w:rsidP="00AF3229">
    <w:pPr>
      <w:pStyle w:val="Footer"/>
      <w:tabs>
        <w:tab w:val="left" w:pos="660"/>
        <w:tab w:val="center" w:pos="4680"/>
      </w:tabs>
    </w:pPr>
    <w:r>
      <w:rPr>
        <w:rFonts w:eastAsia="Calibri" w:cs="Arial"/>
        <w:sz w:val="18"/>
        <w:szCs w:val="18"/>
      </w:rPr>
      <w:tab/>
    </w:r>
  </w:p>
  <w:p w14:paraId="65F4E2BB" w14:textId="0B0284C5" w:rsidR="00F4102C" w:rsidRPr="008A33DB" w:rsidRDefault="00F4102C" w:rsidP="008A33DB">
    <w:pPr>
      <w:pStyle w:val="Footer"/>
      <w:jc w:val="center"/>
      <w:rPr>
        <w:rFonts w:cs="Arial"/>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55D75" w14:textId="77777777" w:rsidR="00EC3DAF" w:rsidRDefault="00EC3DAF" w:rsidP="00070E42">
      <w:r>
        <w:separator/>
      </w:r>
    </w:p>
  </w:footnote>
  <w:footnote w:type="continuationSeparator" w:id="0">
    <w:p w14:paraId="244CFBBF" w14:textId="77777777" w:rsidR="00EC3DAF" w:rsidRDefault="00EC3DAF"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8380" w14:textId="730664B8" w:rsidR="00F4102C" w:rsidRDefault="00F4102C" w:rsidP="008A33DB">
    <w:pPr>
      <w:pStyle w:val="Header"/>
      <w:tabs>
        <w:tab w:val="left" w:pos="1483"/>
      </w:tabs>
      <w:ind w:left="1397" w:firstLine="583"/>
    </w:pPr>
    <w:r>
      <w:rPr>
        <w:noProof/>
      </w:rPr>
      <mc:AlternateContent>
        <mc:Choice Requires="wps">
          <w:drawing>
            <wp:anchor distT="0" distB="0" distL="114300" distR="114300" simplePos="0" relativeHeight="251659264" behindDoc="0" locked="0" layoutInCell="1" allowOverlap="1" wp14:anchorId="3EB6B518" wp14:editId="024E2BD8">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A792E7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rPr>
      <w:drawing>
        <wp:anchor distT="0" distB="0" distL="114300" distR="114300" simplePos="0" relativeHeight="251660288" behindDoc="0" locked="0" layoutInCell="1" allowOverlap="1" wp14:anchorId="0BF4B3F2" wp14:editId="45A8006A">
          <wp:simplePos x="0" y="0"/>
          <wp:positionH relativeFrom="column">
            <wp:posOffset>69850</wp:posOffset>
          </wp:positionH>
          <wp:positionV relativeFrom="paragraph">
            <wp:posOffset>34290</wp:posOffset>
          </wp:positionV>
          <wp:extent cx="800100" cy="314325"/>
          <wp:effectExtent l="0" t="0" r="0" b="9525"/>
          <wp:wrapNone/>
          <wp:docPr id="3" name="Picture 3"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32"/>
        <w:sz w:val="48"/>
        <w:szCs w:val="48"/>
      </w:rPr>
      <w:t>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EDF"/>
    <w:multiLevelType w:val="multilevel"/>
    <w:tmpl w:val="A0F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274C5"/>
    <w:multiLevelType w:val="hybridMultilevel"/>
    <w:tmpl w:val="EA2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C213F"/>
    <w:multiLevelType w:val="hybridMultilevel"/>
    <w:tmpl w:val="510E03A8"/>
    <w:styleLink w:val="Bullets"/>
    <w:lvl w:ilvl="0" w:tplc="A0F2ED3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FEE96E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332FD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0ADC1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7945A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E64AB5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09EDE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F78AC7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ACE73C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42398"/>
    <w:multiLevelType w:val="hybridMultilevel"/>
    <w:tmpl w:val="E766C1E2"/>
    <w:lvl w:ilvl="0" w:tplc="B41871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64D60"/>
    <w:multiLevelType w:val="hybridMultilevel"/>
    <w:tmpl w:val="510E03A8"/>
    <w:numStyleLink w:val="Bullets"/>
  </w:abstractNum>
  <w:abstractNum w:abstractNumId="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CE5AA2"/>
    <w:multiLevelType w:val="multilevel"/>
    <w:tmpl w:val="6E0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43A93"/>
    <w:multiLevelType w:val="hybridMultilevel"/>
    <w:tmpl w:val="B52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21B78"/>
    <w:multiLevelType w:val="hybridMultilevel"/>
    <w:tmpl w:val="E8B65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243199"/>
    <w:multiLevelType w:val="hybridMultilevel"/>
    <w:tmpl w:val="FDE62D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DD707C7"/>
    <w:multiLevelType w:val="hybridMultilevel"/>
    <w:tmpl w:val="0F3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6"/>
  </w:num>
  <w:num w:numId="6">
    <w:abstractNumId w:val="10"/>
  </w:num>
  <w:num w:numId="7">
    <w:abstractNumId w:val="8"/>
  </w:num>
  <w:num w:numId="8">
    <w:abstractNumId w:val="0"/>
  </w:num>
  <w:num w:numId="9">
    <w:abstractNumId w:val="5"/>
  </w:num>
  <w:num w:numId="10">
    <w:abstractNumId w:val="13"/>
  </w:num>
  <w:num w:numId="11">
    <w:abstractNumId w:val="2"/>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23F74"/>
    <w:rsid w:val="00032C05"/>
    <w:rsid w:val="0004236B"/>
    <w:rsid w:val="00047CD7"/>
    <w:rsid w:val="00070E42"/>
    <w:rsid w:val="000A0378"/>
    <w:rsid w:val="000A6673"/>
    <w:rsid w:val="000B7DC7"/>
    <w:rsid w:val="000C2EEC"/>
    <w:rsid w:val="000C6A56"/>
    <w:rsid w:val="000D4B55"/>
    <w:rsid w:val="000F0AB8"/>
    <w:rsid w:val="001130CD"/>
    <w:rsid w:val="0012494E"/>
    <w:rsid w:val="0012691E"/>
    <w:rsid w:val="00142986"/>
    <w:rsid w:val="0015138B"/>
    <w:rsid w:val="0015518F"/>
    <w:rsid w:val="0017724F"/>
    <w:rsid w:val="001774D2"/>
    <w:rsid w:val="00177FAC"/>
    <w:rsid w:val="00180B52"/>
    <w:rsid w:val="001A5CDD"/>
    <w:rsid w:val="001B4EF2"/>
    <w:rsid w:val="001C66F3"/>
    <w:rsid w:val="001E004A"/>
    <w:rsid w:val="001E702A"/>
    <w:rsid w:val="001E7F96"/>
    <w:rsid w:val="001F0F2B"/>
    <w:rsid w:val="001F491B"/>
    <w:rsid w:val="002000D7"/>
    <w:rsid w:val="002012A9"/>
    <w:rsid w:val="00207CE4"/>
    <w:rsid w:val="00215CDA"/>
    <w:rsid w:val="002212F0"/>
    <w:rsid w:val="00224962"/>
    <w:rsid w:val="00224CD7"/>
    <w:rsid w:val="002265EE"/>
    <w:rsid w:val="00226727"/>
    <w:rsid w:val="0022716C"/>
    <w:rsid w:val="00243056"/>
    <w:rsid w:val="002449B6"/>
    <w:rsid w:val="002460AF"/>
    <w:rsid w:val="002674D9"/>
    <w:rsid w:val="00277B20"/>
    <w:rsid w:val="00284D4E"/>
    <w:rsid w:val="002A5096"/>
    <w:rsid w:val="002C14A1"/>
    <w:rsid w:val="002E579C"/>
    <w:rsid w:val="00300001"/>
    <w:rsid w:val="0030578D"/>
    <w:rsid w:val="00314511"/>
    <w:rsid w:val="003342DD"/>
    <w:rsid w:val="00341627"/>
    <w:rsid w:val="00363448"/>
    <w:rsid w:val="00367100"/>
    <w:rsid w:val="00386DCF"/>
    <w:rsid w:val="00387319"/>
    <w:rsid w:val="00396C13"/>
    <w:rsid w:val="003A5EC3"/>
    <w:rsid w:val="003B244C"/>
    <w:rsid w:val="003B7B5C"/>
    <w:rsid w:val="003C1F29"/>
    <w:rsid w:val="003C59CA"/>
    <w:rsid w:val="003D4058"/>
    <w:rsid w:val="003F36E1"/>
    <w:rsid w:val="00401F32"/>
    <w:rsid w:val="00414BD0"/>
    <w:rsid w:val="004309FB"/>
    <w:rsid w:val="00430E4E"/>
    <w:rsid w:val="00432FAC"/>
    <w:rsid w:val="00442535"/>
    <w:rsid w:val="004472E7"/>
    <w:rsid w:val="0045173A"/>
    <w:rsid w:val="004574A5"/>
    <w:rsid w:val="00467DCC"/>
    <w:rsid w:val="00473015"/>
    <w:rsid w:val="00485297"/>
    <w:rsid w:val="0048582F"/>
    <w:rsid w:val="004858C5"/>
    <w:rsid w:val="004A5587"/>
    <w:rsid w:val="004A5D92"/>
    <w:rsid w:val="004F22F8"/>
    <w:rsid w:val="005041AD"/>
    <w:rsid w:val="005224E2"/>
    <w:rsid w:val="00524DF2"/>
    <w:rsid w:val="00550EBC"/>
    <w:rsid w:val="00553455"/>
    <w:rsid w:val="00566F1E"/>
    <w:rsid w:val="00574260"/>
    <w:rsid w:val="00576070"/>
    <w:rsid w:val="005967DC"/>
    <w:rsid w:val="005B1F59"/>
    <w:rsid w:val="005B2577"/>
    <w:rsid w:val="005B2716"/>
    <w:rsid w:val="005D54B0"/>
    <w:rsid w:val="005E69CD"/>
    <w:rsid w:val="005F2FE0"/>
    <w:rsid w:val="006012DB"/>
    <w:rsid w:val="00610D82"/>
    <w:rsid w:val="006308CE"/>
    <w:rsid w:val="00631369"/>
    <w:rsid w:val="0063245E"/>
    <w:rsid w:val="00632944"/>
    <w:rsid w:val="00657A1B"/>
    <w:rsid w:val="006663BD"/>
    <w:rsid w:val="00666A2A"/>
    <w:rsid w:val="006700E7"/>
    <w:rsid w:val="006818C6"/>
    <w:rsid w:val="00697933"/>
    <w:rsid w:val="006A1E17"/>
    <w:rsid w:val="006A2B94"/>
    <w:rsid w:val="006A7C1F"/>
    <w:rsid w:val="006C6EAD"/>
    <w:rsid w:val="006D1D4D"/>
    <w:rsid w:val="006D26E5"/>
    <w:rsid w:val="006D79FC"/>
    <w:rsid w:val="006E2632"/>
    <w:rsid w:val="006E68BE"/>
    <w:rsid w:val="006E7C80"/>
    <w:rsid w:val="0070191A"/>
    <w:rsid w:val="00707927"/>
    <w:rsid w:val="007127F1"/>
    <w:rsid w:val="00715CBA"/>
    <w:rsid w:val="007200CA"/>
    <w:rsid w:val="00727C03"/>
    <w:rsid w:val="00730F6C"/>
    <w:rsid w:val="007374C8"/>
    <w:rsid w:val="00741328"/>
    <w:rsid w:val="0075266D"/>
    <w:rsid w:val="00771948"/>
    <w:rsid w:val="007945FA"/>
    <w:rsid w:val="007A0356"/>
    <w:rsid w:val="007A0506"/>
    <w:rsid w:val="007A2CA5"/>
    <w:rsid w:val="007F088E"/>
    <w:rsid w:val="007F412E"/>
    <w:rsid w:val="007F7AE0"/>
    <w:rsid w:val="00823068"/>
    <w:rsid w:val="008247F3"/>
    <w:rsid w:val="00831B58"/>
    <w:rsid w:val="00835191"/>
    <w:rsid w:val="008478A4"/>
    <w:rsid w:val="00850F0D"/>
    <w:rsid w:val="008661A7"/>
    <w:rsid w:val="008753C4"/>
    <w:rsid w:val="00877342"/>
    <w:rsid w:val="00880078"/>
    <w:rsid w:val="00884E63"/>
    <w:rsid w:val="008A33DB"/>
    <w:rsid w:val="008B1299"/>
    <w:rsid w:val="008D756A"/>
    <w:rsid w:val="008E46B6"/>
    <w:rsid w:val="00904A64"/>
    <w:rsid w:val="00904E98"/>
    <w:rsid w:val="00947FEE"/>
    <w:rsid w:val="0095189D"/>
    <w:rsid w:val="00975B37"/>
    <w:rsid w:val="0098138B"/>
    <w:rsid w:val="0099190D"/>
    <w:rsid w:val="009A0B6D"/>
    <w:rsid w:val="009A2599"/>
    <w:rsid w:val="009A6568"/>
    <w:rsid w:val="009A6F1C"/>
    <w:rsid w:val="009C13DA"/>
    <w:rsid w:val="009C21CD"/>
    <w:rsid w:val="009D20A9"/>
    <w:rsid w:val="009D3E04"/>
    <w:rsid w:val="009E3F33"/>
    <w:rsid w:val="009E68B5"/>
    <w:rsid w:val="00A02FF6"/>
    <w:rsid w:val="00A202A1"/>
    <w:rsid w:val="00A23260"/>
    <w:rsid w:val="00A259BA"/>
    <w:rsid w:val="00A3178B"/>
    <w:rsid w:val="00A37F47"/>
    <w:rsid w:val="00A40C4A"/>
    <w:rsid w:val="00A50561"/>
    <w:rsid w:val="00A6259E"/>
    <w:rsid w:val="00A66F46"/>
    <w:rsid w:val="00A822C4"/>
    <w:rsid w:val="00A8388C"/>
    <w:rsid w:val="00A90BB9"/>
    <w:rsid w:val="00AA377B"/>
    <w:rsid w:val="00AA7194"/>
    <w:rsid w:val="00AA7411"/>
    <w:rsid w:val="00AB13A0"/>
    <w:rsid w:val="00AB3C3D"/>
    <w:rsid w:val="00AC1EF4"/>
    <w:rsid w:val="00AE0474"/>
    <w:rsid w:val="00AF0921"/>
    <w:rsid w:val="00AF3229"/>
    <w:rsid w:val="00B01DF9"/>
    <w:rsid w:val="00B20429"/>
    <w:rsid w:val="00B209A3"/>
    <w:rsid w:val="00B400CC"/>
    <w:rsid w:val="00B4091A"/>
    <w:rsid w:val="00B628B7"/>
    <w:rsid w:val="00B86669"/>
    <w:rsid w:val="00B937C0"/>
    <w:rsid w:val="00BA0209"/>
    <w:rsid w:val="00BA1257"/>
    <w:rsid w:val="00BA6851"/>
    <w:rsid w:val="00BD491E"/>
    <w:rsid w:val="00BD7C55"/>
    <w:rsid w:val="00BF1CF5"/>
    <w:rsid w:val="00C62B29"/>
    <w:rsid w:val="00C64A44"/>
    <w:rsid w:val="00C675D8"/>
    <w:rsid w:val="00C84E90"/>
    <w:rsid w:val="00CC63CF"/>
    <w:rsid w:val="00CF1523"/>
    <w:rsid w:val="00D144B5"/>
    <w:rsid w:val="00D250CB"/>
    <w:rsid w:val="00D317F3"/>
    <w:rsid w:val="00D60BFD"/>
    <w:rsid w:val="00D72138"/>
    <w:rsid w:val="00D725E8"/>
    <w:rsid w:val="00D93E13"/>
    <w:rsid w:val="00DB39A9"/>
    <w:rsid w:val="00DB4CD5"/>
    <w:rsid w:val="00DC1D74"/>
    <w:rsid w:val="00DC2BBA"/>
    <w:rsid w:val="00DC2DD5"/>
    <w:rsid w:val="00DD67CA"/>
    <w:rsid w:val="00DE613F"/>
    <w:rsid w:val="00DE680A"/>
    <w:rsid w:val="00E15307"/>
    <w:rsid w:val="00E220AA"/>
    <w:rsid w:val="00E30E46"/>
    <w:rsid w:val="00E46BD9"/>
    <w:rsid w:val="00E53E3A"/>
    <w:rsid w:val="00E6199E"/>
    <w:rsid w:val="00E67176"/>
    <w:rsid w:val="00EA61B4"/>
    <w:rsid w:val="00EC1BDC"/>
    <w:rsid w:val="00EC3DAF"/>
    <w:rsid w:val="00ED53D6"/>
    <w:rsid w:val="00EE0D16"/>
    <w:rsid w:val="00EE5F97"/>
    <w:rsid w:val="00F02443"/>
    <w:rsid w:val="00F1358F"/>
    <w:rsid w:val="00F142D1"/>
    <w:rsid w:val="00F27839"/>
    <w:rsid w:val="00F375A4"/>
    <w:rsid w:val="00F4102C"/>
    <w:rsid w:val="00F54199"/>
    <w:rsid w:val="00F70D9C"/>
    <w:rsid w:val="00F91AF9"/>
    <w:rsid w:val="00F9491E"/>
    <w:rsid w:val="00FB3F28"/>
    <w:rsid w:val="00FC31E0"/>
    <w:rsid w:val="00FD2D4D"/>
    <w:rsid w:val="00FE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38B1"/>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070E42"/>
    <w:pPr>
      <w:spacing w:after="0" w:line="240" w:lineRule="auto"/>
    </w:pPr>
    <w:rPr>
      <w:rFonts w:ascii="Calibri" w:hAnsi="Calibri" w:cs="Times New Roman"/>
      <w:lang w:val="en-ZA"/>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nhideWhenUsed/>
    <w:rsid w:val="00070E42"/>
    <w:pPr>
      <w:tabs>
        <w:tab w:val="center" w:pos="4513"/>
        <w:tab w:val="right" w:pos="9026"/>
      </w:tabs>
    </w:pPr>
  </w:style>
  <w:style w:type="character" w:customStyle="1" w:styleId="FooterChar">
    <w:name w:val="Footer Char"/>
    <w:basedOn w:val="DefaultParagraphFont"/>
    <w:link w:val="Footer"/>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iPriority w:val="99"/>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Segoe UI"/>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DE680A"/>
    <w:rPr>
      <w:color w:val="605E5C"/>
      <w:shd w:val="clear" w:color="auto" w:fill="E1DFDD"/>
    </w:rPr>
  </w:style>
  <w:style w:type="character" w:styleId="FollowedHyperlink">
    <w:name w:val="FollowedHyperlink"/>
    <w:basedOn w:val="DefaultParagraphFont"/>
    <w:uiPriority w:val="99"/>
    <w:semiHidden/>
    <w:unhideWhenUsed/>
    <w:rsid w:val="00DE680A"/>
    <w:rPr>
      <w:color w:val="954F72" w:themeColor="followedHyperlink"/>
      <w:u w:val="single"/>
    </w:rPr>
  </w:style>
  <w:style w:type="paragraph" w:customStyle="1" w:styleId="Body">
    <w:name w:val="Body"/>
    <w:rsid w:val="00A8388C"/>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Hyperlink0">
    <w:name w:val="Hyperlink.0"/>
    <w:basedOn w:val="Hyperlink"/>
    <w:rsid w:val="00A8388C"/>
    <w:rPr>
      <w:color w:val="0000FF"/>
      <w:u w:val="single" w:color="0000FF"/>
    </w:rPr>
  </w:style>
  <w:style w:type="numbering" w:customStyle="1" w:styleId="Bullets">
    <w:name w:val="Bullets"/>
    <w:rsid w:val="00A8388C"/>
    <w:pPr>
      <w:numPr>
        <w:numId w:val="4"/>
      </w:numPr>
    </w:pPr>
  </w:style>
  <w:style w:type="paragraph" w:styleId="FootnoteText">
    <w:name w:val="footnote text"/>
    <w:basedOn w:val="Normal"/>
    <w:link w:val="FootnoteTextChar"/>
    <w:semiHidden/>
    <w:unhideWhenUsed/>
    <w:rsid w:val="00F27839"/>
    <w:rPr>
      <w:rFonts w:asciiTheme="minorHAnsi" w:eastAsiaTheme="minorEastAsia" w:hAnsiTheme="minorHAnsi" w:cstheme="minorBidi"/>
      <w:sz w:val="24"/>
      <w:szCs w:val="20"/>
      <w:lang w:eastAsia="zh-CN"/>
    </w:rPr>
  </w:style>
  <w:style w:type="character" w:customStyle="1" w:styleId="FootnoteTextChar">
    <w:name w:val="Footnote Text Char"/>
    <w:basedOn w:val="DefaultParagraphFont"/>
    <w:link w:val="FootnoteText"/>
    <w:semiHidden/>
    <w:rsid w:val="00F27839"/>
    <w:rPr>
      <w:rFonts w:eastAsiaTheme="minorEastAsia"/>
      <w:sz w:val="24"/>
      <w:szCs w:val="20"/>
      <w:lang w:val="en-US" w:eastAsia="zh-CN"/>
    </w:rPr>
  </w:style>
  <w:style w:type="character" w:customStyle="1" w:styleId="UnresolvedMention2">
    <w:name w:val="Unresolved Mention2"/>
    <w:basedOn w:val="DefaultParagraphFont"/>
    <w:uiPriority w:val="99"/>
    <w:semiHidden/>
    <w:unhideWhenUsed/>
    <w:rsid w:val="008D756A"/>
    <w:rPr>
      <w:color w:val="605E5C"/>
      <w:shd w:val="clear" w:color="auto" w:fill="E1DFDD"/>
    </w:rPr>
  </w:style>
  <w:style w:type="character" w:styleId="FootnoteReference">
    <w:name w:val="footnote reference"/>
    <w:basedOn w:val="DefaultParagraphFont"/>
    <w:semiHidden/>
    <w:unhideWhenUsed/>
    <w:rsid w:val="00A37F47"/>
    <w:rPr>
      <w:vertAlign w:val="superscript"/>
    </w:rPr>
  </w:style>
  <w:style w:type="character" w:styleId="UnresolvedMention">
    <w:name w:val="Unresolved Mention"/>
    <w:basedOn w:val="DefaultParagraphFont"/>
    <w:uiPriority w:val="99"/>
    <w:semiHidden/>
    <w:unhideWhenUsed/>
    <w:rsid w:val="00EE5F97"/>
    <w:rPr>
      <w:color w:val="605E5C"/>
      <w:shd w:val="clear" w:color="auto" w:fill="E1DFDD"/>
    </w:rPr>
  </w:style>
  <w:style w:type="paragraph" w:styleId="BodyText2">
    <w:name w:val="Body Text 2"/>
    <w:basedOn w:val="Normal"/>
    <w:link w:val="BodyText2Char"/>
    <w:rsid w:val="002C14A1"/>
    <w:pPr>
      <w:spacing w:line="360" w:lineRule="auto"/>
    </w:pPr>
    <w:rPr>
      <w:rFonts w:ascii="Times New Roman" w:eastAsia="Times New Roman" w:hAnsi="Times New Roman"/>
      <w:sz w:val="24"/>
      <w:szCs w:val="20"/>
      <w:lang w:val="en-GB"/>
    </w:rPr>
  </w:style>
  <w:style w:type="character" w:customStyle="1" w:styleId="BodyText2Char">
    <w:name w:val="Body Text 2 Char"/>
    <w:basedOn w:val="DefaultParagraphFont"/>
    <w:link w:val="BodyText2"/>
    <w:rsid w:val="002C14A1"/>
    <w:rPr>
      <w:rFonts w:ascii="Times New Roman" w:eastAsia="Times New Roman" w:hAnsi="Times New Roman" w:cs="Times New Roman"/>
      <w:sz w:val="24"/>
      <w:szCs w:val="20"/>
    </w:rPr>
  </w:style>
  <w:style w:type="paragraph" w:styleId="NoSpacing">
    <w:name w:val="No Spacing"/>
    <w:uiPriority w:val="1"/>
    <w:qFormat/>
    <w:rsid w:val="00AF3229"/>
    <w:pPr>
      <w:spacing w:after="0" w:line="240" w:lineRule="auto"/>
    </w:pPr>
    <w:rPr>
      <w:lang w:val="en-US"/>
    </w:rPr>
  </w:style>
  <w:style w:type="paragraph" w:styleId="Revision">
    <w:name w:val="Revision"/>
    <w:hidden/>
    <w:uiPriority w:val="99"/>
    <w:semiHidden/>
    <w:rsid w:val="00823068"/>
    <w:pPr>
      <w:spacing w:after="0" w:line="240" w:lineRule="auto"/>
    </w:pPr>
    <w:rPr>
      <w:rFonts w:ascii="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8764">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132943194">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za.mimecast.com/s/oL1eC0g3G4F3VDjuDAZQT" TargetMode="External"/><Relationship Id="rId13" Type="http://schemas.openxmlformats.org/officeDocument/2006/relationships/hyperlink" Target="http://www.twitter.com/FordSouthAfric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otect-za.mimecast.com/s/vv8hC98X0ntBQg8hobBAo" TargetMode="External"/><Relationship Id="rId12" Type="http://schemas.openxmlformats.org/officeDocument/2006/relationships/hyperlink" Target="http://www.facebook.com/FordSouthAfrica" TargetMode="External"/><Relationship Id="rId17" Type="http://schemas.openxmlformats.org/officeDocument/2006/relationships/hyperlink" Target="mailto:andrewl@meropa.co.za" TargetMode="External"/><Relationship Id="rId2" Type="http://schemas.openxmlformats.org/officeDocument/2006/relationships/styles" Target="styles.xml"/><Relationship Id="rId16" Type="http://schemas.openxmlformats.org/officeDocument/2006/relationships/hyperlink" Target="mailto:fsebata@ford.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ickpic.co.za" TargetMode="External"/><Relationship Id="rId5" Type="http://schemas.openxmlformats.org/officeDocument/2006/relationships/footnotes" Target="footnotes.xml"/><Relationship Id="rId15" Type="http://schemas.openxmlformats.org/officeDocument/2006/relationships/hyperlink" Target="http://www.youtube.com/FordSouthAfrica" TargetMode="External"/><Relationship Id="rId10" Type="http://schemas.openxmlformats.org/officeDocument/2006/relationships/hyperlink" Target="http://www.corporate.ford.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tect-za.mimecast.com/s/XmERCJZX3LtDzorcVTrnv" TargetMode="External"/><Relationship Id="rId14" Type="http://schemas.openxmlformats.org/officeDocument/2006/relationships/hyperlink" Target="http://www.instagram.com/FordSouthAf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Sebata, Felix (F.)</cp:lastModifiedBy>
  <cp:revision>3</cp:revision>
  <dcterms:created xsi:type="dcterms:W3CDTF">2020-07-13T11:24:00Z</dcterms:created>
  <dcterms:modified xsi:type="dcterms:W3CDTF">2020-07-13T11:24:00Z</dcterms:modified>
</cp:coreProperties>
</file>