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01E" w:rsidRPr="000B6D29" w:rsidRDefault="0099501E" w:rsidP="00642E43">
      <w:pPr>
        <w:ind w:right="686"/>
        <w:rPr>
          <w:rFonts w:ascii="Arial" w:hAnsi="Arial" w:cs="Arial"/>
          <w:b/>
          <w:bCs/>
          <w:sz w:val="32"/>
          <w:szCs w:val="32"/>
          <w:lang w:val="en-ZA"/>
        </w:rPr>
      </w:pPr>
      <w:r>
        <w:rPr>
          <w:rFonts w:ascii="Arial" w:hAnsi="Arial" w:cs="Arial"/>
          <w:b/>
          <w:bCs/>
          <w:sz w:val="32"/>
          <w:szCs w:val="32"/>
          <w:lang w:val="en-ZA"/>
        </w:rPr>
        <w:t xml:space="preserve">Ford </w:t>
      </w:r>
      <w:r w:rsidR="005B50DA">
        <w:rPr>
          <w:rFonts w:ascii="Arial" w:hAnsi="Arial" w:cs="Arial"/>
          <w:b/>
          <w:bCs/>
          <w:sz w:val="32"/>
          <w:szCs w:val="32"/>
          <w:lang w:val="en-ZA"/>
        </w:rPr>
        <w:t xml:space="preserve">Struandale Engine Plant </w:t>
      </w:r>
      <w:r w:rsidR="00197E9E">
        <w:rPr>
          <w:rFonts w:ascii="Arial" w:hAnsi="Arial" w:cs="Arial"/>
          <w:b/>
          <w:bCs/>
          <w:sz w:val="32"/>
          <w:szCs w:val="32"/>
          <w:lang w:val="en-ZA"/>
        </w:rPr>
        <w:t xml:space="preserve">Scoops Two Exporter of the Year Awards from </w:t>
      </w:r>
      <w:r w:rsidR="005B50DA">
        <w:rPr>
          <w:rFonts w:ascii="Arial" w:hAnsi="Arial" w:cs="Arial"/>
          <w:b/>
          <w:bCs/>
          <w:sz w:val="32"/>
          <w:szCs w:val="32"/>
          <w:lang w:val="en-ZA"/>
        </w:rPr>
        <w:t>Exporters Eastern Cape</w:t>
      </w:r>
    </w:p>
    <w:p w:rsidR="00643F2A" w:rsidRPr="00FD3706" w:rsidRDefault="00643F2A" w:rsidP="00643F2A">
      <w:pPr>
        <w:pStyle w:val="ListParagraph"/>
        <w:rPr>
          <w:rFonts w:ascii="Arial" w:hAnsi="Arial" w:cs="Arial"/>
          <w:sz w:val="22"/>
          <w:szCs w:val="22"/>
          <w:lang w:val="en-ZA"/>
        </w:rPr>
      </w:pPr>
    </w:p>
    <w:p w:rsidR="003D5327" w:rsidRDefault="000136C0" w:rsidP="000B7DB6">
      <w:pPr>
        <w:pStyle w:val="ListParagraph"/>
        <w:numPr>
          <w:ilvl w:val="0"/>
          <w:numId w:val="2"/>
        </w:numPr>
        <w:spacing w:after="200" w:line="276" w:lineRule="auto"/>
        <w:ind w:left="357"/>
        <w:contextualSpacing w:val="0"/>
        <w:rPr>
          <w:rFonts w:ascii="Arial" w:hAnsi="Arial" w:cs="Arial"/>
          <w:sz w:val="22"/>
          <w:szCs w:val="22"/>
          <w:lang w:val="en-ZA"/>
        </w:rPr>
      </w:pPr>
      <w:r>
        <w:rPr>
          <w:rFonts w:ascii="Arial" w:hAnsi="Arial" w:cs="Arial"/>
          <w:sz w:val="22"/>
          <w:szCs w:val="22"/>
          <w:lang w:val="en-ZA"/>
        </w:rPr>
        <w:t xml:space="preserve">Ford wins </w:t>
      </w:r>
      <w:r w:rsidR="003D5327">
        <w:rPr>
          <w:rFonts w:ascii="Arial" w:hAnsi="Arial" w:cs="Arial"/>
          <w:sz w:val="22"/>
          <w:szCs w:val="22"/>
          <w:lang w:val="en-ZA"/>
        </w:rPr>
        <w:t xml:space="preserve">Best Exporter OEM award </w:t>
      </w:r>
      <w:r w:rsidR="000B7DB6">
        <w:rPr>
          <w:rFonts w:ascii="Arial" w:hAnsi="Arial" w:cs="Arial"/>
          <w:sz w:val="22"/>
          <w:szCs w:val="22"/>
          <w:lang w:val="en-ZA"/>
        </w:rPr>
        <w:t>for the fourth time from Exporters Eastern Cape</w:t>
      </w:r>
    </w:p>
    <w:p w:rsidR="0099501E" w:rsidRPr="000B6D29" w:rsidRDefault="000B7DB6" w:rsidP="000B7DB6">
      <w:pPr>
        <w:pStyle w:val="ListParagraph"/>
        <w:numPr>
          <w:ilvl w:val="0"/>
          <w:numId w:val="2"/>
        </w:numPr>
        <w:spacing w:after="200" w:line="276" w:lineRule="auto"/>
        <w:ind w:left="357"/>
        <w:contextualSpacing w:val="0"/>
        <w:rPr>
          <w:rFonts w:ascii="Arial" w:hAnsi="Arial" w:cs="Arial"/>
          <w:sz w:val="22"/>
          <w:szCs w:val="22"/>
          <w:lang w:val="en-ZA"/>
        </w:rPr>
      </w:pPr>
      <w:r>
        <w:rPr>
          <w:rFonts w:ascii="Arial" w:hAnsi="Arial" w:cs="Arial"/>
          <w:sz w:val="22"/>
          <w:szCs w:val="22"/>
          <w:lang w:val="en-ZA"/>
        </w:rPr>
        <w:t xml:space="preserve">Second consecutive </w:t>
      </w:r>
      <w:r w:rsidR="000136C0">
        <w:rPr>
          <w:rFonts w:ascii="Arial" w:hAnsi="Arial" w:cs="Arial"/>
          <w:sz w:val="22"/>
          <w:szCs w:val="22"/>
          <w:lang w:val="en-ZA"/>
        </w:rPr>
        <w:t xml:space="preserve">IDC Job Creation </w:t>
      </w:r>
      <w:r>
        <w:rPr>
          <w:rFonts w:ascii="Arial" w:hAnsi="Arial" w:cs="Arial"/>
          <w:sz w:val="22"/>
          <w:szCs w:val="22"/>
          <w:lang w:val="en-ZA"/>
        </w:rPr>
        <w:t>award acknowledges Ford’s ongoing drive to expand its</w:t>
      </w:r>
      <w:r w:rsidR="000136C0">
        <w:rPr>
          <w:rFonts w:ascii="Arial" w:hAnsi="Arial" w:cs="Arial"/>
          <w:sz w:val="22"/>
          <w:szCs w:val="22"/>
          <w:lang w:val="en-ZA"/>
        </w:rPr>
        <w:t xml:space="preserve"> employment and skills development programmes</w:t>
      </w:r>
    </w:p>
    <w:p w:rsidR="00642E43" w:rsidRDefault="000B7DB6" w:rsidP="000B7DB6">
      <w:pPr>
        <w:numPr>
          <w:ilvl w:val="0"/>
          <w:numId w:val="23"/>
        </w:numPr>
        <w:spacing w:after="200" w:line="276" w:lineRule="auto"/>
        <w:ind w:left="357" w:right="-23"/>
        <w:jc w:val="both"/>
        <w:rPr>
          <w:rFonts w:ascii="Arial" w:hAnsi="Arial" w:cs="Arial"/>
          <w:b/>
          <w:caps/>
          <w:sz w:val="22"/>
          <w:szCs w:val="22"/>
          <w:lang w:val="en-ZA"/>
        </w:rPr>
      </w:pPr>
      <w:r>
        <w:rPr>
          <w:rFonts w:ascii="Arial" w:hAnsi="Arial" w:cs="Arial"/>
          <w:sz w:val="22"/>
          <w:szCs w:val="22"/>
          <w:lang w:val="en-ZA"/>
        </w:rPr>
        <w:t>Exporters Eastern Cape hosted a virtual awards ceremony</w:t>
      </w:r>
      <w:r w:rsidR="007F5AA6">
        <w:rPr>
          <w:rFonts w:ascii="Arial" w:hAnsi="Arial" w:cs="Arial"/>
          <w:sz w:val="22"/>
          <w:szCs w:val="22"/>
          <w:lang w:val="en-ZA"/>
        </w:rPr>
        <w:t xml:space="preserve"> on Friday 14 August 2020</w:t>
      </w:r>
      <w:r>
        <w:rPr>
          <w:rFonts w:ascii="Arial" w:hAnsi="Arial" w:cs="Arial"/>
          <w:sz w:val="22"/>
          <w:szCs w:val="22"/>
          <w:lang w:val="en-ZA"/>
        </w:rPr>
        <w:t xml:space="preserve"> that celebrated </w:t>
      </w:r>
      <w:r w:rsidR="002B581A">
        <w:rPr>
          <w:rFonts w:ascii="Arial" w:hAnsi="Arial" w:cs="Arial"/>
          <w:sz w:val="22"/>
          <w:szCs w:val="22"/>
          <w:lang w:val="en-ZA"/>
        </w:rPr>
        <w:t>the organisation’s</w:t>
      </w:r>
      <w:r>
        <w:rPr>
          <w:rFonts w:ascii="Arial" w:hAnsi="Arial" w:cs="Arial"/>
          <w:sz w:val="22"/>
          <w:szCs w:val="22"/>
          <w:lang w:val="en-ZA"/>
        </w:rPr>
        <w:t xml:space="preserve"> 40</w:t>
      </w:r>
      <w:r w:rsidRPr="000B7DB6">
        <w:rPr>
          <w:rFonts w:ascii="Arial" w:hAnsi="Arial" w:cs="Arial"/>
          <w:sz w:val="22"/>
          <w:szCs w:val="22"/>
          <w:vertAlign w:val="superscript"/>
          <w:lang w:val="en-ZA"/>
        </w:rPr>
        <w:t>th</w:t>
      </w:r>
      <w:r>
        <w:rPr>
          <w:rFonts w:ascii="Arial" w:hAnsi="Arial" w:cs="Arial"/>
          <w:sz w:val="22"/>
          <w:szCs w:val="22"/>
          <w:lang w:val="en-ZA"/>
        </w:rPr>
        <w:t xml:space="preserve"> anniversary</w:t>
      </w:r>
    </w:p>
    <w:p w:rsidR="000B7DB6" w:rsidRPr="000B7DB6" w:rsidRDefault="000B7DB6" w:rsidP="000B7DB6">
      <w:pPr>
        <w:spacing w:after="200" w:line="276" w:lineRule="auto"/>
        <w:ind w:left="357" w:right="-23"/>
        <w:jc w:val="both"/>
        <w:rPr>
          <w:rFonts w:ascii="Arial" w:hAnsi="Arial" w:cs="Arial"/>
          <w:b/>
          <w:caps/>
          <w:sz w:val="22"/>
          <w:szCs w:val="22"/>
          <w:lang w:val="en-ZA"/>
        </w:rPr>
      </w:pPr>
    </w:p>
    <w:p w:rsidR="000B7DB6" w:rsidRDefault="0099501E" w:rsidP="005B50DA">
      <w:pPr>
        <w:pStyle w:val="Default"/>
        <w:spacing w:after="200" w:line="276" w:lineRule="auto"/>
        <w:jc w:val="both"/>
        <w:rPr>
          <w:sz w:val="22"/>
          <w:szCs w:val="22"/>
        </w:rPr>
      </w:pPr>
      <w:r>
        <w:rPr>
          <w:b/>
          <w:caps/>
          <w:sz w:val="22"/>
          <w:szCs w:val="22"/>
        </w:rPr>
        <w:t>PORT ELIZABETH</w:t>
      </w:r>
      <w:r w:rsidR="00643F2A" w:rsidRPr="003A2F90">
        <w:rPr>
          <w:b/>
          <w:sz w:val="22"/>
          <w:szCs w:val="22"/>
        </w:rPr>
        <w:t xml:space="preserve">, </w:t>
      </w:r>
      <w:bookmarkStart w:id="0" w:name="dateline"/>
      <w:bookmarkEnd w:id="0"/>
      <w:r w:rsidR="00643F2A" w:rsidRPr="003A2F90">
        <w:rPr>
          <w:b/>
          <w:sz w:val="22"/>
          <w:szCs w:val="22"/>
        </w:rPr>
        <w:t xml:space="preserve">South Africa, </w:t>
      </w:r>
      <w:r w:rsidR="00543593" w:rsidRPr="00543593">
        <w:rPr>
          <w:b/>
          <w:sz w:val="22"/>
          <w:szCs w:val="22"/>
          <w:highlight w:val="yellow"/>
        </w:rPr>
        <w:t>19</w:t>
      </w:r>
      <w:r w:rsidRPr="007C34FC">
        <w:rPr>
          <w:b/>
          <w:sz w:val="22"/>
          <w:szCs w:val="22"/>
        </w:rPr>
        <w:t xml:space="preserve"> August</w:t>
      </w:r>
      <w:r w:rsidR="009205EA" w:rsidRPr="007C34FC">
        <w:rPr>
          <w:b/>
          <w:sz w:val="22"/>
          <w:szCs w:val="22"/>
        </w:rPr>
        <w:t xml:space="preserve"> </w:t>
      </w:r>
      <w:r w:rsidR="000B7DB6">
        <w:rPr>
          <w:b/>
          <w:sz w:val="22"/>
          <w:szCs w:val="22"/>
        </w:rPr>
        <w:t>2020</w:t>
      </w:r>
      <w:r w:rsidR="00643F2A" w:rsidRPr="003A2F90">
        <w:rPr>
          <w:b/>
          <w:sz w:val="22"/>
          <w:szCs w:val="22"/>
        </w:rPr>
        <w:t xml:space="preserve"> </w:t>
      </w:r>
      <w:r w:rsidR="00643F2A" w:rsidRPr="003A2F90">
        <w:rPr>
          <w:sz w:val="22"/>
          <w:szCs w:val="22"/>
        </w:rPr>
        <w:t>–</w:t>
      </w:r>
      <w:r w:rsidR="00A843B0" w:rsidRPr="003A2F90">
        <w:rPr>
          <w:sz w:val="22"/>
          <w:szCs w:val="22"/>
        </w:rPr>
        <w:t xml:space="preserve"> </w:t>
      </w:r>
      <w:bookmarkStart w:id="1" w:name="_Hlk48552805"/>
      <w:r w:rsidR="000B7DB6">
        <w:rPr>
          <w:sz w:val="22"/>
          <w:szCs w:val="22"/>
        </w:rPr>
        <w:t>Ford Motor Company of Southern Africa</w:t>
      </w:r>
      <w:r w:rsidR="007D230D">
        <w:rPr>
          <w:sz w:val="22"/>
          <w:szCs w:val="22"/>
        </w:rPr>
        <w:t xml:space="preserve"> (FMCSA)</w:t>
      </w:r>
      <w:r w:rsidR="000B7DB6">
        <w:rPr>
          <w:sz w:val="22"/>
          <w:szCs w:val="22"/>
        </w:rPr>
        <w:t xml:space="preserve"> has </w:t>
      </w:r>
      <w:r w:rsidR="00543593">
        <w:rPr>
          <w:sz w:val="22"/>
          <w:szCs w:val="22"/>
        </w:rPr>
        <w:t xml:space="preserve">once again been recognised as </w:t>
      </w:r>
      <w:r w:rsidR="000B7DB6">
        <w:rPr>
          <w:sz w:val="22"/>
          <w:szCs w:val="22"/>
        </w:rPr>
        <w:t>one of the Eastern Cape’s leading exporters after scooping two Exporter of the Year awards at the annual Exporters Eastern Cape event –</w:t>
      </w:r>
      <w:r w:rsidR="002B581A">
        <w:rPr>
          <w:sz w:val="22"/>
          <w:szCs w:val="22"/>
        </w:rPr>
        <w:t xml:space="preserve"> </w:t>
      </w:r>
      <w:r w:rsidR="000B7DB6">
        <w:rPr>
          <w:sz w:val="22"/>
          <w:szCs w:val="22"/>
        </w:rPr>
        <w:t xml:space="preserve">held virtually </w:t>
      </w:r>
      <w:r w:rsidR="00543593">
        <w:rPr>
          <w:sz w:val="22"/>
          <w:szCs w:val="22"/>
        </w:rPr>
        <w:t xml:space="preserve">on Friday 14 August 2020 </w:t>
      </w:r>
      <w:r w:rsidR="000B7DB6">
        <w:rPr>
          <w:sz w:val="22"/>
          <w:szCs w:val="22"/>
        </w:rPr>
        <w:t>due to the COVID-19 lockdown</w:t>
      </w:r>
      <w:r w:rsidR="002B581A">
        <w:rPr>
          <w:sz w:val="22"/>
          <w:szCs w:val="22"/>
        </w:rPr>
        <w:t xml:space="preserve"> – which also celebrated the organisation’s </w:t>
      </w:r>
      <w:r w:rsidR="000B7DB6">
        <w:rPr>
          <w:sz w:val="22"/>
          <w:szCs w:val="22"/>
        </w:rPr>
        <w:t>40</w:t>
      </w:r>
      <w:r w:rsidR="000B7DB6" w:rsidRPr="000B7DB6">
        <w:rPr>
          <w:sz w:val="22"/>
          <w:szCs w:val="22"/>
          <w:vertAlign w:val="superscript"/>
        </w:rPr>
        <w:t>th</w:t>
      </w:r>
      <w:r w:rsidR="000B7DB6">
        <w:rPr>
          <w:sz w:val="22"/>
          <w:szCs w:val="22"/>
        </w:rPr>
        <w:t xml:space="preserve"> anniversary.</w:t>
      </w:r>
    </w:p>
    <w:p w:rsidR="000B7DB6" w:rsidRPr="00ED05A0" w:rsidRDefault="000B7DB6" w:rsidP="005B50DA">
      <w:pPr>
        <w:pStyle w:val="Default"/>
        <w:spacing w:after="200" w:line="276" w:lineRule="auto"/>
        <w:jc w:val="both"/>
        <w:rPr>
          <w:sz w:val="22"/>
          <w:szCs w:val="22"/>
        </w:rPr>
      </w:pPr>
      <w:r>
        <w:rPr>
          <w:sz w:val="22"/>
          <w:szCs w:val="22"/>
        </w:rPr>
        <w:t>The Ford Struandale Engine Plant, which produces two diesel engines for the domestic market and export customers around the world, received the Best Exporter OEM award for the fourth time, after</w:t>
      </w:r>
      <w:r w:rsidR="007D230D">
        <w:rPr>
          <w:sz w:val="22"/>
          <w:szCs w:val="22"/>
        </w:rPr>
        <w:t xml:space="preserve"> </w:t>
      </w:r>
      <w:r w:rsidR="002B581A">
        <w:rPr>
          <w:sz w:val="22"/>
          <w:szCs w:val="22"/>
        </w:rPr>
        <w:t xml:space="preserve">previously </w:t>
      </w:r>
      <w:r>
        <w:rPr>
          <w:sz w:val="22"/>
          <w:szCs w:val="22"/>
        </w:rPr>
        <w:t xml:space="preserve">earning the </w:t>
      </w:r>
      <w:r w:rsidRPr="00ED05A0">
        <w:rPr>
          <w:sz w:val="22"/>
          <w:szCs w:val="22"/>
        </w:rPr>
        <w:t>title in 2013, 2015 and 2018.</w:t>
      </w:r>
    </w:p>
    <w:p w:rsidR="000B7DB6" w:rsidRPr="00ED05A0" w:rsidRDefault="000B7DB6" w:rsidP="005B50DA">
      <w:pPr>
        <w:pStyle w:val="Default"/>
        <w:spacing w:after="200" w:line="276" w:lineRule="auto"/>
        <w:jc w:val="both"/>
        <w:rPr>
          <w:sz w:val="22"/>
          <w:szCs w:val="22"/>
        </w:rPr>
      </w:pPr>
      <w:r w:rsidRPr="00ED05A0">
        <w:rPr>
          <w:sz w:val="22"/>
          <w:szCs w:val="22"/>
        </w:rPr>
        <w:t xml:space="preserve">It also received the IDC </w:t>
      </w:r>
      <w:r w:rsidR="007D230D" w:rsidRPr="00ED05A0">
        <w:rPr>
          <w:sz w:val="22"/>
          <w:szCs w:val="22"/>
        </w:rPr>
        <w:t>Job Creation Award for the second consecutive year, reaffirming Ford’s commitment to employment</w:t>
      </w:r>
      <w:r w:rsidR="002B581A" w:rsidRPr="00ED05A0">
        <w:rPr>
          <w:sz w:val="22"/>
          <w:szCs w:val="22"/>
        </w:rPr>
        <w:t>, as well as</w:t>
      </w:r>
      <w:r w:rsidR="007D230D" w:rsidRPr="00ED05A0">
        <w:rPr>
          <w:sz w:val="22"/>
          <w:szCs w:val="22"/>
        </w:rPr>
        <w:t xml:space="preserve"> skills development through its various learnership, apprenticeship and experiential training programmes.</w:t>
      </w:r>
    </w:p>
    <w:p w:rsidR="007D230D" w:rsidRPr="00ED05A0" w:rsidRDefault="007D230D" w:rsidP="005B50DA">
      <w:pPr>
        <w:pStyle w:val="Default"/>
        <w:spacing w:after="200" w:line="276" w:lineRule="auto"/>
        <w:jc w:val="both"/>
        <w:rPr>
          <w:sz w:val="22"/>
          <w:szCs w:val="22"/>
        </w:rPr>
      </w:pPr>
      <w:bookmarkStart w:id="2" w:name="_Hlk48631632"/>
      <w:r w:rsidRPr="00ED05A0">
        <w:rPr>
          <w:sz w:val="22"/>
          <w:szCs w:val="22"/>
        </w:rPr>
        <w:t>“It is a great honour to win the Best Exporter OEM category for the fourth time,” says Ockert Berry, VP Operations at FMCSA. “This award acknowledges our continued investment in our local operations, and our drive to be globally relevant and competitive.”</w:t>
      </w:r>
    </w:p>
    <w:p w:rsidR="007D230D" w:rsidRPr="00ED05A0" w:rsidRDefault="007D230D" w:rsidP="005B50DA">
      <w:pPr>
        <w:pStyle w:val="Default"/>
        <w:spacing w:after="200" w:line="276" w:lineRule="auto"/>
        <w:jc w:val="both"/>
        <w:rPr>
          <w:sz w:val="22"/>
          <w:szCs w:val="22"/>
        </w:rPr>
      </w:pPr>
      <w:r w:rsidRPr="00ED05A0">
        <w:rPr>
          <w:sz w:val="22"/>
          <w:szCs w:val="22"/>
        </w:rPr>
        <w:t xml:space="preserve">Fully assembled engines and machined components are exported to several markets in Europe, South America and Asia. The Struandale Engine Plant also supplies all of the engines used in the </w:t>
      </w:r>
      <w:r w:rsidR="00BE46F3" w:rsidRPr="00ED05A0">
        <w:rPr>
          <w:sz w:val="22"/>
          <w:szCs w:val="22"/>
        </w:rPr>
        <w:t>production</w:t>
      </w:r>
      <w:r w:rsidRPr="00ED05A0">
        <w:rPr>
          <w:sz w:val="22"/>
          <w:szCs w:val="22"/>
        </w:rPr>
        <w:t xml:space="preserve"> of the Ford Ranger and Everest</w:t>
      </w:r>
      <w:r w:rsidR="00BE46F3" w:rsidRPr="00ED05A0">
        <w:rPr>
          <w:sz w:val="22"/>
          <w:szCs w:val="22"/>
        </w:rPr>
        <w:t xml:space="preserve"> at Ford’s Silverton Assembly Plant in Pretoria – for </w:t>
      </w:r>
      <w:r w:rsidRPr="00ED05A0">
        <w:rPr>
          <w:sz w:val="22"/>
          <w:szCs w:val="22"/>
        </w:rPr>
        <w:t>domestic sales and exports to over 100 markets globally.</w:t>
      </w:r>
    </w:p>
    <w:p w:rsidR="007D230D" w:rsidRPr="00ED05A0" w:rsidRDefault="007D230D" w:rsidP="005B50DA">
      <w:pPr>
        <w:pStyle w:val="Default"/>
        <w:spacing w:after="200" w:line="276" w:lineRule="auto"/>
        <w:jc w:val="both"/>
        <w:rPr>
          <w:sz w:val="22"/>
          <w:szCs w:val="22"/>
        </w:rPr>
      </w:pPr>
      <w:r w:rsidRPr="00ED05A0">
        <w:rPr>
          <w:sz w:val="22"/>
          <w:szCs w:val="22"/>
        </w:rPr>
        <w:t xml:space="preserve">“Approximately two-thirds of our vehicle production is exported, so the Struandale Engine Plant’s </w:t>
      </w:r>
      <w:r w:rsidR="00BE46F3" w:rsidRPr="00ED05A0">
        <w:rPr>
          <w:sz w:val="22"/>
          <w:szCs w:val="22"/>
        </w:rPr>
        <w:t>total direct and indirect exports make up the overwhelming majority of its business, and has helped make the Ford Ranger the top-ranked light commercial vehicle exported from South Africa, and the top-selling pickup in Europe,” Berry adds.</w:t>
      </w:r>
    </w:p>
    <w:bookmarkEnd w:id="2"/>
    <w:p w:rsidR="00BE46F3" w:rsidRDefault="00BE46F3" w:rsidP="005B50DA">
      <w:pPr>
        <w:pStyle w:val="Default"/>
        <w:spacing w:after="200" w:line="276" w:lineRule="auto"/>
        <w:jc w:val="both"/>
        <w:rPr>
          <w:sz w:val="22"/>
          <w:szCs w:val="22"/>
        </w:rPr>
      </w:pPr>
      <w:r w:rsidRPr="00ED05A0">
        <w:rPr>
          <w:sz w:val="22"/>
          <w:szCs w:val="22"/>
        </w:rPr>
        <w:t>At the end of 2018, the Struandale Engine</w:t>
      </w:r>
      <w:bookmarkStart w:id="3" w:name="_GoBack"/>
      <w:bookmarkEnd w:id="3"/>
      <w:r>
        <w:rPr>
          <w:sz w:val="22"/>
          <w:szCs w:val="22"/>
        </w:rPr>
        <w:t xml:space="preserve"> Plant officially launched the all-new 2.0-litre Bi-Turbo and 2.0 Single Turbo engine platform, with production progressively ramping up during 2019 for </w:t>
      </w:r>
      <w:r>
        <w:rPr>
          <w:sz w:val="22"/>
          <w:szCs w:val="22"/>
        </w:rPr>
        <w:lastRenderedPageBreak/>
        <w:t xml:space="preserve">the subsequent launch of the new Ranger, the first-ever Ranger Raptor high-performance off-road pickup, </w:t>
      </w:r>
      <w:r w:rsidR="00543593">
        <w:rPr>
          <w:sz w:val="22"/>
          <w:szCs w:val="22"/>
        </w:rPr>
        <w:t>as well as</w:t>
      </w:r>
      <w:r>
        <w:rPr>
          <w:sz w:val="22"/>
          <w:szCs w:val="22"/>
        </w:rPr>
        <w:t xml:space="preserve"> the updated Everest seven-seater SUV</w:t>
      </w:r>
      <w:r w:rsidR="00543593">
        <w:rPr>
          <w:sz w:val="22"/>
          <w:szCs w:val="22"/>
        </w:rPr>
        <w:t xml:space="preserve"> in the first half of last year</w:t>
      </w:r>
      <w:r>
        <w:rPr>
          <w:sz w:val="22"/>
          <w:szCs w:val="22"/>
        </w:rPr>
        <w:t>.</w:t>
      </w:r>
    </w:p>
    <w:p w:rsidR="004C3913" w:rsidRPr="002B581A" w:rsidRDefault="00BE46F3" w:rsidP="002B581A">
      <w:pPr>
        <w:pStyle w:val="BodyText2"/>
        <w:spacing w:after="200" w:line="276" w:lineRule="auto"/>
        <w:jc w:val="both"/>
        <w:rPr>
          <w:rFonts w:ascii="Arial" w:hAnsi="Arial" w:cs="Arial"/>
          <w:sz w:val="22"/>
          <w:szCs w:val="22"/>
        </w:rPr>
      </w:pPr>
      <w:r w:rsidRPr="004C3913">
        <w:rPr>
          <w:rFonts w:ascii="Arial" w:hAnsi="Arial" w:cs="Arial"/>
          <w:sz w:val="22"/>
          <w:szCs w:val="22"/>
        </w:rPr>
        <w:t>The new assembly line</w:t>
      </w:r>
      <w:r w:rsidR="004C3913" w:rsidRPr="004C3913">
        <w:rPr>
          <w:rFonts w:ascii="Arial" w:hAnsi="Arial" w:cs="Arial"/>
          <w:sz w:val="22"/>
          <w:szCs w:val="22"/>
        </w:rPr>
        <w:t xml:space="preserve"> </w:t>
      </w:r>
      <w:r w:rsidR="005D09F2">
        <w:rPr>
          <w:rFonts w:ascii="Arial" w:hAnsi="Arial" w:cs="Arial"/>
          <w:sz w:val="22"/>
          <w:szCs w:val="22"/>
        </w:rPr>
        <w:t xml:space="preserve">has an installed capacity for producing up to 120 000 engines per year, and </w:t>
      </w:r>
      <w:r w:rsidR="004C3913" w:rsidRPr="004C3913">
        <w:rPr>
          <w:rFonts w:ascii="Arial" w:hAnsi="Arial" w:cs="Arial"/>
          <w:sz w:val="22"/>
          <w:szCs w:val="22"/>
          <w:lang w:val="en-ZA"/>
        </w:rPr>
        <w:t>incorporates Ford’s latest, state-of-the-art manufacturing processes that guarantee the highest standards</w:t>
      </w:r>
      <w:r w:rsidR="004C3913">
        <w:rPr>
          <w:rFonts w:ascii="Arial" w:hAnsi="Arial" w:cs="Arial"/>
          <w:sz w:val="22"/>
          <w:szCs w:val="22"/>
          <w:lang w:val="en-ZA"/>
        </w:rPr>
        <w:t xml:space="preserve"> of workmanship, product quality and performance. The advanced </w:t>
      </w:r>
      <w:r w:rsidR="004C3913" w:rsidRPr="002B581A">
        <w:rPr>
          <w:rFonts w:ascii="Arial" w:hAnsi="Arial" w:cs="Arial"/>
          <w:sz w:val="22"/>
          <w:szCs w:val="22"/>
          <w:lang w:val="en-ZA"/>
        </w:rPr>
        <w:t>sub-assembly line for the cylinder head features four automated robotic stations that ensure maximum precision in the fitment of parts</w:t>
      </w:r>
      <w:r w:rsidR="004C3913" w:rsidRPr="002B581A">
        <w:rPr>
          <w:rFonts w:ascii="Arial" w:hAnsi="Arial" w:cs="Arial"/>
          <w:sz w:val="22"/>
          <w:szCs w:val="22"/>
        </w:rPr>
        <w:t xml:space="preserve">. </w:t>
      </w:r>
    </w:p>
    <w:p w:rsidR="004C3913" w:rsidRDefault="004C3913" w:rsidP="004C3913">
      <w:pPr>
        <w:pStyle w:val="BodyText2"/>
        <w:spacing w:after="200" w:line="276" w:lineRule="auto"/>
        <w:jc w:val="both"/>
        <w:rPr>
          <w:rFonts w:ascii="Arial" w:hAnsi="Arial" w:cs="Arial"/>
          <w:sz w:val="22"/>
          <w:szCs w:val="22"/>
          <w:lang w:val="en-ZA"/>
        </w:rPr>
      </w:pPr>
      <w:r w:rsidRPr="002B581A">
        <w:rPr>
          <w:rFonts w:ascii="Arial" w:hAnsi="Arial" w:cs="Arial"/>
          <w:sz w:val="22"/>
          <w:szCs w:val="22"/>
          <w:lang w:val="en-ZA"/>
        </w:rPr>
        <w:t>“The introduction of the new assembly line for the new-generation 2.0 Bi-Turbo and 2.0 Single Turbo engines</w:t>
      </w:r>
      <w:r>
        <w:rPr>
          <w:rFonts w:ascii="Arial" w:hAnsi="Arial" w:cs="Arial"/>
          <w:sz w:val="22"/>
          <w:szCs w:val="22"/>
          <w:lang w:val="en-ZA"/>
        </w:rPr>
        <w:t xml:space="preserve"> was instrumental in </w:t>
      </w:r>
      <w:r w:rsidR="002B581A">
        <w:rPr>
          <w:rFonts w:ascii="Arial" w:hAnsi="Arial" w:cs="Arial"/>
          <w:sz w:val="22"/>
          <w:szCs w:val="22"/>
          <w:lang w:val="en-ZA"/>
        </w:rPr>
        <w:t>ensuring</w:t>
      </w:r>
      <w:r>
        <w:rPr>
          <w:rFonts w:ascii="Arial" w:hAnsi="Arial" w:cs="Arial"/>
          <w:sz w:val="22"/>
          <w:szCs w:val="22"/>
          <w:lang w:val="en-ZA"/>
        </w:rPr>
        <w:t xml:space="preserve"> the sustainability and future of the Struandale Engine Plant</w:t>
      </w:r>
      <w:r w:rsidR="008B079D">
        <w:rPr>
          <w:rFonts w:ascii="Arial" w:hAnsi="Arial" w:cs="Arial"/>
          <w:sz w:val="22"/>
          <w:szCs w:val="22"/>
          <w:lang w:val="en-ZA"/>
        </w:rPr>
        <w:t xml:space="preserve"> in conjunction with the existing 2.2 and 3.2-litre Duratorq TDCi component machining and engine assembly programme,” says plant manager, Shawn Govender.</w:t>
      </w:r>
    </w:p>
    <w:p w:rsidR="008B079D" w:rsidRDefault="008B079D" w:rsidP="008B079D">
      <w:pPr>
        <w:pStyle w:val="BodyText2"/>
        <w:spacing w:after="200" w:line="276" w:lineRule="auto"/>
        <w:jc w:val="both"/>
        <w:rPr>
          <w:rFonts w:ascii="Arial" w:hAnsi="Arial" w:cs="Arial"/>
          <w:sz w:val="22"/>
          <w:szCs w:val="22"/>
          <w:lang w:val="en-ZA"/>
        </w:rPr>
      </w:pPr>
      <w:r>
        <w:rPr>
          <w:rFonts w:ascii="Arial" w:hAnsi="Arial" w:cs="Arial"/>
          <w:sz w:val="22"/>
          <w:szCs w:val="22"/>
          <w:lang w:val="en-ZA"/>
        </w:rPr>
        <w:t>The Duratorq TDCi engine programme has an installed capacity for up to 130 000 fully assembled units per year</w:t>
      </w:r>
      <w:r w:rsidR="008103A4">
        <w:rPr>
          <w:rFonts w:ascii="Arial" w:hAnsi="Arial" w:cs="Arial"/>
          <w:sz w:val="22"/>
          <w:szCs w:val="22"/>
          <w:lang w:val="en-ZA"/>
        </w:rPr>
        <w:t>.</w:t>
      </w:r>
      <w:r w:rsidR="00543593">
        <w:rPr>
          <w:rFonts w:ascii="Arial" w:hAnsi="Arial" w:cs="Arial"/>
          <w:sz w:val="22"/>
          <w:szCs w:val="22"/>
          <w:lang w:val="en-ZA"/>
        </w:rPr>
        <w:t xml:space="preserve"> The Struandale Engine Plant also machines </w:t>
      </w:r>
      <w:r>
        <w:rPr>
          <w:rFonts w:ascii="Arial" w:hAnsi="Arial" w:cs="Arial"/>
          <w:sz w:val="22"/>
          <w:szCs w:val="22"/>
          <w:lang w:val="en-ZA"/>
        </w:rPr>
        <w:t>cylinder heads, blocks and crankshaft</w:t>
      </w:r>
      <w:r w:rsidR="00543593">
        <w:rPr>
          <w:rFonts w:ascii="Arial" w:hAnsi="Arial" w:cs="Arial"/>
          <w:sz w:val="22"/>
          <w:szCs w:val="22"/>
          <w:lang w:val="en-ZA"/>
        </w:rPr>
        <w:t>s</w:t>
      </w:r>
      <w:r>
        <w:rPr>
          <w:rFonts w:ascii="Arial" w:hAnsi="Arial" w:cs="Arial"/>
          <w:sz w:val="22"/>
          <w:szCs w:val="22"/>
          <w:lang w:val="en-ZA"/>
        </w:rPr>
        <w:t xml:space="preserve"> for the Duratorq TDCi engine</w:t>
      </w:r>
      <w:r w:rsidR="002B581A">
        <w:rPr>
          <w:rFonts w:ascii="Arial" w:hAnsi="Arial" w:cs="Arial"/>
          <w:sz w:val="22"/>
          <w:szCs w:val="22"/>
          <w:lang w:val="en-ZA"/>
        </w:rPr>
        <w:t>s</w:t>
      </w:r>
      <w:r>
        <w:rPr>
          <w:rFonts w:ascii="Arial" w:hAnsi="Arial" w:cs="Arial"/>
          <w:sz w:val="22"/>
          <w:szCs w:val="22"/>
          <w:lang w:val="en-ZA"/>
        </w:rPr>
        <w:t xml:space="preserve">, with an installed capacity of up to 280 000 component sets per annum. </w:t>
      </w:r>
      <w:r w:rsidR="005D09F2">
        <w:rPr>
          <w:rFonts w:ascii="Arial" w:hAnsi="Arial" w:cs="Arial"/>
          <w:sz w:val="22"/>
          <w:szCs w:val="22"/>
          <w:lang w:val="en-ZA"/>
        </w:rPr>
        <w:t>The component sets are u</w:t>
      </w:r>
      <w:r w:rsidR="00543593">
        <w:rPr>
          <w:rFonts w:ascii="Arial" w:hAnsi="Arial" w:cs="Arial"/>
          <w:sz w:val="22"/>
          <w:szCs w:val="22"/>
          <w:lang w:val="en-ZA"/>
        </w:rPr>
        <w:t>sed for local engine assembly and export to customer Ford plants in Argentina and Thailand.</w:t>
      </w:r>
    </w:p>
    <w:p w:rsidR="008B079D" w:rsidRDefault="008B079D" w:rsidP="004C3913">
      <w:pPr>
        <w:pStyle w:val="BodyText2"/>
        <w:spacing w:after="200" w:line="276" w:lineRule="auto"/>
        <w:jc w:val="both"/>
        <w:rPr>
          <w:rFonts w:ascii="Arial" w:hAnsi="Arial" w:cs="Arial"/>
          <w:sz w:val="22"/>
          <w:szCs w:val="22"/>
          <w:lang w:val="en-ZA"/>
        </w:rPr>
      </w:pPr>
      <w:r>
        <w:rPr>
          <w:rFonts w:ascii="Arial" w:hAnsi="Arial" w:cs="Arial"/>
          <w:sz w:val="22"/>
          <w:szCs w:val="22"/>
          <w:lang w:val="en-ZA"/>
        </w:rPr>
        <w:t>“With the benefit of running two engine programmes, we have been able to absorb many of our Learnership and Apprenticeship Programme graduates into our production teams on the two assembly lines under the guidance of our most experienced production managers, process coaches and team leaders,” Govender explains. “This has enabled us to seamlessly expand our volumes and meet our production targets.</w:t>
      </w:r>
    </w:p>
    <w:p w:rsidR="008B079D" w:rsidRDefault="008B079D" w:rsidP="004C3913">
      <w:pPr>
        <w:pStyle w:val="BodyText2"/>
        <w:spacing w:after="200" w:line="276" w:lineRule="auto"/>
        <w:jc w:val="both"/>
        <w:rPr>
          <w:rFonts w:ascii="Arial" w:hAnsi="Arial" w:cs="Arial"/>
          <w:sz w:val="22"/>
          <w:szCs w:val="22"/>
          <w:lang w:val="en-ZA"/>
        </w:rPr>
      </w:pPr>
      <w:r>
        <w:rPr>
          <w:rFonts w:ascii="Arial" w:hAnsi="Arial" w:cs="Arial"/>
          <w:sz w:val="22"/>
          <w:szCs w:val="22"/>
          <w:lang w:val="en-ZA"/>
        </w:rPr>
        <w:t>“</w:t>
      </w:r>
      <w:r w:rsidR="002B581A">
        <w:rPr>
          <w:rFonts w:ascii="Arial" w:hAnsi="Arial" w:cs="Arial"/>
          <w:sz w:val="22"/>
          <w:szCs w:val="22"/>
          <w:lang w:val="en-ZA"/>
        </w:rPr>
        <w:t>Receiving the</w:t>
      </w:r>
      <w:r>
        <w:rPr>
          <w:rFonts w:ascii="Arial" w:hAnsi="Arial" w:cs="Arial"/>
          <w:sz w:val="22"/>
          <w:szCs w:val="22"/>
          <w:lang w:val="en-ZA"/>
        </w:rPr>
        <w:t xml:space="preserve"> IDC Job Creation award </w:t>
      </w:r>
      <w:r w:rsidR="002B581A">
        <w:rPr>
          <w:rFonts w:ascii="Arial" w:hAnsi="Arial" w:cs="Arial"/>
          <w:sz w:val="22"/>
          <w:szCs w:val="22"/>
          <w:lang w:val="en-ZA"/>
        </w:rPr>
        <w:t xml:space="preserve">for the second year in a row </w:t>
      </w:r>
      <w:r>
        <w:rPr>
          <w:rFonts w:ascii="Arial" w:hAnsi="Arial" w:cs="Arial"/>
          <w:sz w:val="22"/>
          <w:szCs w:val="22"/>
          <w:lang w:val="en-ZA"/>
        </w:rPr>
        <w:t>is a great achievement for our team, and acknowledges the extensive work that has been done to</w:t>
      </w:r>
      <w:r w:rsidR="00543593">
        <w:rPr>
          <w:rFonts w:ascii="Arial" w:hAnsi="Arial" w:cs="Arial"/>
          <w:sz w:val="22"/>
          <w:szCs w:val="22"/>
          <w:lang w:val="en-ZA"/>
        </w:rPr>
        <w:t xml:space="preserve"> expand our operations with the new diesel engine while maintaining our existing Duratorq TDCi machining and assembly programme,” he concludes.</w:t>
      </w:r>
    </w:p>
    <w:bookmarkEnd w:id="1"/>
    <w:p w:rsidR="0099501E" w:rsidRPr="0008298C" w:rsidRDefault="0099501E" w:rsidP="0099501E">
      <w:pPr>
        <w:pStyle w:val="BodyText2"/>
        <w:spacing w:line="276" w:lineRule="auto"/>
        <w:rPr>
          <w:rFonts w:ascii="Arial" w:hAnsi="Arial" w:cs="Arial"/>
          <w:sz w:val="22"/>
          <w:szCs w:val="22"/>
        </w:rPr>
      </w:pPr>
    </w:p>
    <w:p w:rsidR="00BF36AC" w:rsidRPr="00C44B0E" w:rsidRDefault="00BF36AC" w:rsidP="0099501E">
      <w:pPr>
        <w:spacing w:after="200" w:line="276" w:lineRule="auto"/>
        <w:jc w:val="center"/>
        <w:rPr>
          <w:rFonts w:ascii="Arial" w:hAnsi="Arial" w:cs="Arial"/>
          <w:lang w:val="en-ZA"/>
        </w:rPr>
      </w:pPr>
      <w:r w:rsidRPr="00C44B0E">
        <w:rPr>
          <w:rFonts w:ascii="Arial" w:hAnsi="Arial" w:cs="Arial"/>
          <w:lang w:val="en-ZA"/>
        </w:rPr>
        <w:t># # #</w:t>
      </w:r>
    </w:p>
    <w:p w:rsidR="00643F2A" w:rsidRPr="00C44B0E" w:rsidRDefault="00643F2A" w:rsidP="00643F2A">
      <w:pPr>
        <w:pStyle w:val="BodyText2"/>
        <w:spacing w:line="240" w:lineRule="auto"/>
        <w:rPr>
          <w:rFonts w:ascii="Arial" w:hAnsi="Arial" w:cs="Arial"/>
          <w:sz w:val="22"/>
          <w:szCs w:val="22"/>
        </w:rPr>
      </w:pPr>
    </w:p>
    <w:p w:rsidR="002B581A" w:rsidRDefault="002B581A" w:rsidP="002B581A">
      <w:pPr>
        <w:spacing w:line="276" w:lineRule="auto"/>
        <w:jc w:val="both"/>
        <w:rPr>
          <w:rFonts w:ascii="Arial" w:hAnsi="Arial" w:cs="Arial"/>
          <w:sz w:val="22"/>
          <w:szCs w:val="22"/>
          <w:lang w:val="en-ZA"/>
        </w:rPr>
      </w:pPr>
      <w:r w:rsidRPr="00D830FD">
        <w:rPr>
          <w:rFonts w:ascii="Arial" w:hAnsi="Arial" w:cs="Arial"/>
          <w:sz w:val="22"/>
          <w:szCs w:val="22"/>
          <w:lang w:val="en-ZA"/>
        </w:rPr>
        <w:t xml:space="preserve">Read the latest news from Ford South Africa by visiting the Newsroom: </w:t>
      </w:r>
    </w:p>
    <w:p w:rsidR="002B581A" w:rsidRPr="00D830FD" w:rsidRDefault="00B472C5" w:rsidP="002B581A">
      <w:pPr>
        <w:spacing w:after="200" w:line="276" w:lineRule="auto"/>
        <w:jc w:val="both"/>
        <w:rPr>
          <w:rFonts w:ascii="Arial" w:hAnsi="Arial" w:cs="Arial"/>
          <w:color w:val="0000FF"/>
          <w:sz w:val="22"/>
          <w:szCs w:val="22"/>
          <w:u w:val="single"/>
        </w:rPr>
      </w:pPr>
      <w:hyperlink r:id="rId11" w:history="1">
        <w:r w:rsidR="002B581A" w:rsidRPr="00AC3973">
          <w:rPr>
            <w:rStyle w:val="Hyperlink"/>
            <w:rFonts w:ascii="Arial" w:hAnsi="Arial" w:cs="Arial"/>
            <w:sz w:val="22"/>
            <w:szCs w:val="22"/>
          </w:rPr>
          <w:t>https://www.ford.co.za/about-ford/newsroom/</w:t>
        </w:r>
      </w:hyperlink>
    </w:p>
    <w:p w:rsidR="002B581A" w:rsidRDefault="002B581A" w:rsidP="002B581A">
      <w:pPr>
        <w:rPr>
          <w:rFonts w:ascii="Arial" w:hAnsi="Arial" w:cs="Arial"/>
          <w:lang w:val="en-ZA"/>
        </w:rPr>
      </w:pPr>
      <w:r>
        <w:rPr>
          <w:rFonts w:ascii="Arial" w:hAnsi="Arial" w:cs="Arial"/>
          <w:lang w:val="en-ZA"/>
        </w:rPr>
        <w:br w:type="page"/>
      </w:r>
    </w:p>
    <w:p w:rsidR="002B581A" w:rsidRPr="00854C0B" w:rsidRDefault="002B581A" w:rsidP="002B581A">
      <w:pPr>
        <w:jc w:val="center"/>
        <w:rPr>
          <w:rFonts w:ascii="Arial" w:hAnsi="Arial" w:cs="Arial"/>
          <w:lang w:val="en-ZA"/>
        </w:rPr>
      </w:pPr>
      <w:r w:rsidRPr="00C44B0E">
        <w:rPr>
          <w:rFonts w:ascii="Arial" w:hAnsi="Arial" w:cs="Arial"/>
          <w:lang w:val="en-ZA"/>
        </w:rPr>
        <w:lastRenderedPageBreak/>
        <w:t># # #</w:t>
      </w:r>
    </w:p>
    <w:p w:rsidR="002B581A" w:rsidRDefault="002B581A" w:rsidP="002B581A">
      <w:pPr>
        <w:rPr>
          <w:rFonts w:ascii="Arial" w:hAnsi="Arial" w:cs="Arial"/>
          <w:i/>
          <w:color w:val="000000"/>
          <w:szCs w:val="20"/>
        </w:rPr>
      </w:pPr>
    </w:p>
    <w:p w:rsidR="002B581A" w:rsidRDefault="002B581A" w:rsidP="002B581A">
      <w:pPr>
        <w:rPr>
          <w:rStyle w:val="Hyperlink"/>
          <w:rFonts w:ascii="Arial" w:hAnsi="Arial" w:cs="Arial"/>
          <w:i/>
          <w:lang w:val="en-US"/>
        </w:rPr>
      </w:pPr>
      <w:r w:rsidRPr="00B6416B">
        <w:rPr>
          <w:rFonts w:ascii="Arial" w:hAnsi="Arial" w:cs="Arial"/>
          <w:b/>
          <w:i/>
          <w:lang w:val="en-US"/>
        </w:rPr>
        <w:t>About Ford Motor Company</w:t>
      </w:r>
      <w:r w:rsidRPr="00B6416B">
        <w:rPr>
          <w:rFonts w:ascii="Arial" w:hAnsi="Arial" w:cs="Arial"/>
          <w:b/>
          <w:i/>
          <w:lang w:val="en-US"/>
        </w:rPr>
        <w:br/>
      </w:r>
      <w:r w:rsidRPr="00B6416B">
        <w:rPr>
          <w:rFonts w:ascii="Arial" w:hAnsi="Arial" w:cs="Arial"/>
          <w:bCs/>
          <w:i/>
          <w:lang w:val="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w:t>
      </w:r>
      <w:r>
        <w:rPr>
          <w:rFonts w:ascii="Arial" w:hAnsi="Arial" w:cs="Arial"/>
          <w:bCs/>
          <w:i/>
          <w:lang w:val="en-US"/>
        </w:rPr>
        <w:t>188</w:t>
      </w:r>
      <w:r w:rsidRPr="00B6416B">
        <w:rPr>
          <w:rFonts w:ascii="Arial" w:hAnsi="Arial" w:cs="Arial"/>
          <w:bCs/>
          <w:i/>
          <w:lang w:val="en-US"/>
        </w:rPr>
        <w:t xml:space="preserve">,000 people worldwide. For more information regarding Ford, its products and Ford Motor Credit Company, please visit </w:t>
      </w:r>
      <w:hyperlink r:id="rId12" w:history="1">
        <w:r w:rsidRPr="00B6416B">
          <w:rPr>
            <w:rStyle w:val="Hyperlink"/>
            <w:rFonts w:ascii="Arial" w:hAnsi="Arial" w:cs="Arial"/>
            <w:bCs/>
            <w:i/>
            <w:lang w:val="en-US"/>
          </w:rPr>
          <w:t>www.corporate.ford.com</w:t>
        </w:r>
      </w:hyperlink>
      <w:r w:rsidRPr="00B6416B">
        <w:rPr>
          <w:rFonts w:ascii="Arial" w:hAnsi="Arial" w:cs="Arial"/>
          <w:bCs/>
          <w:i/>
          <w:lang w:val="en-US"/>
        </w:rPr>
        <w:t xml:space="preserve"> or </w:t>
      </w:r>
      <w:hyperlink r:id="rId13" w:history="1">
        <w:r w:rsidRPr="00B6416B">
          <w:rPr>
            <w:rStyle w:val="Hyperlink"/>
            <w:rFonts w:ascii="Arial" w:hAnsi="Arial" w:cs="Arial"/>
            <w:i/>
            <w:lang w:val="en-US"/>
          </w:rPr>
          <w:t>www.quickpic.co.za</w:t>
        </w:r>
      </w:hyperlink>
      <w:r w:rsidRPr="00B6416B">
        <w:rPr>
          <w:rFonts w:ascii="Arial" w:hAnsi="Arial" w:cs="Arial"/>
          <w:i/>
          <w:lang w:val="en-US"/>
        </w:rPr>
        <w:t xml:space="preserve"> - follow us at </w:t>
      </w:r>
      <w:hyperlink r:id="rId14" w:history="1">
        <w:r w:rsidRPr="00B6416B">
          <w:rPr>
            <w:rStyle w:val="Hyperlink"/>
            <w:rFonts w:ascii="Arial" w:hAnsi="Arial" w:cs="Arial"/>
            <w:i/>
            <w:lang w:val="en-US"/>
          </w:rPr>
          <w:t>www.facebook.com/FordSouthAfrica</w:t>
        </w:r>
      </w:hyperlink>
      <w:r w:rsidRPr="00B6416B">
        <w:rPr>
          <w:rFonts w:ascii="Arial" w:hAnsi="Arial" w:cs="Arial"/>
          <w:i/>
          <w:lang w:val="en-US"/>
        </w:rPr>
        <w:t xml:space="preserve"> ,</w:t>
      </w:r>
      <w:r w:rsidRPr="00B97D94">
        <w:rPr>
          <w:rFonts w:ascii="Arial" w:hAnsi="Arial" w:cs="Arial"/>
          <w:i/>
          <w:lang w:val="en-US"/>
        </w:rPr>
        <w:t xml:space="preserve"> </w:t>
      </w:r>
      <w:hyperlink r:id="rId15" w:history="1">
        <w:r w:rsidRPr="00B97D94">
          <w:rPr>
            <w:rStyle w:val="Hyperlink"/>
            <w:rFonts w:ascii="Arial" w:hAnsi="Arial" w:cs="Arial"/>
            <w:i/>
            <w:lang w:val="en-US"/>
          </w:rPr>
          <w:t>www.twitter.com/FordSouthAfrica</w:t>
        </w:r>
      </w:hyperlink>
      <w:r w:rsidRPr="00B97D94">
        <w:rPr>
          <w:rFonts w:ascii="Arial" w:hAnsi="Arial" w:cs="Arial"/>
          <w:i/>
          <w:lang w:val="en-US"/>
        </w:rPr>
        <w:t xml:space="preserve"> , </w:t>
      </w:r>
      <w:hyperlink r:id="rId16" w:history="1">
        <w:r w:rsidRPr="00B97D94">
          <w:rPr>
            <w:rStyle w:val="Hyperlink"/>
            <w:rFonts w:ascii="Arial" w:hAnsi="Arial" w:cs="Arial"/>
            <w:i/>
            <w:lang w:val="en-US"/>
          </w:rPr>
          <w:t>www.instagram.com/FordSouthAfrica</w:t>
        </w:r>
      </w:hyperlink>
      <w:r w:rsidRPr="00B97D94">
        <w:rPr>
          <w:rFonts w:ascii="Arial" w:hAnsi="Arial" w:cs="Arial"/>
          <w:i/>
          <w:lang w:val="en-US"/>
        </w:rPr>
        <w:t xml:space="preserve">  or </w:t>
      </w:r>
      <w:hyperlink r:id="rId17" w:history="1">
        <w:r w:rsidRPr="00B97D94">
          <w:rPr>
            <w:rStyle w:val="Hyperlink"/>
            <w:rFonts w:ascii="Arial" w:hAnsi="Arial" w:cs="Arial"/>
            <w:i/>
            <w:lang w:val="en-US"/>
          </w:rPr>
          <w:t>www.youtube.com/FordSouthAfrica</w:t>
        </w:r>
      </w:hyperlink>
    </w:p>
    <w:p w:rsidR="002B581A" w:rsidRDefault="002B581A" w:rsidP="002B581A">
      <w:pPr>
        <w:rPr>
          <w:rStyle w:val="Hyperlink"/>
          <w:rFonts w:ascii="Arial" w:hAnsi="Arial" w:cs="Arial"/>
          <w:i/>
          <w:lang w:val="en-US"/>
        </w:rPr>
      </w:pPr>
    </w:p>
    <w:p w:rsidR="002B581A" w:rsidRDefault="002B581A" w:rsidP="002B581A">
      <w:pPr>
        <w:rPr>
          <w:rStyle w:val="Hyperlink"/>
          <w:rFonts w:ascii="Arial" w:hAnsi="Arial" w:cs="Arial"/>
          <w:i/>
          <w:lang w:val="en-US"/>
        </w:rPr>
      </w:pPr>
    </w:p>
    <w:p w:rsidR="002B581A" w:rsidRDefault="002B581A" w:rsidP="002B581A">
      <w:pPr>
        <w:rPr>
          <w:rStyle w:val="Hyperlink"/>
          <w:rFonts w:ascii="Arial" w:hAnsi="Arial" w:cs="Arial"/>
          <w:i/>
          <w:lang w:val="en-US"/>
        </w:rPr>
      </w:pPr>
    </w:p>
    <w:tbl>
      <w:tblPr>
        <w:tblW w:w="12496" w:type="dxa"/>
        <w:tblLook w:val="04A0" w:firstRow="1" w:lastRow="0" w:firstColumn="1" w:lastColumn="0" w:noHBand="0" w:noVBand="1"/>
      </w:tblPr>
      <w:tblGrid>
        <w:gridCol w:w="2851"/>
        <w:gridCol w:w="9645"/>
      </w:tblGrid>
      <w:tr w:rsidR="002B581A" w:rsidRPr="005723A5" w:rsidTr="00CF6CC1">
        <w:tc>
          <w:tcPr>
            <w:tcW w:w="2851" w:type="dxa"/>
            <w:hideMark/>
          </w:tcPr>
          <w:p w:rsidR="002B581A" w:rsidRPr="005723A5" w:rsidRDefault="002B581A" w:rsidP="00CF6CC1">
            <w:pPr>
              <w:jc w:val="both"/>
              <w:rPr>
                <w:rFonts w:ascii="Arial" w:hAnsi="Arial" w:cs="Arial"/>
                <w:b/>
                <w:sz w:val="22"/>
                <w:szCs w:val="22"/>
              </w:rPr>
            </w:pPr>
            <w:r w:rsidRPr="005723A5">
              <w:rPr>
                <w:rFonts w:ascii="Arial" w:hAnsi="Arial" w:cs="Arial"/>
                <w:b/>
                <w:sz w:val="22"/>
                <w:szCs w:val="22"/>
              </w:rPr>
              <w:t>Contact:</w:t>
            </w:r>
          </w:p>
        </w:tc>
        <w:tc>
          <w:tcPr>
            <w:tcW w:w="9645" w:type="dxa"/>
            <w:hideMark/>
          </w:tcPr>
          <w:p w:rsidR="002B581A" w:rsidRPr="005723A5" w:rsidRDefault="002B581A" w:rsidP="00CF6CC1">
            <w:pPr>
              <w:spacing w:line="360" w:lineRule="auto"/>
              <w:jc w:val="both"/>
              <w:rPr>
                <w:rFonts w:ascii="Arial" w:hAnsi="Arial" w:cs="Arial"/>
                <w:sz w:val="22"/>
                <w:szCs w:val="22"/>
              </w:rPr>
            </w:pPr>
            <w:r w:rsidRPr="005723A5">
              <w:rPr>
                <w:rFonts w:ascii="Arial" w:hAnsi="Arial" w:cs="Arial"/>
                <w:sz w:val="22"/>
                <w:szCs w:val="22"/>
              </w:rPr>
              <w:t>Duduzile Nxele</w:t>
            </w:r>
          </w:p>
        </w:tc>
      </w:tr>
      <w:tr w:rsidR="002B581A" w:rsidRPr="005723A5" w:rsidTr="00CF6CC1">
        <w:tc>
          <w:tcPr>
            <w:tcW w:w="2851" w:type="dxa"/>
          </w:tcPr>
          <w:p w:rsidR="002B581A" w:rsidRPr="005723A5" w:rsidRDefault="002B581A" w:rsidP="00CF6CC1">
            <w:pPr>
              <w:jc w:val="both"/>
              <w:rPr>
                <w:rFonts w:ascii="Arial" w:hAnsi="Arial" w:cs="Arial"/>
                <w:sz w:val="22"/>
                <w:szCs w:val="22"/>
              </w:rPr>
            </w:pPr>
          </w:p>
        </w:tc>
        <w:tc>
          <w:tcPr>
            <w:tcW w:w="9645" w:type="dxa"/>
            <w:hideMark/>
          </w:tcPr>
          <w:p w:rsidR="002B581A" w:rsidRPr="005723A5" w:rsidRDefault="002B581A" w:rsidP="00CF6CC1">
            <w:pPr>
              <w:spacing w:line="360" w:lineRule="auto"/>
              <w:jc w:val="both"/>
              <w:rPr>
                <w:rFonts w:ascii="Arial" w:hAnsi="Arial" w:cs="Arial"/>
                <w:sz w:val="22"/>
                <w:szCs w:val="22"/>
              </w:rPr>
            </w:pPr>
            <w:r w:rsidRPr="005723A5">
              <w:rPr>
                <w:rFonts w:ascii="Arial" w:hAnsi="Arial" w:cs="Arial"/>
                <w:sz w:val="22"/>
                <w:szCs w:val="22"/>
              </w:rPr>
              <w:t>Ford Motor Company of Southern Africa</w:t>
            </w:r>
          </w:p>
          <w:p w:rsidR="002B581A" w:rsidRPr="005723A5" w:rsidRDefault="002B581A" w:rsidP="00CF6CC1">
            <w:pPr>
              <w:spacing w:line="360" w:lineRule="auto"/>
              <w:jc w:val="both"/>
              <w:rPr>
                <w:rFonts w:ascii="Arial" w:hAnsi="Arial" w:cs="Arial"/>
                <w:sz w:val="22"/>
                <w:szCs w:val="22"/>
              </w:rPr>
            </w:pPr>
            <w:r w:rsidRPr="005723A5">
              <w:rPr>
                <w:rFonts w:ascii="Arial" w:hAnsi="Arial" w:cs="Arial"/>
                <w:sz w:val="22"/>
                <w:szCs w:val="22"/>
              </w:rPr>
              <w:t>+27 12 842 2337</w:t>
            </w:r>
          </w:p>
        </w:tc>
      </w:tr>
      <w:tr w:rsidR="002B581A" w:rsidRPr="005723A5" w:rsidTr="00CF6CC1">
        <w:tc>
          <w:tcPr>
            <w:tcW w:w="2851" w:type="dxa"/>
          </w:tcPr>
          <w:p w:rsidR="002B581A" w:rsidRPr="005723A5" w:rsidRDefault="002B581A" w:rsidP="00CF6CC1">
            <w:pPr>
              <w:jc w:val="both"/>
              <w:rPr>
                <w:rFonts w:ascii="Arial" w:hAnsi="Arial" w:cs="Arial"/>
                <w:sz w:val="22"/>
                <w:szCs w:val="22"/>
              </w:rPr>
            </w:pPr>
          </w:p>
        </w:tc>
        <w:tc>
          <w:tcPr>
            <w:tcW w:w="9645" w:type="dxa"/>
            <w:hideMark/>
          </w:tcPr>
          <w:p w:rsidR="002B581A" w:rsidRPr="005723A5" w:rsidRDefault="00B472C5" w:rsidP="00CF6CC1">
            <w:pPr>
              <w:spacing w:line="360" w:lineRule="auto"/>
              <w:jc w:val="both"/>
              <w:rPr>
                <w:rFonts w:ascii="Arial" w:hAnsi="Arial" w:cs="Arial"/>
                <w:sz w:val="22"/>
                <w:szCs w:val="22"/>
              </w:rPr>
            </w:pPr>
            <w:hyperlink r:id="rId18" w:history="1">
              <w:r w:rsidR="002B581A" w:rsidRPr="005723A5">
                <w:rPr>
                  <w:rStyle w:val="Hyperlink"/>
                  <w:rFonts w:ascii="Arial" w:hAnsi="Arial" w:cs="Arial"/>
                  <w:sz w:val="22"/>
                  <w:szCs w:val="22"/>
                </w:rPr>
                <w:t>dnxele@ford.com</w:t>
              </w:r>
            </w:hyperlink>
          </w:p>
        </w:tc>
      </w:tr>
    </w:tbl>
    <w:p w:rsidR="002B581A" w:rsidRDefault="002B581A" w:rsidP="002B581A">
      <w:pPr>
        <w:rPr>
          <w:rStyle w:val="Hyperlink"/>
          <w:rFonts w:ascii="Arial" w:hAnsi="Arial" w:cs="Arial"/>
          <w:i/>
          <w:lang w:val="en-US"/>
        </w:rPr>
      </w:pPr>
    </w:p>
    <w:sectPr w:rsidR="002B581A" w:rsidSect="00DC0296">
      <w:footerReference w:type="even" r:id="rId19"/>
      <w:footerReference w:type="default" r:id="rId20"/>
      <w:headerReference w:type="first" r:id="rId21"/>
      <w:footerReference w:type="first" r:id="rId22"/>
      <w:pgSz w:w="12240" w:h="15840" w:code="1"/>
      <w:pgMar w:top="1440" w:right="1325"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2C5" w:rsidRDefault="00B472C5">
      <w:r>
        <w:separator/>
      </w:r>
    </w:p>
  </w:endnote>
  <w:endnote w:type="continuationSeparator" w:id="0">
    <w:p w:rsidR="00B472C5" w:rsidRDefault="00B4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5D1F">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5D211D" w:rsidTr="005D211D">
      <w:tc>
        <w:tcPr>
          <w:tcW w:w="1788" w:type="dxa"/>
        </w:tcPr>
        <w:p w:rsidR="005D211D" w:rsidRDefault="005D211D">
          <w:pPr>
            <w:pStyle w:val="Footer"/>
          </w:pPr>
        </w:p>
      </w:tc>
    </w:tr>
  </w:tbl>
  <w:p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93" w:rsidRDefault="00E75A93" w:rsidP="004D127F">
    <w:pPr>
      <w:pStyle w:val="Footer"/>
      <w:jc w:val="center"/>
    </w:pPr>
  </w:p>
  <w:p w:rsidR="00E75A93" w:rsidRDefault="00E75A93" w:rsidP="004D127F">
    <w:pPr>
      <w:pStyle w:val="Footer"/>
      <w:jc w:val="center"/>
    </w:pPr>
  </w:p>
  <w:p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2C5" w:rsidRDefault="00B472C5">
      <w:r>
        <w:separator/>
      </w:r>
    </w:p>
  </w:footnote>
  <w:footnote w:type="continuationSeparator" w:id="0">
    <w:p w:rsidR="00B472C5" w:rsidRDefault="00B4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A93" w:rsidRPr="00315ADB" w:rsidRDefault="000011BF"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51C96211" wp14:editId="35C3F856">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4359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3A1AC86B" wp14:editId="30878E28">
          <wp:simplePos x="0" y="0"/>
          <wp:positionH relativeFrom="column">
            <wp:posOffset>69850</wp:posOffset>
          </wp:positionH>
          <wp:positionV relativeFrom="paragraph">
            <wp:posOffset>34290</wp:posOffset>
          </wp:positionV>
          <wp:extent cx="800100" cy="314325"/>
          <wp:effectExtent l="0" t="0" r="0" b="9525"/>
          <wp:wrapNone/>
          <wp:docPr id="12" name="Picture 1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E12B4"/>
    <w:multiLevelType w:val="hybridMultilevel"/>
    <w:tmpl w:val="AD5EA5EC"/>
    <w:lvl w:ilvl="0" w:tplc="BF40B20A">
      <w:start w:val="1"/>
      <w:numFmt w:val="bullet"/>
      <w:lvlText w:val=""/>
      <w:lvlJc w:val="left"/>
      <w:pPr>
        <w:ind w:left="360" w:hanging="360"/>
      </w:pPr>
      <w:rPr>
        <w:rFonts w:ascii="Symbol" w:hAnsi="Symbol" w:hint="default"/>
        <w:sz w:val="22"/>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1"/>
  </w:num>
  <w:num w:numId="3">
    <w:abstractNumId w:val="7"/>
  </w:num>
  <w:num w:numId="4">
    <w:abstractNumId w:val="5"/>
  </w:num>
  <w:num w:numId="5">
    <w:abstractNumId w:val="16"/>
  </w:num>
  <w:num w:numId="6">
    <w:abstractNumId w:val="2"/>
  </w:num>
  <w:num w:numId="7">
    <w:abstractNumId w:val="20"/>
  </w:num>
  <w:num w:numId="8">
    <w:abstractNumId w:val="14"/>
  </w:num>
  <w:num w:numId="9">
    <w:abstractNumId w:val="11"/>
  </w:num>
  <w:num w:numId="10">
    <w:abstractNumId w:val="6"/>
  </w:num>
  <w:num w:numId="11">
    <w:abstractNumId w:val="19"/>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21"/>
  </w:num>
  <w:num w:numId="20">
    <w:abstractNumId w:val="13"/>
  </w:num>
  <w:num w:numId="21">
    <w:abstractNumId w:val="12"/>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wFADs0yDktAAAA"/>
  </w:docVars>
  <w:rsids>
    <w:rsidRoot w:val="001A340C"/>
    <w:rsid w:val="000011BF"/>
    <w:rsid w:val="000036AA"/>
    <w:rsid w:val="000051E9"/>
    <w:rsid w:val="00010888"/>
    <w:rsid w:val="000136C0"/>
    <w:rsid w:val="00014F6E"/>
    <w:rsid w:val="0001530F"/>
    <w:rsid w:val="000158B3"/>
    <w:rsid w:val="0001653E"/>
    <w:rsid w:val="00016683"/>
    <w:rsid w:val="00016BF3"/>
    <w:rsid w:val="00016EAF"/>
    <w:rsid w:val="0002475E"/>
    <w:rsid w:val="00026998"/>
    <w:rsid w:val="00026B7B"/>
    <w:rsid w:val="00027466"/>
    <w:rsid w:val="00030496"/>
    <w:rsid w:val="000308D3"/>
    <w:rsid w:val="00030BF2"/>
    <w:rsid w:val="00032D26"/>
    <w:rsid w:val="00033886"/>
    <w:rsid w:val="00033C41"/>
    <w:rsid w:val="00033D78"/>
    <w:rsid w:val="000349A9"/>
    <w:rsid w:val="00037B47"/>
    <w:rsid w:val="00040878"/>
    <w:rsid w:val="00042BB0"/>
    <w:rsid w:val="0004336C"/>
    <w:rsid w:val="00043464"/>
    <w:rsid w:val="000559F2"/>
    <w:rsid w:val="00056709"/>
    <w:rsid w:val="00056BF0"/>
    <w:rsid w:val="00056DEA"/>
    <w:rsid w:val="00057F23"/>
    <w:rsid w:val="0006049D"/>
    <w:rsid w:val="0006148A"/>
    <w:rsid w:val="00062C9A"/>
    <w:rsid w:val="000641B5"/>
    <w:rsid w:val="000651C4"/>
    <w:rsid w:val="00067A95"/>
    <w:rsid w:val="00072C35"/>
    <w:rsid w:val="0007601D"/>
    <w:rsid w:val="000764F5"/>
    <w:rsid w:val="000801E4"/>
    <w:rsid w:val="00084F44"/>
    <w:rsid w:val="00094DE8"/>
    <w:rsid w:val="000A1066"/>
    <w:rsid w:val="000A6F3A"/>
    <w:rsid w:val="000A78E0"/>
    <w:rsid w:val="000A7DEE"/>
    <w:rsid w:val="000B1DCE"/>
    <w:rsid w:val="000B20AF"/>
    <w:rsid w:val="000B71F8"/>
    <w:rsid w:val="000B7DB6"/>
    <w:rsid w:val="000C0230"/>
    <w:rsid w:val="000C2461"/>
    <w:rsid w:val="000C453A"/>
    <w:rsid w:val="000C5BE3"/>
    <w:rsid w:val="000C6FF8"/>
    <w:rsid w:val="000C79E0"/>
    <w:rsid w:val="000D0529"/>
    <w:rsid w:val="000D4275"/>
    <w:rsid w:val="000D562A"/>
    <w:rsid w:val="000D6719"/>
    <w:rsid w:val="000E0EF3"/>
    <w:rsid w:val="000E1334"/>
    <w:rsid w:val="000E2E02"/>
    <w:rsid w:val="000E6E62"/>
    <w:rsid w:val="000F1078"/>
    <w:rsid w:val="000F2526"/>
    <w:rsid w:val="000F6ABA"/>
    <w:rsid w:val="000F6EDF"/>
    <w:rsid w:val="00103451"/>
    <w:rsid w:val="00107DE6"/>
    <w:rsid w:val="00121E96"/>
    <w:rsid w:val="001227E0"/>
    <w:rsid w:val="001257CC"/>
    <w:rsid w:val="00125E35"/>
    <w:rsid w:val="00126454"/>
    <w:rsid w:val="001271D3"/>
    <w:rsid w:val="00130C8E"/>
    <w:rsid w:val="0013102B"/>
    <w:rsid w:val="00132B5B"/>
    <w:rsid w:val="00136DEA"/>
    <w:rsid w:val="00137B17"/>
    <w:rsid w:val="00140056"/>
    <w:rsid w:val="00142D24"/>
    <w:rsid w:val="00150458"/>
    <w:rsid w:val="00151EDD"/>
    <w:rsid w:val="00154367"/>
    <w:rsid w:val="00155444"/>
    <w:rsid w:val="0015701A"/>
    <w:rsid w:val="00157117"/>
    <w:rsid w:val="00166C4B"/>
    <w:rsid w:val="00173EDE"/>
    <w:rsid w:val="00176315"/>
    <w:rsid w:val="001820F0"/>
    <w:rsid w:val="00186E7F"/>
    <w:rsid w:val="00187C65"/>
    <w:rsid w:val="001904CD"/>
    <w:rsid w:val="00191AF8"/>
    <w:rsid w:val="00191E20"/>
    <w:rsid w:val="00191F3B"/>
    <w:rsid w:val="00192873"/>
    <w:rsid w:val="00197E9E"/>
    <w:rsid w:val="001A2FB7"/>
    <w:rsid w:val="001A340C"/>
    <w:rsid w:val="001A52E3"/>
    <w:rsid w:val="001A56F7"/>
    <w:rsid w:val="001B1B8A"/>
    <w:rsid w:val="001B4CC7"/>
    <w:rsid w:val="001B6874"/>
    <w:rsid w:val="001C11FA"/>
    <w:rsid w:val="001C16AB"/>
    <w:rsid w:val="001C37F0"/>
    <w:rsid w:val="001C6535"/>
    <w:rsid w:val="001C7756"/>
    <w:rsid w:val="001D33EF"/>
    <w:rsid w:val="001D4CFF"/>
    <w:rsid w:val="001D50FC"/>
    <w:rsid w:val="001D528F"/>
    <w:rsid w:val="001E23E6"/>
    <w:rsid w:val="001E6AC5"/>
    <w:rsid w:val="001E7050"/>
    <w:rsid w:val="001E72EC"/>
    <w:rsid w:val="001E7D5E"/>
    <w:rsid w:val="001F15AB"/>
    <w:rsid w:val="001F2224"/>
    <w:rsid w:val="001F7117"/>
    <w:rsid w:val="00202D88"/>
    <w:rsid w:val="0021209F"/>
    <w:rsid w:val="00213078"/>
    <w:rsid w:val="0021443D"/>
    <w:rsid w:val="00221A2D"/>
    <w:rsid w:val="00223224"/>
    <w:rsid w:val="002257E2"/>
    <w:rsid w:val="002376E3"/>
    <w:rsid w:val="00237E9A"/>
    <w:rsid w:val="00241023"/>
    <w:rsid w:val="00242727"/>
    <w:rsid w:val="00242E53"/>
    <w:rsid w:val="00246A01"/>
    <w:rsid w:val="00252CDC"/>
    <w:rsid w:val="002553C6"/>
    <w:rsid w:val="0025555E"/>
    <w:rsid w:val="002643C7"/>
    <w:rsid w:val="00267068"/>
    <w:rsid w:val="00270E3A"/>
    <w:rsid w:val="00272F35"/>
    <w:rsid w:val="00282BE7"/>
    <w:rsid w:val="00286CD4"/>
    <w:rsid w:val="0029501F"/>
    <w:rsid w:val="002A25C1"/>
    <w:rsid w:val="002A33CD"/>
    <w:rsid w:val="002B09F4"/>
    <w:rsid w:val="002B11AD"/>
    <w:rsid w:val="002B581A"/>
    <w:rsid w:val="002B5F75"/>
    <w:rsid w:val="002C06F8"/>
    <w:rsid w:val="002C1C01"/>
    <w:rsid w:val="002C36E3"/>
    <w:rsid w:val="002C4566"/>
    <w:rsid w:val="002C7C1C"/>
    <w:rsid w:val="002D07A1"/>
    <w:rsid w:val="002D1132"/>
    <w:rsid w:val="002D22CE"/>
    <w:rsid w:val="002D51CC"/>
    <w:rsid w:val="002D5F88"/>
    <w:rsid w:val="002D6451"/>
    <w:rsid w:val="002E28F3"/>
    <w:rsid w:val="002E2BA7"/>
    <w:rsid w:val="002E4F92"/>
    <w:rsid w:val="002E59B9"/>
    <w:rsid w:val="002E5B18"/>
    <w:rsid w:val="002E5C6A"/>
    <w:rsid w:val="002E762D"/>
    <w:rsid w:val="002F22D5"/>
    <w:rsid w:val="002F37CF"/>
    <w:rsid w:val="002F6300"/>
    <w:rsid w:val="00300E9C"/>
    <w:rsid w:val="0030484C"/>
    <w:rsid w:val="00306ED2"/>
    <w:rsid w:val="003072B5"/>
    <w:rsid w:val="00311374"/>
    <w:rsid w:val="00315ADB"/>
    <w:rsid w:val="00315DC1"/>
    <w:rsid w:val="003238A2"/>
    <w:rsid w:val="003262B1"/>
    <w:rsid w:val="003315F9"/>
    <w:rsid w:val="00333853"/>
    <w:rsid w:val="00337D90"/>
    <w:rsid w:val="0034157D"/>
    <w:rsid w:val="00341A31"/>
    <w:rsid w:val="003436E3"/>
    <w:rsid w:val="00344529"/>
    <w:rsid w:val="00345F28"/>
    <w:rsid w:val="00346905"/>
    <w:rsid w:val="00350144"/>
    <w:rsid w:val="0035066A"/>
    <w:rsid w:val="0035086D"/>
    <w:rsid w:val="003543D6"/>
    <w:rsid w:val="00366687"/>
    <w:rsid w:val="00366E97"/>
    <w:rsid w:val="003701BC"/>
    <w:rsid w:val="0037180B"/>
    <w:rsid w:val="00373F8B"/>
    <w:rsid w:val="00375CB7"/>
    <w:rsid w:val="0038159D"/>
    <w:rsid w:val="00384261"/>
    <w:rsid w:val="00384B13"/>
    <w:rsid w:val="003859E8"/>
    <w:rsid w:val="00385BBA"/>
    <w:rsid w:val="00385C51"/>
    <w:rsid w:val="00387E9F"/>
    <w:rsid w:val="00392BA6"/>
    <w:rsid w:val="00395200"/>
    <w:rsid w:val="00396BDA"/>
    <w:rsid w:val="003A0E6F"/>
    <w:rsid w:val="003A2F90"/>
    <w:rsid w:val="003A3A5E"/>
    <w:rsid w:val="003A4E93"/>
    <w:rsid w:val="003B077A"/>
    <w:rsid w:val="003B16D9"/>
    <w:rsid w:val="003B36B0"/>
    <w:rsid w:val="003B4A35"/>
    <w:rsid w:val="003B5885"/>
    <w:rsid w:val="003D164A"/>
    <w:rsid w:val="003D2A1B"/>
    <w:rsid w:val="003D5327"/>
    <w:rsid w:val="003D7FA3"/>
    <w:rsid w:val="003E37C3"/>
    <w:rsid w:val="003E3BBE"/>
    <w:rsid w:val="003F355A"/>
    <w:rsid w:val="003F35A1"/>
    <w:rsid w:val="003F58F6"/>
    <w:rsid w:val="003F686F"/>
    <w:rsid w:val="003F7EDE"/>
    <w:rsid w:val="00401F69"/>
    <w:rsid w:val="00406405"/>
    <w:rsid w:val="00414469"/>
    <w:rsid w:val="00416EBB"/>
    <w:rsid w:val="004217E8"/>
    <w:rsid w:val="00421B0E"/>
    <w:rsid w:val="00422612"/>
    <w:rsid w:val="00424FD5"/>
    <w:rsid w:val="00426AEA"/>
    <w:rsid w:val="0042755D"/>
    <w:rsid w:val="00431A77"/>
    <w:rsid w:val="004321D5"/>
    <w:rsid w:val="00433CB5"/>
    <w:rsid w:val="00434030"/>
    <w:rsid w:val="00434718"/>
    <w:rsid w:val="00434C7C"/>
    <w:rsid w:val="00435D77"/>
    <w:rsid w:val="00436100"/>
    <w:rsid w:val="004367A6"/>
    <w:rsid w:val="00440296"/>
    <w:rsid w:val="00445CC4"/>
    <w:rsid w:val="00446932"/>
    <w:rsid w:val="004543D0"/>
    <w:rsid w:val="00455A89"/>
    <w:rsid w:val="00455BD3"/>
    <w:rsid w:val="00460FC5"/>
    <w:rsid w:val="0046199A"/>
    <w:rsid w:val="00464E77"/>
    <w:rsid w:val="0046520C"/>
    <w:rsid w:val="004752EA"/>
    <w:rsid w:val="0048050A"/>
    <w:rsid w:val="0048143E"/>
    <w:rsid w:val="00482E03"/>
    <w:rsid w:val="004841DF"/>
    <w:rsid w:val="00485E56"/>
    <w:rsid w:val="004912A5"/>
    <w:rsid w:val="00494359"/>
    <w:rsid w:val="0049581D"/>
    <w:rsid w:val="00497A90"/>
    <w:rsid w:val="004A0A74"/>
    <w:rsid w:val="004A0B26"/>
    <w:rsid w:val="004A2C31"/>
    <w:rsid w:val="004A6867"/>
    <w:rsid w:val="004B0CA2"/>
    <w:rsid w:val="004B7656"/>
    <w:rsid w:val="004C13B7"/>
    <w:rsid w:val="004C2317"/>
    <w:rsid w:val="004C314B"/>
    <w:rsid w:val="004C3913"/>
    <w:rsid w:val="004C5233"/>
    <w:rsid w:val="004C5537"/>
    <w:rsid w:val="004C6C8F"/>
    <w:rsid w:val="004D04CF"/>
    <w:rsid w:val="004D06AD"/>
    <w:rsid w:val="004D127F"/>
    <w:rsid w:val="004D2935"/>
    <w:rsid w:val="004D36E2"/>
    <w:rsid w:val="004D4CA1"/>
    <w:rsid w:val="004E00E0"/>
    <w:rsid w:val="004E21AA"/>
    <w:rsid w:val="004E242D"/>
    <w:rsid w:val="004E3B0C"/>
    <w:rsid w:val="004E4749"/>
    <w:rsid w:val="004E5320"/>
    <w:rsid w:val="004E6187"/>
    <w:rsid w:val="004E6C29"/>
    <w:rsid w:val="004F1A2D"/>
    <w:rsid w:val="004F3F7B"/>
    <w:rsid w:val="004F40CF"/>
    <w:rsid w:val="004F4AF1"/>
    <w:rsid w:val="004F60BD"/>
    <w:rsid w:val="004F6772"/>
    <w:rsid w:val="00502B4A"/>
    <w:rsid w:val="00503032"/>
    <w:rsid w:val="0050396A"/>
    <w:rsid w:val="00504840"/>
    <w:rsid w:val="005057B2"/>
    <w:rsid w:val="005073CB"/>
    <w:rsid w:val="0051168F"/>
    <w:rsid w:val="00511E9D"/>
    <w:rsid w:val="0051432C"/>
    <w:rsid w:val="00514A00"/>
    <w:rsid w:val="00520060"/>
    <w:rsid w:val="0052292C"/>
    <w:rsid w:val="00524F92"/>
    <w:rsid w:val="005268F9"/>
    <w:rsid w:val="00543593"/>
    <w:rsid w:val="00546E7A"/>
    <w:rsid w:val="00546FF2"/>
    <w:rsid w:val="0055199E"/>
    <w:rsid w:val="00552DF6"/>
    <w:rsid w:val="005532D6"/>
    <w:rsid w:val="0056264C"/>
    <w:rsid w:val="00564B7F"/>
    <w:rsid w:val="0056799D"/>
    <w:rsid w:val="00567DAB"/>
    <w:rsid w:val="00567E59"/>
    <w:rsid w:val="0057574A"/>
    <w:rsid w:val="005835CF"/>
    <w:rsid w:val="00585491"/>
    <w:rsid w:val="00591DF8"/>
    <w:rsid w:val="0059258A"/>
    <w:rsid w:val="00594938"/>
    <w:rsid w:val="0059689C"/>
    <w:rsid w:val="00597098"/>
    <w:rsid w:val="005A0FF0"/>
    <w:rsid w:val="005A12FE"/>
    <w:rsid w:val="005A1E49"/>
    <w:rsid w:val="005A357F"/>
    <w:rsid w:val="005A5153"/>
    <w:rsid w:val="005B2CBB"/>
    <w:rsid w:val="005B50DA"/>
    <w:rsid w:val="005B5394"/>
    <w:rsid w:val="005B7C96"/>
    <w:rsid w:val="005B7CDD"/>
    <w:rsid w:val="005C23A1"/>
    <w:rsid w:val="005C45EC"/>
    <w:rsid w:val="005C4DB5"/>
    <w:rsid w:val="005C64BF"/>
    <w:rsid w:val="005D09F2"/>
    <w:rsid w:val="005D0F8A"/>
    <w:rsid w:val="005D211D"/>
    <w:rsid w:val="005D5DC7"/>
    <w:rsid w:val="005D6699"/>
    <w:rsid w:val="005D6AD6"/>
    <w:rsid w:val="005E023B"/>
    <w:rsid w:val="005E12D8"/>
    <w:rsid w:val="005E7C82"/>
    <w:rsid w:val="005F2E42"/>
    <w:rsid w:val="005F45A3"/>
    <w:rsid w:val="005F6AFB"/>
    <w:rsid w:val="005F7CFD"/>
    <w:rsid w:val="00603718"/>
    <w:rsid w:val="00603773"/>
    <w:rsid w:val="006101C7"/>
    <w:rsid w:val="00616A1B"/>
    <w:rsid w:val="00625D68"/>
    <w:rsid w:val="00630DB6"/>
    <w:rsid w:val="006320E3"/>
    <w:rsid w:val="00635F3C"/>
    <w:rsid w:val="00637B68"/>
    <w:rsid w:val="00637F74"/>
    <w:rsid w:val="00642E43"/>
    <w:rsid w:val="00643071"/>
    <w:rsid w:val="00643F2A"/>
    <w:rsid w:val="00646E9C"/>
    <w:rsid w:val="00654A76"/>
    <w:rsid w:val="00654F6F"/>
    <w:rsid w:val="0066142F"/>
    <w:rsid w:val="00662684"/>
    <w:rsid w:val="006651DE"/>
    <w:rsid w:val="00665B2F"/>
    <w:rsid w:val="006677C5"/>
    <w:rsid w:val="00673B06"/>
    <w:rsid w:val="00674487"/>
    <w:rsid w:val="006746F0"/>
    <w:rsid w:val="006750F0"/>
    <w:rsid w:val="006771B2"/>
    <w:rsid w:val="00680FAB"/>
    <w:rsid w:val="00682E5A"/>
    <w:rsid w:val="006844D0"/>
    <w:rsid w:val="00684AF8"/>
    <w:rsid w:val="00684DED"/>
    <w:rsid w:val="00690BEA"/>
    <w:rsid w:val="00697034"/>
    <w:rsid w:val="006A0645"/>
    <w:rsid w:val="006A39D1"/>
    <w:rsid w:val="006A3C90"/>
    <w:rsid w:val="006A4211"/>
    <w:rsid w:val="006A724C"/>
    <w:rsid w:val="006A7B46"/>
    <w:rsid w:val="006B6841"/>
    <w:rsid w:val="006B6B54"/>
    <w:rsid w:val="006B7016"/>
    <w:rsid w:val="006C7F3F"/>
    <w:rsid w:val="006D0A38"/>
    <w:rsid w:val="006D5753"/>
    <w:rsid w:val="006D7572"/>
    <w:rsid w:val="006E192A"/>
    <w:rsid w:val="006E1C7D"/>
    <w:rsid w:val="006E3EBA"/>
    <w:rsid w:val="006E7CF8"/>
    <w:rsid w:val="006F03F8"/>
    <w:rsid w:val="006F2714"/>
    <w:rsid w:val="006F3FDE"/>
    <w:rsid w:val="006F6475"/>
    <w:rsid w:val="00700CEF"/>
    <w:rsid w:val="007013F6"/>
    <w:rsid w:val="00704F30"/>
    <w:rsid w:val="0070548C"/>
    <w:rsid w:val="00706B1A"/>
    <w:rsid w:val="00710DCE"/>
    <w:rsid w:val="00713202"/>
    <w:rsid w:val="007146F0"/>
    <w:rsid w:val="00714B48"/>
    <w:rsid w:val="0071532C"/>
    <w:rsid w:val="007154CB"/>
    <w:rsid w:val="007169BB"/>
    <w:rsid w:val="0072197C"/>
    <w:rsid w:val="00723A58"/>
    <w:rsid w:val="00724CF6"/>
    <w:rsid w:val="007254D5"/>
    <w:rsid w:val="00735B53"/>
    <w:rsid w:val="00741AA8"/>
    <w:rsid w:val="00741FB0"/>
    <w:rsid w:val="00743F5E"/>
    <w:rsid w:val="00750227"/>
    <w:rsid w:val="00751A6B"/>
    <w:rsid w:val="007523C1"/>
    <w:rsid w:val="00755551"/>
    <w:rsid w:val="0075653C"/>
    <w:rsid w:val="007616C9"/>
    <w:rsid w:val="00761B9D"/>
    <w:rsid w:val="00761C2C"/>
    <w:rsid w:val="00765FD0"/>
    <w:rsid w:val="007705F9"/>
    <w:rsid w:val="00771D7A"/>
    <w:rsid w:val="00776F0E"/>
    <w:rsid w:val="007805C5"/>
    <w:rsid w:val="00781A30"/>
    <w:rsid w:val="00782891"/>
    <w:rsid w:val="00783BC2"/>
    <w:rsid w:val="00784803"/>
    <w:rsid w:val="00785B7E"/>
    <w:rsid w:val="00787184"/>
    <w:rsid w:val="00787A49"/>
    <w:rsid w:val="00791968"/>
    <w:rsid w:val="00796030"/>
    <w:rsid w:val="00797FEE"/>
    <w:rsid w:val="007A2957"/>
    <w:rsid w:val="007A418E"/>
    <w:rsid w:val="007A7231"/>
    <w:rsid w:val="007A76DF"/>
    <w:rsid w:val="007A7E3E"/>
    <w:rsid w:val="007B32D5"/>
    <w:rsid w:val="007B7768"/>
    <w:rsid w:val="007B7D98"/>
    <w:rsid w:val="007C0345"/>
    <w:rsid w:val="007C04CD"/>
    <w:rsid w:val="007C0508"/>
    <w:rsid w:val="007C0791"/>
    <w:rsid w:val="007C16F0"/>
    <w:rsid w:val="007C26E9"/>
    <w:rsid w:val="007C34FC"/>
    <w:rsid w:val="007C4DD7"/>
    <w:rsid w:val="007C5E91"/>
    <w:rsid w:val="007C76CB"/>
    <w:rsid w:val="007D1E26"/>
    <w:rsid w:val="007D230D"/>
    <w:rsid w:val="007D26DF"/>
    <w:rsid w:val="007D2A88"/>
    <w:rsid w:val="007D2E04"/>
    <w:rsid w:val="007D5CDD"/>
    <w:rsid w:val="007D67D0"/>
    <w:rsid w:val="007D7207"/>
    <w:rsid w:val="007E378D"/>
    <w:rsid w:val="007E67C6"/>
    <w:rsid w:val="007F0118"/>
    <w:rsid w:val="007F2C0C"/>
    <w:rsid w:val="007F5AA6"/>
    <w:rsid w:val="007F6750"/>
    <w:rsid w:val="007F734B"/>
    <w:rsid w:val="00802656"/>
    <w:rsid w:val="00803B78"/>
    <w:rsid w:val="00804670"/>
    <w:rsid w:val="00804AC6"/>
    <w:rsid w:val="00806AB3"/>
    <w:rsid w:val="008103A4"/>
    <w:rsid w:val="008115D4"/>
    <w:rsid w:val="00812805"/>
    <w:rsid w:val="00812C6F"/>
    <w:rsid w:val="00812C9C"/>
    <w:rsid w:val="008131C8"/>
    <w:rsid w:val="00820FE3"/>
    <w:rsid w:val="00821119"/>
    <w:rsid w:val="0082233E"/>
    <w:rsid w:val="008242E1"/>
    <w:rsid w:val="00824FE1"/>
    <w:rsid w:val="00831B36"/>
    <w:rsid w:val="008321BB"/>
    <w:rsid w:val="0084164A"/>
    <w:rsid w:val="00842896"/>
    <w:rsid w:val="00844D4F"/>
    <w:rsid w:val="0085048B"/>
    <w:rsid w:val="00851094"/>
    <w:rsid w:val="00852020"/>
    <w:rsid w:val="008530D3"/>
    <w:rsid w:val="00855C96"/>
    <w:rsid w:val="00857F68"/>
    <w:rsid w:val="00860822"/>
    <w:rsid w:val="00861419"/>
    <w:rsid w:val="00867C8B"/>
    <w:rsid w:val="00867E53"/>
    <w:rsid w:val="0087080C"/>
    <w:rsid w:val="00870D0B"/>
    <w:rsid w:val="00870F21"/>
    <w:rsid w:val="008758E7"/>
    <w:rsid w:val="00880334"/>
    <w:rsid w:val="008810D2"/>
    <w:rsid w:val="00881D2B"/>
    <w:rsid w:val="00882BD8"/>
    <w:rsid w:val="00882C95"/>
    <w:rsid w:val="0088313B"/>
    <w:rsid w:val="00883900"/>
    <w:rsid w:val="00886FE1"/>
    <w:rsid w:val="00891C31"/>
    <w:rsid w:val="008921F1"/>
    <w:rsid w:val="008A1DF4"/>
    <w:rsid w:val="008A220B"/>
    <w:rsid w:val="008B05B7"/>
    <w:rsid w:val="008B079D"/>
    <w:rsid w:val="008B086F"/>
    <w:rsid w:val="008B1B78"/>
    <w:rsid w:val="008B3670"/>
    <w:rsid w:val="008C2BC6"/>
    <w:rsid w:val="008C2C51"/>
    <w:rsid w:val="008C5E45"/>
    <w:rsid w:val="008C7C62"/>
    <w:rsid w:val="008D26E8"/>
    <w:rsid w:val="008D6187"/>
    <w:rsid w:val="008D7EDF"/>
    <w:rsid w:val="008E09FB"/>
    <w:rsid w:val="008E1F27"/>
    <w:rsid w:val="008E6B57"/>
    <w:rsid w:val="008F0532"/>
    <w:rsid w:val="008F181D"/>
    <w:rsid w:val="008F49F6"/>
    <w:rsid w:val="008F506C"/>
    <w:rsid w:val="008F5292"/>
    <w:rsid w:val="008F5320"/>
    <w:rsid w:val="008F62BA"/>
    <w:rsid w:val="008F6A1B"/>
    <w:rsid w:val="009011D3"/>
    <w:rsid w:val="00903A24"/>
    <w:rsid w:val="00906682"/>
    <w:rsid w:val="00906F1F"/>
    <w:rsid w:val="00912F95"/>
    <w:rsid w:val="00912FB7"/>
    <w:rsid w:val="00912FCD"/>
    <w:rsid w:val="00915919"/>
    <w:rsid w:val="009177A4"/>
    <w:rsid w:val="009205EA"/>
    <w:rsid w:val="0092086A"/>
    <w:rsid w:val="00921694"/>
    <w:rsid w:val="009243D6"/>
    <w:rsid w:val="00924608"/>
    <w:rsid w:val="00925F2E"/>
    <w:rsid w:val="00926131"/>
    <w:rsid w:val="00931C32"/>
    <w:rsid w:val="00932DE8"/>
    <w:rsid w:val="00936EB9"/>
    <w:rsid w:val="00942E58"/>
    <w:rsid w:val="0094640D"/>
    <w:rsid w:val="00950419"/>
    <w:rsid w:val="00951850"/>
    <w:rsid w:val="00951BDD"/>
    <w:rsid w:val="00953F52"/>
    <w:rsid w:val="00955F32"/>
    <w:rsid w:val="00960A96"/>
    <w:rsid w:val="00965477"/>
    <w:rsid w:val="00966A5F"/>
    <w:rsid w:val="00966B21"/>
    <w:rsid w:val="00980A2D"/>
    <w:rsid w:val="00980ADF"/>
    <w:rsid w:val="00983F06"/>
    <w:rsid w:val="00984931"/>
    <w:rsid w:val="00991514"/>
    <w:rsid w:val="00992DBE"/>
    <w:rsid w:val="0099376F"/>
    <w:rsid w:val="0099501E"/>
    <w:rsid w:val="009A12A6"/>
    <w:rsid w:val="009A21A5"/>
    <w:rsid w:val="009A38B9"/>
    <w:rsid w:val="009A7C0D"/>
    <w:rsid w:val="009B2998"/>
    <w:rsid w:val="009C1BFC"/>
    <w:rsid w:val="009C34F3"/>
    <w:rsid w:val="009C3D8B"/>
    <w:rsid w:val="009C40AD"/>
    <w:rsid w:val="009C4F65"/>
    <w:rsid w:val="009D0C95"/>
    <w:rsid w:val="009D5CF2"/>
    <w:rsid w:val="009D5D8B"/>
    <w:rsid w:val="009D637D"/>
    <w:rsid w:val="009E0211"/>
    <w:rsid w:val="009E13D7"/>
    <w:rsid w:val="009E2411"/>
    <w:rsid w:val="009E2652"/>
    <w:rsid w:val="009E2E65"/>
    <w:rsid w:val="009E356D"/>
    <w:rsid w:val="009E7254"/>
    <w:rsid w:val="009F12AA"/>
    <w:rsid w:val="009F3DCD"/>
    <w:rsid w:val="009F6F22"/>
    <w:rsid w:val="009F7897"/>
    <w:rsid w:val="00A0386D"/>
    <w:rsid w:val="00A05999"/>
    <w:rsid w:val="00A05E39"/>
    <w:rsid w:val="00A073F7"/>
    <w:rsid w:val="00A1112F"/>
    <w:rsid w:val="00A11187"/>
    <w:rsid w:val="00A1347A"/>
    <w:rsid w:val="00A15423"/>
    <w:rsid w:val="00A203A0"/>
    <w:rsid w:val="00A23CC0"/>
    <w:rsid w:val="00A269D1"/>
    <w:rsid w:val="00A27A6B"/>
    <w:rsid w:val="00A308B7"/>
    <w:rsid w:val="00A356B5"/>
    <w:rsid w:val="00A3620D"/>
    <w:rsid w:val="00A3732D"/>
    <w:rsid w:val="00A406B6"/>
    <w:rsid w:val="00A41DD1"/>
    <w:rsid w:val="00A4214E"/>
    <w:rsid w:val="00A45412"/>
    <w:rsid w:val="00A46DB6"/>
    <w:rsid w:val="00A472B4"/>
    <w:rsid w:val="00A50476"/>
    <w:rsid w:val="00A50CD2"/>
    <w:rsid w:val="00A526E5"/>
    <w:rsid w:val="00A52EB6"/>
    <w:rsid w:val="00A54643"/>
    <w:rsid w:val="00A62AD8"/>
    <w:rsid w:val="00A63B2E"/>
    <w:rsid w:val="00A640CC"/>
    <w:rsid w:val="00A67BBF"/>
    <w:rsid w:val="00A7041A"/>
    <w:rsid w:val="00A72C1D"/>
    <w:rsid w:val="00A72D2F"/>
    <w:rsid w:val="00A72ED6"/>
    <w:rsid w:val="00A826E2"/>
    <w:rsid w:val="00A843B0"/>
    <w:rsid w:val="00A84F18"/>
    <w:rsid w:val="00A86BB6"/>
    <w:rsid w:val="00A90403"/>
    <w:rsid w:val="00A9107F"/>
    <w:rsid w:val="00AA14EF"/>
    <w:rsid w:val="00AA3596"/>
    <w:rsid w:val="00AA65D4"/>
    <w:rsid w:val="00AA6AAD"/>
    <w:rsid w:val="00AA6E30"/>
    <w:rsid w:val="00AB4019"/>
    <w:rsid w:val="00AB4D18"/>
    <w:rsid w:val="00AB5AC7"/>
    <w:rsid w:val="00AB7854"/>
    <w:rsid w:val="00AC0854"/>
    <w:rsid w:val="00AC57D2"/>
    <w:rsid w:val="00AD3059"/>
    <w:rsid w:val="00AD3B3C"/>
    <w:rsid w:val="00AD4A04"/>
    <w:rsid w:val="00AD50D2"/>
    <w:rsid w:val="00AD5717"/>
    <w:rsid w:val="00AD5D1D"/>
    <w:rsid w:val="00AD7448"/>
    <w:rsid w:val="00AE042E"/>
    <w:rsid w:val="00AE09FF"/>
    <w:rsid w:val="00AE63E5"/>
    <w:rsid w:val="00AE6BA6"/>
    <w:rsid w:val="00AF1EF9"/>
    <w:rsid w:val="00AF4FF1"/>
    <w:rsid w:val="00AF6255"/>
    <w:rsid w:val="00B0138B"/>
    <w:rsid w:val="00B03DB2"/>
    <w:rsid w:val="00B041C8"/>
    <w:rsid w:val="00B05C53"/>
    <w:rsid w:val="00B05E71"/>
    <w:rsid w:val="00B10B15"/>
    <w:rsid w:val="00B114CE"/>
    <w:rsid w:val="00B13025"/>
    <w:rsid w:val="00B17B50"/>
    <w:rsid w:val="00B254FD"/>
    <w:rsid w:val="00B262F9"/>
    <w:rsid w:val="00B27525"/>
    <w:rsid w:val="00B3110C"/>
    <w:rsid w:val="00B3327C"/>
    <w:rsid w:val="00B35586"/>
    <w:rsid w:val="00B366B0"/>
    <w:rsid w:val="00B36BBD"/>
    <w:rsid w:val="00B43400"/>
    <w:rsid w:val="00B45ABA"/>
    <w:rsid w:val="00B45D23"/>
    <w:rsid w:val="00B472C5"/>
    <w:rsid w:val="00B53C72"/>
    <w:rsid w:val="00B56360"/>
    <w:rsid w:val="00B577A5"/>
    <w:rsid w:val="00B6140A"/>
    <w:rsid w:val="00B61987"/>
    <w:rsid w:val="00B630F3"/>
    <w:rsid w:val="00B659CE"/>
    <w:rsid w:val="00B6792D"/>
    <w:rsid w:val="00B67FF3"/>
    <w:rsid w:val="00B72FC6"/>
    <w:rsid w:val="00B76737"/>
    <w:rsid w:val="00B7686A"/>
    <w:rsid w:val="00B76FB6"/>
    <w:rsid w:val="00B84FAB"/>
    <w:rsid w:val="00B855EE"/>
    <w:rsid w:val="00B86913"/>
    <w:rsid w:val="00B87495"/>
    <w:rsid w:val="00B92171"/>
    <w:rsid w:val="00BA0D7D"/>
    <w:rsid w:val="00BA3438"/>
    <w:rsid w:val="00BA3937"/>
    <w:rsid w:val="00BA653F"/>
    <w:rsid w:val="00BB1071"/>
    <w:rsid w:val="00BB1CD0"/>
    <w:rsid w:val="00BB5282"/>
    <w:rsid w:val="00BB7C7A"/>
    <w:rsid w:val="00BC06B1"/>
    <w:rsid w:val="00BC0E73"/>
    <w:rsid w:val="00BC3AF2"/>
    <w:rsid w:val="00BC7683"/>
    <w:rsid w:val="00BD43A5"/>
    <w:rsid w:val="00BD5FAE"/>
    <w:rsid w:val="00BD67D4"/>
    <w:rsid w:val="00BD71C3"/>
    <w:rsid w:val="00BE07DE"/>
    <w:rsid w:val="00BE4074"/>
    <w:rsid w:val="00BE46F3"/>
    <w:rsid w:val="00BE7835"/>
    <w:rsid w:val="00BE7CED"/>
    <w:rsid w:val="00BE7F7D"/>
    <w:rsid w:val="00BF02D8"/>
    <w:rsid w:val="00BF36AC"/>
    <w:rsid w:val="00BF4EB9"/>
    <w:rsid w:val="00BF6204"/>
    <w:rsid w:val="00BF6913"/>
    <w:rsid w:val="00BF7B54"/>
    <w:rsid w:val="00C038DF"/>
    <w:rsid w:val="00C07944"/>
    <w:rsid w:val="00C141D5"/>
    <w:rsid w:val="00C162DF"/>
    <w:rsid w:val="00C16F41"/>
    <w:rsid w:val="00C300C7"/>
    <w:rsid w:val="00C369EA"/>
    <w:rsid w:val="00C42F10"/>
    <w:rsid w:val="00C44B0E"/>
    <w:rsid w:val="00C46300"/>
    <w:rsid w:val="00C50629"/>
    <w:rsid w:val="00C50FCE"/>
    <w:rsid w:val="00C52511"/>
    <w:rsid w:val="00C61B42"/>
    <w:rsid w:val="00C6252A"/>
    <w:rsid w:val="00C62E03"/>
    <w:rsid w:val="00C6725B"/>
    <w:rsid w:val="00C719B9"/>
    <w:rsid w:val="00C7542D"/>
    <w:rsid w:val="00C75ED2"/>
    <w:rsid w:val="00C76300"/>
    <w:rsid w:val="00C77233"/>
    <w:rsid w:val="00C814E6"/>
    <w:rsid w:val="00C81C62"/>
    <w:rsid w:val="00C81CB3"/>
    <w:rsid w:val="00C83BCE"/>
    <w:rsid w:val="00C84129"/>
    <w:rsid w:val="00C8770F"/>
    <w:rsid w:val="00C879E4"/>
    <w:rsid w:val="00C93CB4"/>
    <w:rsid w:val="00C95390"/>
    <w:rsid w:val="00CA16A3"/>
    <w:rsid w:val="00CA761E"/>
    <w:rsid w:val="00CB0BC4"/>
    <w:rsid w:val="00CB6B1E"/>
    <w:rsid w:val="00CB6C51"/>
    <w:rsid w:val="00CC3F95"/>
    <w:rsid w:val="00CC4A61"/>
    <w:rsid w:val="00CC7C98"/>
    <w:rsid w:val="00CD31C0"/>
    <w:rsid w:val="00CD3777"/>
    <w:rsid w:val="00CD3E80"/>
    <w:rsid w:val="00CD42C7"/>
    <w:rsid w:val="00CD5932"/>
    <w:rsid w:val="00CE07EF"/>
    <w:rsid w:val="00CE0847"/>
    <w:rsid w:val="00CE24DE"/>
    <w:rsid w:val="00CE296B"/>
    <w:rsid w:val="00CE5155"/>
    <w:rsid w:val="00CF0105"/>
    <w:rsid w:val="00CF132C"/>
    <w:rsid w:val="00CF2B4E"/>
    <w:rsid w:val="00CF2B61"/>
    <w:rsid w:val="00CF39E2"/>
    <w:rsid w:val="00CF5783"/>
    <w:rsid w:val="00CF7392"/>
    <w:rsid w:val="00CF74C2"/>
    <w:rsid w:val="00D07858"/>
    <w:rsid w:val="00D07D1E"/>
    <w:rsid w:val="00D07E1C"/>
    <w:rsid w:val="00D10680"/>
    <w:rsid w:val="00D13757"/>
    <w:rsid w:val="00D15134"/>
    <w:rsid w:val="00D17DC5"/>
    <w:rsid w:val="00D22D68"/>
    <w:rsid w:val="00D22E9C"/>
    <w:rsid w:val="00D27E9D"/>
    <w:rsid w:val="00D30B62"/>
    <w:rsid w:val="00D3342B"/>
    <w:rsid w:val="00D34812"/>
    <w:rsid w:val="00D37354"/>
    <w:rsid w:val="00D41EB6"/>
    <w:rsid w:val="00D433B6"/>
    <w:rsid w:val="00D454D3"/>
    <w:rsid w:val="00D45AC1"/>
    <w:rsid w:val="00D474F3"/>
    <w:rsid w:val="00D50B7B"/>
    <w:rsid w:val="00D511A3"/>
    <w:rsid w:val="00D51F38"/>
    <w:rsid w:val="00D5367B"/>
    <w:rsid w:val="00D618CD"/>
    <w:rsid w:val="00D658AF"/>
    <w:rsid w:val="00D66F6E"/>
    <w:rsid w:val="00D7003B"/>
    <w:rsid w:val="00D7093D"/>
    <w:rsid w:val="00D751C7"/>
    <w:rsid w:val="00D7535E"/>
    <w:rsid w:val="00D804AE"/>
    <w:rsid w:val="00D80640"/>
    <w:rsid w:val="00D81FFE"/>
    <w:rsid w:val="00D91855"/>
    <w:rsid w:val="00D93EFD"/>
    <w:rsid w:val="00D94FF5"/>
    <w:rsid w:val="00D9538B"/>
    <w:rsid w:val="00D9562A"/>
    <w:rsid w:val="00DA1AB4"/>
    <w:rsid w:val="00DA209A"/>
    <w:rsid w:val="00DA3528"/>
    <w:rsid w:val="00DA35AB"/>
    <w:rsid w:val="00DA38C8"/>
    <w:rsid w:val="00DA6841"/>
    <w:rsid w:val="00DA6E47"/>
    <w:rsid w:val="00DA711E"/>
    <w:rsid w:val="00DA734C"/>
    <w:rsid w:val="00DB204B"/>
    <w:rsid w:val="00DB62F7"/>
    <w:rsid w:val="00DB76A9"/>
    <w:rsid w:val="00DC0296"/>
    <w:rsid w:val="00DC444F"/>
    <w:rsid w:val="00DC4658"/>
    <w:rsid w:val="00DC49C4"/>
    <w:rsid w:val="00DC5A1A"/>
    <w:rsid w:val="00DC7B45"/>
    <w:rsid w:val="00DC7EC8"/>
    <w:rsid w:val="00DD0DD7"/>
    <w:rsid w:val="00DD1FE0"/>
    <w:rsid w:val="00DD28A3"/>
    <w:rsid w:val="00DD43A5"/>
    <w:rsid w:val="00DD67C4"/>
    <w:rsid w:val="00DD72B1"/>
    <w:rsid w:val="00DE0147"/>
    <w:rsid w:val="00DE1725"/>
    <w:rsid w:val="00DE52A9"/>
    <w:rsid w:val="00DF3AB4"/>
    <w:rsid w:val="00DF5791"/>
    <w:rsid w:val="00DF60A4"/>
    <w:rsid w:val="00E00189"/>
    <w:rsid w:val="00E008F1"/>
    <w:rsid w:val="00E013F5"/>
    <w:rsid w:val="00E10D3E"/>
    <w:rsid w:val="00E129B8"/>
    <w:rsid w:val="00E13344"/>
    <w:rsid w:val="00E14397"/>
    <w:rsid w:val="00E160B3"/>
    <w:rsid w:val="00E21C32"/>
    <w:rsid w:val="00E21F95"/>
    <w:rsid w:val="00E225D7"/>
    <w:rsid w:val="00E23B49"/>
    <w:rsid w:val="00E31590"/>
    <w:rsid w:val="00E332BC"/>
    <w:rsid w:val="00E42022"/>
    <w:rsid w:val="00E44929"/>
    <w:rsid w:val="00E45363"/>
    <w:rsid w:val="00E453B2"/>
    <w:rsid w:val="00E50D58"/>
    <w:rsid w:val="00E630AE"/>
    <w:rsid w:val="00E637B4"/>
    <w:rsid w:val="00E647AF"/>
    <w:rsid w:val="00E65290"/>
    <w:rsid w:val="00E659E5"/>
    <w:rsid w:val="00E66415"/>
    <w:rsid w:val="00E67156"/>
    <w:rsid w:val="00E70FE1"/>
    <w:rsid w:val="00E71F0E"/>
    <w:rsid w:val="00E758B2"/>
    <w:rsid w:val="00E75A93"/>
    <w:rsid w:val="00E75D1F"/>
    <w:rsid w:val="00E812CA"/>
    <w:rsid w:val="00E823AB"/>
    <w:rsid w:val="00E840A3"/>
    <w:rsid w:val="00E85FE8"/>
    <w:rsid w:val="00E90214"/>
    <w:rsid w:val="00E90425"/>
    <w:rsid w:val="00E91A38"/>
    <w:rsid w:val="00E91D84"/>
    <w:rsid w:val="00E92A8F"/>
    <w:rsid w:val="00E92C09"/>
    <w:rsid w:val="00E9408B"/>
    <w:rsid w:val="00E96AB9"/>
    <w:rsid w:val="00E96F36"/>
    <w:rsid w:val="00EA4219"/>
    <w:rsid w:val="00EA490A"/>
    <w:rsid w:val="00EA49BE"/>
    <w:rsid w:val="00EA57C3"/>
    <w:rsid w:val="00EB0CA2"/>
    <w:rsid w:val="00EB3384"/>
    <w:rsid w:val="00EB444D"/>
    <w:rsid w:val="00EC168F"/>
    <w:rsid w:val="00EC752B"/>
    <w:rsid w:val="00EC7B59"/>
    <w:rsid w:val="00ED0161"/>
    <w:rsid w:val="00ED05A0"/>
    <w:rsid w:val="00ED22B3"/>
    <w:rsid w:val="00ED3B36"/>
    <w:rsid w:val="00ED4F62"/>
    <w:rsid w:val="00ED740C"/>
    <w:rsid w:val="00EE069C"/>
    <w:rsid w:val="00EE0B9D"/>
    <w:rsid w:val="00EE0F52"/>
    <w:rsid w:val="00EE1F3C"/>
    <w:rsid w:val="00EE7BCF"/>
    <w:rsid w:val="00EF2418"/>
    <w:rsid w:val="00F012B2"/>
    <w:rsid w:val="00F02975"/>
    <w:rsid w:val="00F04BC7"/>
    <w:rsid w:val="00F06591"/>
    <w:rsid w:val="00F07BC7"/>
    <w:rsid w:val="00F1408E"/>
    <w:rsid w:val="00F16062"/>
    <w:rsid w:val="00F16104"/>
    <w:rsid w:val="00F16C14"/>
    <w:rsid w:val="00F174E1"/>
    <w:rsid w:val="00F20EE8"/>
    <w:rsid w:val="00F218C4"/>
    <w:rsid w:val="00F23343"/>
    <w:rsid w:val="00F24611"/>
    <w:rsid w:val="00F25AB6"/>
    <w:rsid w:val="00F26D76"/>
    <w:rsid w:val="00F27431"/>
    <w:rsid w:val="00F301AB"/>
    <w:rsid w:val="00F330FE"/>
    <w:rsid w:val="00F34534"/>
    <w:rsid w:val="00F345CC"/>
    <w:rsid w:val="00F4639D"/>
    <w:rsid w:val="00F52676"/>
    <w:rsid w:val="00F572DC"/>
    <w:rsid w:val="00F616AD"/>
    <w:rsid w:val="00F61D98"/>
    <w:rsid w:val="00F67C83"/>
    <w:rsid w:val="00F70ACD"/>
    <w:rsid w:val="00F77BD2"/>
    <w:rsid w:val="00F77CFC"/>
    <w:rsid w:val="00F818FC"/>
    <w:rsid w:val="00F853F6"/>
    <w:rsid w:val="00F92395"/>
    <w:rsid w:val="00F92D38"/>
    <w:rsid w:val="00F954D1"/>
    <w:rsid w:val="00F9789F"/>
    <w:rsid w:val="00FA39E6"/>
    <w:rsid w:val="00FA3E10"/>
    <w:rsid w:val="00FA3EB7"/>
    <w:rsid w:val="00FA407F"/>
    <w:rsid w:val="00FA5900"/>
    <w:rsid w:val="00FA765A"/>
    <w:rsid w:val="00FC09F5"/>
    <w:rsid w:val="00FC438F"/>
    <w:rsid w:val="00FD07F4"/>
    <w:rsid w:val="00FD0F67"/>
    <w:rsid w:val="00FD1B58"/>
    <w:rsid w:val="00FD2439"/>
    <w:rsid w:val="00FD3706"/>
    <w:rsid w:val="00FD4ACF"/>
    <w:rsid w:val="00FD6069"/>
    <w:rsid w:val="00FD625F"/>
    <w:rsid w:val="00FD6265"/>
    <w:rsid w:val="00FD6BE9"/>
    <w:rsid w:val="00FD7A5D"/>
    <w:rsid w:val="00FE0067"/>
    <w:rsid w:val="00FE4D53"/>
    <w:rsid w:val="00FE5DD0"/>
    <w:rsid w:val="00FE7C8F"/>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236236842">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ickpic.co.za" TargetMode="External"/><Relationship Id="rId18" Type="http://schemas.openxmlformats.org/officeDocument/2006/relationships/hyperlink" Target="mailto:dnxele@for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rporate.ford.com" TargetMode="External"/><Relationship Id="rId17" Type="http://schemas.openxmlformats.org/officeDocument/2006/relationships/hyperlink" Target="http://www.youtube.com/FordSouthAfrica" TargetMode="External"/><Relationship Id="rId2" Type="http://schemas.openxmlformats.org/officeDocument/2006/relationships/customXml" Target="../customXml/item2.xml"/><Relationship Id="rId16" Type="http://schemas.openxmlformats.org/officeDocument/2006/relationships/hyperlink" Target="http://www.instagram.com/FordSouthAfr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co.za/about-ford/newsro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witter.com/FordSouthAfri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FordSouthAfrica"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C02496055C894C916FD7FD85EC0F15" ma:contentTypeVersion="1" ma:contentTypeDescription="Create a new document." ma:contentTypeScope="" ma:versionID="62962aa912101e8019de211c4af10cf9">
  <xsd:schema xmlns:xsd="http://www.w3.org/2001/XMLSchema" xmlns:xs="http://www.w3.org/2001/XMLSchema" xmlns:p="http://schemas.microsoft.com/office/2006/metadata/properties" xmlns:ns2="b2a8f80b-49d3-4238-a041-ed59a9f621b1" targetNamespace="http://schemas.microsoft.com/office/2006/metadata/properties" ma:root="true" ma:fieldsID="19bd41f8fbd093d7bc221f245fc848bb" ns2:_="">
    <xsd:import namespace="b2a8f80b-49d3-4238-a041-ed59a9f621b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f80b-49d3-4238-a041-ed59a9f621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2.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422EC-E284-4892-B8D9-0585AE10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f80b-49d3-4238-a041-ed59a9f62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3F31B-F9C5-4262-B37C-6FCAD9895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5889</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Nxele, Duduzile (D.P.)</cp:lastModifiedBy>
  <cp:revision>5</cp:revision>
  <cp:lastPrinted>2018-08-13T13:26:00Z</cp:lastPrinted>
  <dcterms:created xsi:type="dcterms:W3CDTF">2020-08-17T14:54:00Z</dcterms:created>
  <dcterms:modified xsi:type="dcterms:W3CDTF">2020-08-18T09:26:00Z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0x010100E8C02496055C894C916FD7FD85EC0F15</vt:lpwstr>
  </property>
</Properties>
</file>