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4FE96" w14:textId="3B6B8DFF" w:rsidR="00543399" w:rsidRPr="00543399" w:rsidRDefault="001B1D6C" w:rsidP="00097FDD">
      <w:pPr>
        <w:ind w:right="-23"/>
        <w:rPr>
          <w:rFonts w:ascii="Arial" w:hAnsi="Arial" w:cs="Arial"/>
          <w:b/>
          <w:bCs/>
          <w:sz w:val="32"/>
          <w:szCs w:val="32"/>
          <w:lang w:val="en-ZA"/>
        </w:rPr>
      </w:pPr>
      <w:r>
        <w:rPr>
          <w:rFonts w:ascii="Arial" w:hAnsi="Arial" w:cs="Arial"/>
          <w:b/>
          <w:bCs/>
          <w:sz w:val="32"/>
          <w:szCs w:val="32"/>
          <w:lang w:val="en-ZA"/>
        </w:rPr>
        <w:t xml:space="preserve">Ford Improves Production Efficiencies </w:t>
      </w:r>
      <w:r w:rsidR="00097FDD">
        <w:rPr>
          <w:rFonts w:ascii="Arial" w:hAnsi="Arial" w:cs="Arial"/>
          <w:b/>
          <w:bCs/>
          <w:sz w:val="32"/>
          <w:szCs w:val="32"/>
          <w:lang w:val="en-ZA"/>
        </w:rPr>
        <w:t xml:space="preserve">at Silverton Assembly Plant </w:t>
      </w:r>
      <w:r>
        <w:rPr>
          <w:rFonts w:ascii="Arial" w:hAnsi="Arial" w:cs="Arial"/>
          <w:b/>
          <w:bCs/>
          <w:sz w:val="32"/>
          <w:szCs w:val="32"/>
          <w:lang w:val="en-ZA"/>
        </w:rPr>
        <w:t xml:space="preserve">with Launch of New Wheel and Tyre Facility </w:t>
      </w:r>
    </w:p>
    <w:p w14:paraId="52D7B754" w14:textId="77777777" w:rsidR="00643F2A" w:rsidRPr="00543399" w:rsidRDefault="00643F2A" w:rsidP="00643F2A">
      <w:pPr>
        <w:pStyle w:val="ListParagraph"/>
        <w:rPr>
          <w:rFonts w:ascii="Arial" w:hAnsi="Arial" w:cs="Arial"/>
          <w:sz w:val="22"/>
          <w:szCs w:val="22"/>
          <w:lang w:val="en-ZA"/>
        </w:rPr>
      </w:pPr>
    </w:p>
    <w:p w14:paraId="38A0EEA7" w14:textId="3E156044" w:rsidR="001C1A27" w:rsidRPr="005B4F76" w:rsidRDefault="00C77242" w:rsidP="003D191B">
      <w:pPr>
        <w:numPr>
          <w:ilvl w:val="0"/>
          <w:numId w:val="2"/>
        </w:numPr>
        <w:spacing w:after="200"/>
        <w:ind w:left="357" w:right="119" w:hanging="357"/>
        <w:rPr>
          <w:rFonts w:ascii="Arial" w:hAnsi="Arial" w:cs="Arial"/>
          <w:sz w:val="22"/>
          <w:szCs w:val="22"/>
          <w:lang w:val="en-ZA"/>
        </w:rPr>
      </w:pPr>
      <w:r>
        <w:rPr>
          <w:rFonts w:ascii="Arial" w:hAnsi="Arial" w:cs="Arial"/>
          <w:sz w:val="22"/>
          <w:szCs w:val="22"/>
          <w:lang w:val="en-ZA"/>
        </w:rPr>
        <w:t xml:space="preserve">New </w:t>
      </w:r>
      <w:r w:rsidRPr="00FF1E62">
        <w:rPr>
          <w:rFonts w:ascii="Arial" w:hAnsi="Arial" w:cs="Arial"/>
          <w:sz w:val="22"/>
          <w:szCs w:val="22"/>
          <w:lang w:val="en-ZA"/>
        </w:rPr>
        <w:t>5 000m</w:t>
      </w:r>
      <w:r w:rsidRPr="00FF1E62">
        <w:rPr>
          <w:rFonts w:ascii="Arial" w:hAnsi="Arial" w:cs="Arial"/>
          <w:sz w:val="22"/>
          <w:szCs w:val="22"/>
          <w:vertAlign w:val="superscript"/>
          <w:lang w:val="en-ZA"/>
        </w:rPr>
        <w:t>2</w:t>
      </w:r>
      <w:r>
        <w:rPr>
          <w:rFonts w:ascii="Arial" w:hAnsi="Arial" w:cs="Arial"/>
          <w:sz w:val="22"/>
          <w:szCs w:val="22"/>
          <w:lang w:val="en-ZA"/>
        </w:rPr>
        <w:t xml:space="preserve"> Wheel and Tyre Facility a further step towards improving the Silverton Assembly Plant’s efficiency and capacity</w:t>
      </w:r>
    </w:p>
    <w:p w14:paraId="2A956A22" w14:textId="36002C14" w:rsidR="00F64C06" w:rsidRDefault="00C77242" w:rsidP="003D191B">
      <w:pPr>
        <w:numPr>
          <w:ilvl w:val="0"/>
          <w:numId w:val="2"/>
        </w:numPr>
        <w:spacing w:after="200"/>
        <w:ind w:left="357" w:right="119" w:hanging="357"/>
        <w:rPr>
          <w:rFonts w:ascii="Arial" w:hAnsi="Arial" w:cs="Arial"/>
          <w:sz w:val="22"/>
          <w:szCs w:val="22"/>
          <w:lang w:val="en-ZA"/>
        </w:rPr>
      </w:pPr>
      <w:r>
        <w:rPr>
          <w:rFonts w:ascii="Arial" w:hAnsi="Arial" w:cs="Arial"/>
          <w:sz w:val="22"/>
          <w:szCs w:val="22"/>
          <w:lang w:val="en-ZA"/>
        </w:rPr>
        <w:t xml:space="preserve">Fully automated wheel and tyre fitment and </w:t>
      </w:r>
      <w:r w:rsidR="0077096B">
        <w:rPr>
          <w:rFonts w:ascii="Arial" w:hAnsi="Arial" w:cs="Arial"/>
          <w:sz w:val="22"/>
          <w:szCs w:val="22"/>
          <w:lang w:val="en-ZA"/>
        </w:rPr>
        <w:t>balancing</w:t>
      </w:r>
      <w:r>
        <w:rPr>
          <w:rFonts w:ascii="Arial" w:hAnsi="Arial" w:cs="Arial"/>
          <w:sz w:val="22"/>
          <w:szCs w:val="22"/>
          <w:lang w:val="en-ZA"/>
        </w:rPr>
        <w:t xml:space="preserve"> process capable of handling 15 to 20-inch rim diameters, nine rim options and 20 tyre variants</w:t>
      </w:r>
    </w:p>
    <w:p w14:paraId="4FED2AE1" w14:textId="357788BA" w:rsidR="00E95212" w:rsidRDefault="0077096B" w:rsidP="003D191B">
      <w:pPr>
        <w:numPr>
          <w:ilvl w:val="0"/>
          <w:numId w:val="2"/>
        </w:numPr>
        <w:spacing w:after="200"/>
        <w:ind w:left="357" w:right="119" w:hanging="357"/>
        <w:rPr>
          <w:rFonts w:ascii="Arial" w:hAnsi="Arial" w:cs="Arial"/>
          <w:sz w:val="22"/>
          <w:szCs w:val="22"/>
          <w:lang w:val="en-ZA"/>
        </w:rPr>
      </w:pPr>
      <w:r>
        <w:rPr>
          <w:rFonts w:ascii="Arial" w:hAnsi="Arial" w:cs="Arial"/>
          <w:sz w:val="22"/>
          <w:szCs w:val="22"/>
          <w:lang w:val="en-ZA"/>
        </w:rPr>
        <w:t>Approximately 2 400 rims and tyres fitted per day to support the production capacity of 480 vehicles assembled daily with two shifts</w:t>
      </w:r>
    </w:p>
    <w:p w14:paraId="5EEB153A" w14:textId="77777777" w:rsidR="007E035D" w:rsidRPr="005B4F76" w:rsidRDefault="007E035D" w:rsidP="00643F2A">
      <w:pPr>
        <w:rPr>
          <w:rFonts w:ascii="Arial" w:hAnsi="Arial" w:cs="Arial"/>
          <w:caps/>
          <w:sz w:val="22"/>
          <w:szCs w:val="22"/>
          <w:lang w:val="en-ZA"/>
        </w:rPr>
      </w:pPr>
    </w:p>
    <w:p w14:paraId="32E7FF24" w14:textId="722C5518" w:rsidR="001B1D6C" w:rsidRDefault="00F23789" w:rsidP="00685A45">
      <w:pPr>
        <w:pStyle w:val="BodyText2"/>
        <w:spacing w:after="200" w:line="276" w:lineRule="auto"/>
        <w:jc w:val="both"/>
        <w:rPr>
          <w:rFonts w:ascii="Arial" w:hAnsi="Arial" w:cs="Arial"/>
          <w:sz w:val="22"/>
          <w:szCs w:val="22"/>
          <w:lang w:val="en-ZA"/>
        </w:rPr>
      </w:pPr>
      <w:r w:rsidRPr="005B4F76">
        <w:rPr>
          <w:rFonts w:ascii="Arial" w:hAnsi="Arial" w:cs="Arial"/>
          <w:b/>
          <w:caps/>
          <w:sz w:val="22"/>
          <w:szCs w:val="22"/>
          <w:lang w:val="en-ZA"/>
        </w:rPr>
        <w:t>pretoria</w:t>
      </w:r>
      <w:r w:rsidR="00643F2A" w:rsidRPr="005B4F76">
        <w:rPr>
          <w:rFonts w:ascii="Arial" w:hAnsi="Arial" w:cs="Arial"/>
          <w:b/>
          <w:sz w:val="22"/>
          <w:szCs w:val="22"/>
          <w:lang w:val="en-ZA"/>
        </w:rPr>
        <w:t xml:space="preserve">, </w:t>
      </w:r>
      <w:bookmarkStart w:id="0" w:name="dateline"/>
      <w:bookmarkEnd w:id="0"/>
      <w:r w:rsidR="00643F2A" w:rsidRPr="005B4F76">
        <w:rPr>
          <w:rFonts w:ascii="Arial" w:hAnsi="Arial" w:cs="Arial"/>
          <w:b/>
          <w:sz w:val="22"/>
          <w:szCs w:val="22"/>
          <w:lang w:val="en-ZA"/>
        </w:rPr>
        <w:t xml:space="preserve">South Africa, </w:t>
      </w:r>
      <w:r w:rsidR="005857AC">
        <w:rPr>
          <w:rFonts w:ascii="Arial" w:hAnsi="Arial" w:cs="Arial"/>
          <w:b/>
          <w:sz w:val="22"/>
          <w:szCs w:val="22"/>
          <w:lang w:val="en-ZA"/>
        </w:rPr>
        <w:t>10</w:t>
      </w:r>
      <w:r w:rsidR="007A09B8">
        <w:rPr>
          <w:rFonts w:ascii="Arial" w:hAnsi="Arial" w:cs="Arial"/>
          <w:b/>
          <w:sz w:val="22"/>
          <w:szCs w:val="22"/>
          <w:lang w:val="en-ZA"/>
        </w:rPr>
        <w:t xml:space="preserve"> September 2020</w:t>
      </w:r>
      <w:r w:rsidR="00643F2A" w:rsidRPr="005B4F76">
        <w:rPr>
          <w:rFonts w:ascii="Arial" w:hAnsi="Arial" w:cs="Arial"/>
          <w:b/>
          <w:sz w:val="22"/>
          <w:szCs w:val="22"/>
          <w:lang w:val="en-ZA"/>
        </w:rPr>
        <w:t xml:space="preserve"> </w:t>
      </w:r>
      <w:r w:rsidR="00643F2A" w:rsidRPr="005B4F76">
        <w:rPr>
          <w:rFonts w:ascii="Arial" w:hAnsi="Arial" w:cs="Arial"/>
          <w:sz w:val="22"/>
          <w:szCs w:val="22"/>
          <w:lang w:val="en-ZA"/>
        </w:rPr>
        <w:t>–</w:t>
      </w:r>
      <w:r w:rsidR="00A843B0" w:rsidRPr="005B4F76">
        <w:rPr>
          <w:rFonts w:ascii="Arial" w:hAnsi="Arial" w:cs="Arial"/>
          <w:sz w:val="22"/>
          <w:szCs w:val="22"/>
          <w:lang w:val="en-ZA"/>
        </w:rPr>
        <w:t xml:space="preserve"> </w:t>
      </w:r>
      <w:r w:rsidR="001B1D6C">
        <w:rPr>
          <w:rFonts w:ascii="Arial" w:hAnsi="Arial" w:cs="Arial"/>
          <w:sz w:val="22"/>
          <w:szCs w:val="22"/>
          <w:lang w:val="en-ZA"/>
        </w:rPr>
        <w:t xml:space="preserve">In its ongoing drive to improve production efficiencies and capacity, Ford Motor Company of Southern Africa (FMCSA) has launched a new Wheel and Tyre Facility at its Silverton Assembly Plant in Pretoria, which produces the Ranger pickup and Everest sport utility vehicle (SUV) for domestic sales and </w:t>
      </w:r>
      <w:r w:rsidR="00097FDD">
        <w:rPr>
          <w:rFonts w:ascii="Arial" w:hAnsi="Arial" w:cs="Arial"/>
          <w:sz w:val="22"/>
          <w:szCs w:val="22"/>
          <w:lang w:val="en-ZA"/>
        </w:rPr>
        <w:t xml:space="preserve">over 100 </w:t>
      </w:r>
      <w:r w:rsidR="001B1D6C">
        <w:rPr>
          <w:rFonts w:ascii="Arial" w:hAnsi="Arial" w:cs="Arial"/>
          <w:sz w:val="22"/>
          <w:szCs w:val="22"/>
          <w:lang w:val="en-ZA"/>
        </w:rPr>
        <w:t>export markets around the world.</w:t>
      </w:r>
    </w:p>
    <w:p w14:paraId="308C3C99" w14:textId="0F687586" w:rsidR="00176B83" w:rsidRDefault="0016042D" w:rsidP="00685A45">
      <w:pPr>
        <w:pStyle w:val="BodyText2"/>
        <w:spacing w:after="200" w:line="276" w:lineRule="auto"/>
        <w:jc w:val="both"/>
        <w:rPr>
          <w:rFonts w:ascii="Arial" w:hAnsi="Arial" w:cs="Arial"/>
          <w:sz w:val="22"/>
          <w:szCs w:val="22"/>
          <w:lang w:val="en-ZA"/>
        </w:rPr>
      </w:pPr>
      <w:r w:rsidRPr="006376C9">
        <w:rPr>
          <w:rFonts w:ascii="Arial" w:hAnsi="Arial" w:cs="Arial"/>
          <w:sz w:val="22"/>
          <w:szCs w:val="22"/>
          <w:lang w:val="en-ZA"/>
        </w:rPr>
        <w:t xml:space="preserve">Construction of the </w:t>
      </w:r>
      <w:r w:rsidR="001B1D6C" w:rsidRPr="006376C9">
        <w:rPr>
          <w:rFonts w:ascii="Arial" w:hAnsi="Arial" w:cs="Arial"/>
          <w:sz w:val="22"/>
          <w:szCs w:val="22"/>
          <w:lang w:val="en-ZA"/>
        </w:rPr>
        <w:t>new</w:t>
      </w:r>
      <w:r w:rsidR="00A47D79" w:rsidRPr="006376C9">
        <w:rPr>
          <w:rFonts w:ascii="Arial" w:hAnsi="Arial" w:cs="Arial"/>
          <w:sz w:val="22"/>
          <w:szCs w:val="22"/>
          <w:lang w:val="en-ZA"/>
        </w:rPr>
        <w:t xml:space="preserve">, larger </w:t>
      </w:r>
      <w:r w:rsidR="001B1D6C" w:rsidRPr="006376C9">
        <w:rPr>
          <w:rFonts w:ascii="Arial" w:hAnsi="Arial" w:cs="Arial"/>
          <w:sz w:val="22"/>
          <w:szCs w:val="22"/>
          <w:lang w:val="en-ZA"/>
        </w:rPr>
        <w:t>Wheel and Tyre Facility</w:t>
      </w:r>
      <w:r w:rsidR="00097FDD" w:rsidRPr="006376C9">
        <w:rPr>
          <w:rFonts w:ascii="Arial" w:hAnsi="Arial" w:cs="Arial"/>
          <w:sz w:val="22"/>
          <w:szCs w:val="22"/>
          <w:lang w:val="en-ZA"/>
        </w:rPr>
        <w:t xml:space="preserve"> – which spans almost 5 000m</w:t>
      </w:r>
      <w:r w:rsidR="00097FDD" w:rsidRPr="006376C9">
        <w:rPr>
          <w:rFonts w:ascii="Arial" w:hAnsi="Arial" w:cs="Arial"/>
          <w:sz w:val="22"/>
          <w:szCs w:val="22"/>
          <w:vertAlign w:val="superscript"/>
          <w:lang w:val="en-ZA"/>
        </w:rPr>
        <w:t>2</w:t>
      </w:r>
      <w:r w:rsidR="00097FDD" w:rsidRPr="006376C9">
        <w:rPr>
          <w:rFonts w:ascii="Arial" w:hAnsi="Arial" w:cs="Arial"/>
          <w:sz w:val="22"/>
          <w:szCs w:val="22"/>
          <w:lang w:val="en-ZA"/>
        </w:rPr>
        <w:t xml:space="preserve"> – </w:t>
      </w:r>
      <w:r w:rsidRPr="006376C9">
        <w:rPr>
          <w:rFonts w:ascii="Arial" w:hAnsi="Arial" w:cs="Arial"/>
          <w:sz w:val="22"/>
          <w:szCs w:val="22"/>
          <w:lang w:val="en-ZA"/>
        </w:rPr>
        <w:t xml:space="preserve">commenced in </w:t>
      </w:r>
      <w:r w:rsidR="00FF1E62" w:rsidRPr="006376C9">
        <w:rPr>
          <w:rFonts w:ascii="Arial" w:hAnsi="Arial" w:cs="Arial"/>
          <w:sz w:val="22"/>
          <w:szCs w:val="22"/>
          <w:lang w:val="en-ZA"/>
        </w:rPr>
        <w:t>September</w:t>
      </w:r>
      <w:r w:rsidRPr="006376C9">
        <w:rPr>
          <w:rFonts w:ascii="Arial" w:hAnsi="Arial" w:cs="Arial"/>
          <w:sz w:val="22"/>
          <w:szCs w:val="22"/>
          <w:lang w:val="en-ZA"/>
        </w:rPr>
        <w:t xml:space="preserve"> 2019 to replace the existing 2 993m</w:t>
      </w:r>
      <w:r w:rsidRPr="006376C9">
        <w:rPr>
          <w:rFonts w:ascii="Arial" w:hAnsi="Arial" w:cs="Arial"/>
          <w:sz w:val="22"/>
          <w:szCs w:val="22"/>
          <w:vertAlign w:val="superscript"/>
          <w:lang w:val="en-ZA"/>
        </w:rPr>
        <w:t>2</w:t>
      </w:r>
      <w:r w:rsidRPr="006376C9">
        <w:rPr>
          <w:rFonts w:ascii="Arial" w:hAnsi="Arial" w:cs="Arial"/>
          <w:sz w:val="22"/>
          <w:szCs w:val="22"/>
          <w:lang w:val="en-ZA"/>
        </w:rPr>
        <w:t xml:space="preserve"> facility</w:t>
      </w:r>
      <w:r w:rsidR="00153F58" w:rsidRPr="006376C9">
        <w:rPr>
          <w:rFonts w:ascii="Arial" w:hAnsi="Arial" w:cs="Arial"/>
          <w:sz w:val="22"/>
          <w:szCs w:val="22"/>
          <w:lang w:val="en-ZA"/>
        </w:rPr>
        <w:t xml:space="preserve">. It was </w:t>
      </w:r>
      <w:r w:rsidR="003D57AD" w:rsidRPr="006376C9">
        <w:rPr>
          <w:rFonts w:ascii="Arial" w:hAnsi="Arial" w:cs="Arial"/>
          <w:sz w:val="22"/>
          <w:szCs w:val="22"/>
          <w:lang w:val="en-ZA"/>
        </w:rPr>
        <w:t>completed</w:t>
      </w:r>
      <w:r w:rsidR="00153F58" w:rsidRPr="006376C9">
        <w:rPr>
          <w:rFonts w:ascii="Arial" w:hAnsi="Arial" w:cs="Arial"/>
          <w:sz w:val="22"/>
          <w:szCs w:val="22"/>
          <w:lang w:val="en-ZA"/>
        </w:rPr>
        <w:t xml:space="preserve"> within just over three months</w:t>
      </w:r>
      <w:r w:rsidR="003D57AD" w:rsidRPr="006376C9">
        <w:rPr>
          <w:rFonts w:ascii="Arial" w:hAnsi="Arial" w:cs="Arial"/>
          <w:sz w:val="22"/>
          <w:szCs w:val="22"/>
          <w:lang w:val="en-ZA"/>
        </w:rPr>
        <w:t xml:space="preserve"> and </w:t>
      </w:r>
      <w:r w:rsidR="00176B83" w:rsidRPr="006376C9">
        <w:rPr>
          <w:rFonts w:ascii="Arial" w:hAnsi="Arial" w:cs="Arial"/>
          <w:sz w:val="22"/>
          <w:szCs w:val="22"/>
          <w:lang w:val="en-ZA"/>
        </w:rPr>
        <w:t>began</w:t>
      </w:r>
      <w:r w:rsidR="003D57AD" w:rsidRPr="006376C9">
        <w:rPr>
          <w:rFonts w:ascii="Arial" w:hAnsi="Arial" w:cs="Arial"/>
          <w:sz w:val="22"/>
          <w:szCs w:val="22"/>
          <w:lang w:val="en-ZA"/>
        </w:rPr>
        <w:t xml:space="preserve"> operations </w:t>
      </w:r>
      <w:r w:rsidR="00FF1E62" w:rsidRPr="006376C9">
        <w:rPr>
          <w:rFonts w:ascii="Arial" w:hAnsi="Arial" w:cs="Arial"/>
          <w:sz w:val="22"/>
          <w:szCs w:val="22"/>
          <w:lang w:val="en-ZA"/>
        </w:rPr>
        <w:t>in January 2020</w:t>
      </w:r>
      <w:r w:rsidR="003D57AD" w:rsidRPr="006376C9">
        <w:rPr>
          <w:rFonts w:ascii="Arial" w:hAnsi="Arial" w:cs="Arial"/>
          <w:sz w:val="22"/>
          <w:szCs w:val="22"/>
          <w:lang w:val="en-ZA"/>
        </w:rPr>
        <w:t xml:space="preserve"> before South Africa went into COVID-19 lockdown in March this year. </w:t>
      </w:r>
      <w:r w:rsidR="00176B83" w:rsidRPr="006376C9">
        <w:rPr>
          <w:rFonts w:ascii="Arial" w:hAnsi="Arial" w:cs="Arial"/>
          <w:sz w:val="22"/>
          <w:szCs w:val="22"/>
          <w:lang w:val="en-ZA"/>
        </w:rPr>
        <w:t>Nevertheless, with the Silverton</w:t>
      </w:r>
      <w:r w:rsidR="006E3DEA" w:rsidRPr="006376C9">
        <w:rPr>
          <w:rFonts w:ascii="Arial" w:hAnsi="Arial" w:cs="Arial"/>
          <w:sz w:val="22"/>
          <w:szCs w:val="22"/>
          <w:lang w:val="en-ZA"/>
        </w:rPr>
        <w:t xml:space="preserve"> plant</w:t>
      </w:r>
      <w:r w:rsidR="00176B83" w:rsidRPr="006376C9">
        <w:rPr>
          <w:rFonts w:ascii="Arial" w:hAnsi="Arial" w:cs="Arial"/>
          <w:sz w:val="22"/>
          <w:szCs w:val="22"/>
          <w:lang w:val="en-ZA"/>
        </w:rPr>
        <w:t xml:space="preserve"> back up and running since the beginning of</w:t>
      </w:r>
      <w:r w:rsidR="00176B83">
        <w:rPr>
          <w:rFonts w:ascii="Arial" w:hAnsi="Arial" w:cs="Arial"/>
          <w:sz w:val="22"/>
          <w:szCs w:val="22"/>
          <w:lang w:val="en-ZA"/>
        </w:rPr>
        <w:t xml:space="preserve"> </w:t>
      </w:r>
      <w:r w:rsidR="009E0E27">
        <w:rPr>
          <w:rFonts w:ascii="Arial" w:hAnsi="Arial" w:cs="Arial"/>
          <w:sz w:val="22"/>
          <w:szCs w:val="22"/>
          <w:lang w:val="en-ZA"/>
        </w:rPr>
        <w:t>June</w:t>
      </w:r>
      <w:r w:rsidR="00176B83">
        <w:rPr>
          <w:rFonts w:ascii="Arial" w:hAnsi="Arial" w:cs="Arial"/>
          <w:sz w:val="22"/>
          <w:szCs w:val="22"/>
          <w:lang w:val="en-ZA"/>
        </w:rPr>
        <w:t xml:space="preserve"> </w:t>
      </w:r>
      <w:r w:rsidR="006E3DEA">
        <w:rPr>
          <w:rFonts w:ascii="Arial" w:hAnsi="Arial" w:cs="Arial"/>
          <w:sz w:val="22"/>
          <w:szCs w:val="22"/>
          <w:lang w:val="en-ZA"/>
        </w:rPr>
        <w:t xml:space="preserve">– with </w:t>
      </w:r>
      <w:r w:rsidR="00176B83">
        <w:rPr>
          <w:rFonts w:ascii="Arial" w:hAnsi="Arial" w:cs="Arial"/>
          <w:sz w:val="22"/>
          <w:szCs w:val="22"/>
          <w:lang w:val="en-ZA"/>
        </w:rPr>
        <w:t xml:space="preserve">one new vehicle </w:t>
      </w:r>
      <w:r w:rsidR="006E3DEA">
        <w:rPr>
          <w:rFonts w:ascii="Arial" w:hAnsi="Arial" w:cs="Arial"/>
          <w:sz w:val="22"/>
          <w:szCs w:val="22"/>
          <w:lang w:val="en-ZA"/>
        </w:rPr>
        <w:t>once again coming</w:t>
      </w:r>
      <w:r w:rsidR="00176B83">
        <w:rPr>
          <w:rFonts w:ascii="Arial" w:hAnsi="Arial" w:cs="Arial"/>
          <w:sz w:val="22"/>
          <w:szCs w:val="22"/>
          <w:lang w:val="en-ZA"/>
        </w:rPr>
        <w:t xml:space="preserve"> off the line every two minutes</w:t>
      </w:r>
      <w:r w:rsidR="006E3DEA">
        <w:rPr>
          <w:rFonts w:ascii="Arial" w:hAnsi="Arial" w:cs="Arial"/>
          <w:sz w:val="22"/>
          <w:szCs w:val="22"/>
          <w:lang w:val="en-ZA"/>
        </w:rPr>
        <w:t xml:space="preserve"> – the </w:t>
      </w:r>
      <w:r w:rsidR="00176B83">
        <w:rPr>
          <w:rFonts w:ascii="Arial" w:hAnsi="Arial" w:cs="Arial"/>
          <w:sz w:val="22"/>
          <w:szCs w:val="22"/>
          <w:lang w:val="en-ZA"/>
        </w:rPr>
        <w:t>benefits of the new facility</w:t>
      </w:r>
      <w:r w:rsidR="006E3DEA">
        <w:rPr>
          <w:rFonts w:ascii="Arial" w:hAnsi="Arial" w:cs="Arial"/>
          <w:sz w:val="22"/>
          <w:szCs w:val="22"/>
          <w:lang w:val="en-ZA"/>
        </w:rPr>
        <w:t xml:space="preserve"> are already evident.</w:t>
      </w:r>
    </w:p>
    <w:p w14:paraId="24E9BA83" w14:textId="43F81CEB" w:rsidR="006E3DEA" w:rsidRDefault="006E3DEA" w:rsidP="006E3DEA">
      <w:pPr>
        <w:pStyle w:val="BodyText2"/>
        <w:spacing w:after="200" w:line="276" w:lineRule="auto"/>
        <w:jc w:val="both"/>
        <w:rPr>
          <w:rFonts w:ascii="Arial" w:hAnsi="Arial" w:cs="Arial"/>
          <w:sz w:val="22"/>
          <w:szCs w:val="22"/>
          <w:lang w:val="en-ZA"/>
        </w:rPr>
      </w:pPr>
      <w:r>
        <w:rPr>
          <w:rFonts w:ascii="Arial" w:hAnsi="Arial" w:cs="Arial"/>
          <w:sz w:val="22"/>
          <w:szCs w:val="22"/>
          <w:lang w:val="en-ZA"/>
        </w:rPr>
        <w:t>“We are always working on ways to enhance our production processes to make the plant more efficient, reduce our cycle times, improve capacity, and offer the best working conditions for our employees,” says Ockert Berry, VP Operations, FMCSA. “The decision to build a new Wheel and Tyre Facility was based on all of these objectives, with the clean-sheet design allowing us to incorporate the latest technologies and equipment</w:t>
      </w:r>
      <w:r w:rsidR="00153F58">
        <w:rPr>
          <w:rFonts w:ascii="Arial" w:hAnsi="Arial" w:cs="Arial"/>
          <w:sz w:val="22"/>
          <w:szCs w:val="22"/>
          <w:lang w:val="en-ZA"/>
        </w:rPr>
        <w:t xml:space="preserve"> to</w:t>
      </w:r>
      <w:r w:rsidR="00DA3B7E">
        <w:rPr>
          <w:rFonts w:ascii="Arial" w:hAnsi="Arial" w:cs="Arial"/>
          <w:sz w:val="22"/>
          <w:szCs w:val="22"/>
          <w:lang w:val="en-ZA"/>
        </w:rPr>
        <w:t xml:space="preserve"> optimise our current operations, and easily introduce future upgrades and expansion when required.”</w:t>
      </w:r>
    </w:p>
    <w:p w14:paraId="69937A7A" w14:textId="578A334A" w:rsidR="003D20E5" w:rsidRDefault="006E3DEA" w:rsidP="00C77242">
      <w:pPr>
        <w:pStyle w:val="BodyText2"/>
        <w:spacing w:after="200" w:line="276" w:lineRule="auto"/>
        <w:jc w:val="both"/>
        <w:rPr>
          <w:rFonts w:ascii="Arial" w:hAnsi="Arial" w:cs="Arial"/>
          <w:sz w:val="22"/>
          <w:szCs w:val="22"/>
          <w:lang w:val="en-ZA"/>
        </w:rPr>
      </w:pPr>
      <w:r>
        <w:rPr>
          <w:rFonts w:ascii="Arial" w:hAnsi="Arial" w:cs="Arial"/>
          <w:sz w:val="22"/>
          <w:szCs w:val="22"/>
          <w:lang w:val="en-ZA"/>
        </w:rPr>
        <w:t xml:space="preserve">A </w:t>
      </w:r>
      <w:r w:rsidR="00175CB4">
        <w:rPr>
          <w:rFonts w:ascii="Arial" w:hAnsi="Arial" w:cs="Arial"/>
          <w:sz w:val="22"/>
          <w:szCs w:val="22"/>
          <w:lang w:val="en-ZA"/>
        </w:rPr>
        <w:t xml:space="preserve">new location </w:t>
      </w:r>
      <w:r>
        <w:rPr>
          <w:rFonts w:ascii="Arial" w:hAnsi="Arial" w:cs="Arial"/>
          <w:sz w:val="22"/>
          <w:szCs w:val="22"/>
          <w:lang w:val="en-ZA"/>
        </w:rPr>
        <w:t xml:space="preserve">was selected for this </w:t>
      </w:r>
      <w:r w:rsidR="00175CB4">
        <w:rPr>
          <w:rFonts w:ascii="Arial" w:hAnsi="Arial" w:cs="Arial"/>
          <w:sz w:val="22"/>
          <w:szCs w:val="22"/>
          <w:lang w:val="en-ZA"/>
        </w:rPr>
        <w:t xml:space="preserve">facility closer to the </w:t>
      </w:r>
      <w:r w:rsidR="002942CA">
        <w:rPr>
          <w:rFonts w:ascii="Arial" w:hAnsi="Arial" w:cs="Arial"/>
          <w:sz w:val="22"/>
          <w:szCs w:val="22"/>
          <w:lang w:val="en-ZA"/>
        </w:rPr>
        <w:t xml:space="preserve">vast Silverton </w:t>
      </w:r>
      <w:r w:rsidR="00175CB4">
        <w:rPr>
          <w:rFonts w:ascii="Arial" w:hAnsi="Arial" w:cs="Arial"/>
          <w:sz w:val="22"/>
          <w:szCs w:val="22"/>
          <w:lang w:val="en-ZA"/>
        </w:rPr>
        <w:t>plant’s Trim, Chassis and Final (TCF) line where the vehicles are assembled</w:t>
      </w:r>
      <w:r w:rsidR="002942CA">
        <w:rPr>
          <w:rFonts w:ascii="Arial" w:hAnsi="Arial" w:cs="Arial"/>
          <w:sz w:val="22"/>
          <w:szCs w:val="22"/>
          <w:lang w:val="en-ZA"/>
        </w:rPr>
        <w:t xml:space="preserve">. This helped shorten the route and time required to deliver the fitted wheels and tyres </w:t>
      </w:r>
      <w:r w:rsidR="00C77242">
        <w:rPr>
          <w:rFonts w:ascii="Arial" w:hAnsi="Arial" w:cs="Arial"/>
          <w:sz w:val="22"/>
          <w:szCs w:val="22"/>
          <w:lang w:val="en-ZA"/>
        </w:rPr>
        <w:t>to assembly line</w:t>
      </w:r>
      <w:r w:rsidR="002942CA">
        <w:rPr>
          <w:rFonts w:ascii="Arial" w:hAnsi="Arial" w:cs="Arial"/>
          <w:sz w:val="22"/>
          <w:szCs w:val="22"/>
          <w:lang w:val="en-ZA"/>
        </w:rPr>
        <w:t>.</w:t>
      </w:r>
      <w:r w:rsidR="003D20E5">
        <w:rPr>
          <w:rFonts w:ascii="Arial" w:hAnsi="Arial" w:cs="Arial"/>
          <w:sz w:val="22"/>
          <w:szCs w:val="22"/>
          <w:lang w:val="en-ZA"/>
        </w:rPr>
        <w:t xml:space="preserve"> </w:t>
      </w:r>
      <w:r w:rsidR="00C77242">
        <w:rPr>
          <w:rFonts w:ascii="Arial" w:hAnsi="Arial" w:cs="Arial"/>
          <w:sz w:val="22"/>
          <w:szCs w:val="22"/>
          <w:lang w:val="en-ZA"/>
        </w:rPr>
        <w:t xml:space="preserve">It also </w:t>
      </w:r>
      <w:r w:rsidR="003D20E5">
        <w:rPr>
          <w:rFonts w:ascii="Arial" w:hAnsi="Arial" w:cs="Arial"/>
          <w:sz w:val="22"/>
          <w:szCs w:val="22"/>
          <w:lang w:val="en-ZA"/>
        </w:rPr>
        <w:t>incorporates an adjacent storage area for the large number of tyres and rims that are fed onto a conveyor in the main building</w:t>
      </w:r>
      <w:r w:rsidR="00C77242">
        <w:rPr>
          <w:rFonts w:ascii="Arial" w:hAnsi="Arial" w:cs="Arial"/>
          <w:sz w:val="22"/>
          <w:szCs w:val="22"/>
          <w:lang w:val="en-ZA"/>
        </w:rPr>
        <w:t xml:space="preserve"> for fitment</w:t>
      </w:r>
      <w:r w:rsidR="003D20E5">
        <w:rPr>
          <w:rFonts w:ascii="Arial" w:hAnsi="Arial" w:cs="Arial"/>
          <w:sz w:val="22"/>
          <w:szCs w:val="22"/>
          <w:lang w:val="en-ZA"/>
        </w:rPr>
        <w:t xml:space="preserve">, </w:t>
      </w:r>
      <w:r w:rsidR="0077096B">
        <w:rPr>
          <w:rFonts w:ascii="Arial" w:hAnsi="Arial" w:cs="Arial"/>
          <w:sz w:val="22"/>
          <w:szCs w:val="22"/>
          <w:lang w:val="en-ZA"/>
        </w:rPr>
        <w:t xml:space="preserve">thereby </w:t>
      </w:r>
      <w:r w:rsidR="003D20E5">
        <w:rPr>
          <w:rFonts w:ascii="Arial" w:hAnsi="Arial" w:cs="Arial"/>
          <w:sz w:val="22"/>
          <w:szCs w:val="22"/>
          <w:lang w:val="en-ZA"/>
        </w:rPr>
        <w:t>improving the flow of raw materials.</w:t>
      </w:r>
    </w:p>
    <w:p w14:paraId="0B7CA059" w14:textId="2792C787" w:rsidR="00A6429D" w:rsidRDefault="00A6429D" w:rsidP="00A6429D">
      <w:pPr>
        <w:pStyle w:val="BodyText2"/>
        <w:spacing w:after="200" w:line="276" w:lineRule="auto"/>
        <w:jc w:val="both"/>
        <w:rPr>
          <w:rFonts w:ascii="Arial" w:hAnsi="Arial" w:cs="Arial"/>
          <w:sz w:val="22"/>
          <w:szCs w:val="22"/>
          <w:lang w:val="en-ZA"/>
        </w:rPr>
      </w:pPr>
      <w:r>
        <w:rPr>
          <w:rFonts w:ascii="Arial" w:hAnsi="Arial" w:cs="Arial"/>
          <w:sz w:val="22"/>
          <w:szCs w:val="22"/>
          <w:lang w:val="en-ZA"/>
        </w:rPr>
        <w:t xml:space="preserve">“The new Wheel and Tyre Facility has allowed us to increase production efficiency and handle greater complexity for the wide range of rims and tyres fitted to the Ranger and Everest models,” </w:t>
      </w:r>
      <w:r w:rsidRPr="00E2646F">
        <w:rPr>
          <w:rFonts w:ascii="Arial" w:hAnsi="Arial" w:cs="Arial"/>
          <w:sz w:val="22"/>
          <w:szCs w:val="22"/>
          <w:lang w:val="en-ZA"/>
        </w:rPr>
        <w:t xml:space="preserve">explains </w:t>
      </w:r>
      <w:bookmarkStart w:id="1" w:name="_Hlk50381699"/>
      <w:proofErr w:type="spellStart"/>
      <w:r w:rsidR="00FF1E62" w:rsidRPr="00E2646F">
        <w:rPr>
          <w:rFonts w:ascii="Arial" w:hAnsi="Arial" w:cs="Arial"/>
          <w:sz w:val="22"/>
          <w:szCs w:val="22"/>
          <w:lang w:val="en-ZA"/>
        </w:rPr>
        <w:t>Y</w:t>
      </w:r>
      <w:r w:rsidRPr="00E2646F">
        <w:rPr>
          <w:rFonts w:ascii="Arial" w:hAnsi="Arial" w:cs="Arial"/>
          <w:sz w:val="22"/>
          <w:szCs w:val="22"/>
          <w:lang w:val="en-ZA"/>
        </w:rPr>
        <w:t>ul</w:t>
      </w:r>
      <w:r w:rsidR="00FF1E62" w:rsidRPr="00E2646F">
        <w:rPr>
          <w:rFonts w:ascii="Arial" w:hAnsi="Arial" w:cs="Arial"/>
          <w:sz w:val="22"/>
          <w:szCs w:val="22"/>
          <w:lang w:val="en-ZA"/>
        </w:rPr>
        <w:t>i</w:t>
      </w:r>
      <w:r w:rsidRPr="00E2646F">
        <w:rPr>
          <w:rFonts w:ascii="Arial" w:hAnsi="Arial" w:cs="Arial"/>
          <w:sz w:val="22"/>
          <w:szCs w:val="22"/>
          <w:lang w:val="en-ZA"/>
        </w:rPr>
        <w:t>ia</w:t>
      </w:r>
      <w:proofErr w:type="spellEnd"/>
      <w:r w:rsidRPr="00E2646F">
        <w:rPr>
          <w:rFonts w:ascii="Arial" w:hAnsi="Arial" w:cs="Arial"/>
          <w:sz w:val="22"/>
          <w:szCs w:val="22"/>
          <w:lang w:val="en-ZA"/>
        </w:rPr>
        <w:t xml:space="preserve"> </w:t>
      </w:r>
      <w:proofErr w:type="spellStart"/>
      <w:r w:rsidRPr="00E2646F">
        <w:rPr>
          <w:rFonts w:ascii="Arial" w:hAnsi="Arial" w:cs="Arial"/>
          <w:sz w:val="22"/>
          <w:szCs w:val="22"/>
          <w:lang w:val="en-ZA"/>
        </w:rPr>
        <w:t>Varchuk</w:t>
      </w:r>
      <w:bookmarkEnd w:id="1"/>
      <w:proofErr w:type="spellEnd"/>
      <w:r w:rsidRPr="00E2646F">
        <w:rPr>
          <w:rFonts w:ascii="Arial" w:hAnsi="Arial" w:cs="Arial"/>
          <w:sz w:val="22"/>
          <w:szCs w:val="22"/>
          <w:lang w:val="en-ZA"/>
        </w:rPr>
        <w:t xml:space="preserve">, </w:t>
      </w:r>
      <w:r w:rsidR="0077096B" w:rsidRPr="00E2646F">
        <w:rPr>
          <w:rFonts w:ascii="Arial" w:hAnsi="Arial" w:cs="Arial"/>
          <w:sz w:val="22"/>
          <w:szCs w:val="22"/>
          <w:lang w:val="en-ZA"/>
        </w:rPr>
        <w:t>Ford’s</w:t>
      </w:r>
      <w:r>
        <w:rPr>
          <w:rFonts w:ascii="Arial" w:hAnsi="Arial" w:cs="Arial"/>
          <w:sz w:val="22"/>
          <w:szCs w:val="22"/>
          <w:lang w:val="en-ZA"/>
        </w:rPr>
        <w:t xml:space="preserve"> TCF Vehicle Operations Manufacturing Engineering manager.</w:t>
      </w:r>
    </w:p>
    <w:p w14:paraId="3A427589" w14:textId="77777777" w:rsidR="000D213C" w:rsidRDefault="00A6429D" w:rsidP="00A6429D">
      <w:pPr>
        <w:pStyle w:val="BodyText2"/>
        <w:spacing w:after="200" w:line="276" w:lineRule="auto"/>
        <w:jc w:val="both"/>
        <w:rPr>
          <w:rFonts w:ascii="Arial" w:hAnsi="Arial" w:cs="Arial"/>
          <w:sz w:val="22"/>
          <w:szCs w:val="22"/>
          <w:lang w:val="en-ZA"/>
        </w:rPr>
      </w:pPr>
      <w:r>
        <w:rPr>
          <w:rFonts w:ascii="Arial" w:hAnsi="Arial" w:cs="Arial"/>
          <w:sz w:val="22"/>
          <w:szCs w:val="22"/>
          <w:lang w:val="en-ZA"/>
        </w:rPr>
        <w:t xml:space="preserve">The Silverton plant currently assembles approximately 480 vehicles per day based on two eight-hour shifts, which translates to around 2 400 tyres fitted on rims and supplied to the TCF line daily. </w:t>
      </w:r>
    </w:p>
    <w:p w14:paraId="5699B4B6" w14:textId="2B90C164" w:rsidR="00EF0F00" w:rsidRDefault="00EF0F00" w:rsidP="00EF0F00">
      <w:pPr>
        <w:pStyle w:val="BodyText2"/>
        <w:spacing w:after="200" w:line="276" w:lineRule="auto"/>
        <w:jc w:val="both"/>
        <w:rPr>
          <w:rFonts w:ascii="Arial" w:hAnsi="Arial" w:cs="Arial"/>
          <w:sz w:val="22"/>
          <w:szCs w:val="22"/>
          <w:lang w:val="en-ZA" w:eastAsia="en-ZA"/>
        </w:rPr>
      </w:pPr>
      <w:r w:rsidRPr="00DC661E">
        <w:rPr>
          <w:rFonts w:ascii="Arial" w:hAnsi="Arial" w:cs="Arial"/>
          <w:sz w:val="22"/>
          <w:szCs w:val="22"/>
          <w:lang w:val="en-ZA"/>
        </w:rPr>
        <w:lastRenderedPageBreak/>
        <w:t>“With a fitted wheel and tyre coming out of this facility approximately every 15 seconds, the fitment and balancing needs to be seamlessly integrated into our overall workflow, and the new facility has significantly improved our productivity in this area,” Varchuk adds. “</w:t>
      </w:r>
      <w:r w:rsidR="009967ED" w:rsidRPr="00DC661E">
        <w:rPr>
          <w:rFonts w:ascii="Arial" w:hAnsi="Arial" w:cs="Arial"/>
          <w:sz w:val="22"/>
          <w:szCs w:val="22"/>
        </w:rPr>
        <w:t xml:space="preserve">This will be further enhanced when an overhead wheel and tyre delivery conveyor installation is </w:t>
      </w:r>
      <w:r w:rsidR="009967ED" w:rsidRPr="006376C9">
        <w:rPr>
          <w:rFonts w:ascii="Arial" w:hAnsi="Arial" w:cs="Arial"/>
          <w:sz w:val="22"/>
          <w:szCs w:val="22"/>
        </w:rPr>
        <w:t xml:space="preserve">completed by </w:t>
      </w:r>
      <w:r w:rsidR="00FF1E62" w:rsidRPr="006376C9">
        <w:rPr>
          <w:rFonts w:ascii="Arial" w:hAnsi="Arial" w:cs="Arial"/>
          <w:sz w:val="22"/>
          <w:szCs w:val="22"/>
        </w:rPr>
        <w:t xml:space="preserve">September </w:t>
      </w:r>
      <w:r w:rsidR="006376C9" w:rsidRPr="006376C9">
        <w:rPr>
          <w:rFonts w:ascii="Arial" w:hAnsi="Arial" w:cs="Arial"/>
          <w:sz w:val="22"/>
          <w:szCs w:val="22"/>
        </w:rPr>
        <w:t>next year</w:t>
      </w:r>
      <w:r w:rsidR="009967ED" w:rsidRPr="006376C9">
        <w:rPr>
          <w:rFonts w:ascii="Arial" w:hAnsi="Arial" w:cs="Arial"/>
          <w:sz w:val="22"/>
          <w:szCs w:val="22"/>
        </w:rPr>
        <w:t>. This conveyor will feed assembled wheels and tyres from the new fa</w:t>
      </w:r>
      <w:r w:rsidR="009967ED" w:rsidRPr="00DC661E">
        <w:rPr>
          <w:rFonts w:ascii="Arial" w:hAnsi="Arial" w:cs="Arial"/>
          <w:sz w:val="22"/>
          <w:szCs w:val="22"/>
        </w:rPr>
        <w:t>cility directly to the vehicle assembly point of fit in sequence, replacing current manual delivery process, which will help reduce traffic in the plant.”</w:t>
      </w:r>
    </w:p>
    <w:p w14:paraId="14A63CBF" w14:textId="5312D47D" w:rsidR="00EF0F00" w:rsidRDefault="00EF0F00" w:rsidP="00EF0F00">
      <w:pPr>
        <w:pStyle w:val="BodyText2"/>
        <w:spacing w:after="200" w:line="276" w:lineRule="auto"/>
        <w:jc w:val="both"/>
        <w:rPr>
          <w:rFonts w:ascii="Arial" w:hAnsi="Arial" w:cs="Arial"/>
          <w:sz w:val="22"/>
          <w:szCs w:val="22"/>
          <w:lang w:val="en-ZA"/>
        </w:rPr>
      </w:pPr>
      <w:r>
        <w:rPr>
          <w:rFonts w:ascii="Arial" w:hAnsi="Arial" w:cs="Arial"/>
          <w:sz w:val="22"/>
          <w:szCs w:val="22"/>
          <w:lang w:val="en-ZA"/>
        </w:rPr>
        <w:t xml:space="preserve">The new Wheel and Tyre </w:t>
      </w:r>
      <w:r w:rsidR="00C77242">
        <w:rPr>
          <w:rFonts w:ascii="Arial" w:hAnsi="Arial" w:cs="Arial"/>
          <w:sz w:val="22"/>
          <w:szCs w:val="22"/>
          <w:lang w:val="en-ZA"/>
        </w:rPr>
        <w:t>Facility</w:t>
      </w:r>
      <w:r>
        <w:rPr>
          <w:rFonts w:ascii="Arial" w:hAnsi="Arial" w:cs="Arial"/>
          <w:sz w:val="22"/>
          <w:szCs w:val="22"/>
          <w:lang w:val="en-ZA"/>
        </w:rPr>
        <w:t xml:space="preserve"> is able to fit a wide range of sizes, currently handling nine rim variants, comprising steel or alloy, and a total of 20 tyre options ranging from 15 to 20-inch diameters. The specialised rims and reinforced, high-performance off-road tyres used on the Ranger Raptor pose an additional challenge – as they weigh a hefty 40kg for each fitted unit – but the facility is geared to easily handle this.</w:t>
      </w:r>
    </w:p>
    <w:p w14:paraId="7C198535" w14:textId="146EA7DD" w:rsidR="00EF0F00" w:rsidRDefault="00EF0F00" w:rsidP="00EF0F00">
      <w:pPr>
        <w:pStyle w:val="BodyText2"/>
        <w:spacing w:after="200" w:line="276" w:lineRule="auto"/>
        <w:jc w:val="both"/>
        <w:rPr>
          <w:rFonts w:ascii="Arial" w:hAnsi="Arial" w:cs="Arial"/>
          <w:sz w:val="22"/>
          <w:szCs w:val="22"/>
          <w:lang w:val="en-ZA"/>
        </w:rPr>
      </w:pPr>
      <w:r>
        <w:rPr>
          <w:rFonts w:ascii="Arial" w:hAnsi="Arial" w:cs="Arial"/>
          <w:sz w:val="22"/>
          <w:szCs w:val="22"/>
          <w:lang w:val="en-ZA"/>
        </w:rPr>
        <w:t xml:space="preserve">“From the outset, we designed the new facility to make it relatively easy and cost-effective to </w:t>
      </w:r>
      <w:r w:rsidR="00097FDD">
        <w:rPr>
          <w:rFonts w:ascii="Arial" w:hAnsi="Arial" w:cs="Arial"/>
          <w:sz w:val="22"/>
          <w:szCs w:val="22"/>
          <w:lang w:val="en-ZA"/>
        </w:rPr>
        <w:t xml:space="preserve">further increase capacity based on future expansion possibilities, and to handle an even wider </w:t>
      </w:r>
      <w:r>
        <w:rPr>
          <w:rFonts w:ascii="Arial" w:hAnsi="Arial" w:cs="Arial"/>
          <w:sz w:val="22"/>
          <w:szCs w:val="22"/>
          <w:lang w:val="en-ZA"/>
        </w:rPr>
        <w:t xml:space="preserve">range of </w:t>
      </w:r>
      <w:r w:rsidR="00097FDD">
        <w:rPr>
          <w:rFonts w:ascii="Arial" w:hAnsi="Arial" w:cs="Arial"/>
          <w:sz w:val="22"/>
          <w:szCs w:val="22"/>
          <w:lang w:val="en-ZA"/>
        </w:rPr>
        <w:t>wheel sizes,” she says.</w:t>
      </w:r>
    </w:p>
    <w:p w14:paraId="5A10DE9B" w14:textId="1395FBB5" w:rsidR="003D20E5" w:rsidRDefault="00097FDD" w:rsidP="003D20E5">
      <w:pPr>
        <w:pStyle w:val="BodyText2"/>
        <w:spacing w:after="200" w:line="276" w:lineRule="auto"/>
        <w:jc w:val="both"/>
        <w:rPr>
          <w:rFonts w:ascii="Arial" w:hAnsi="Arial" w:cs="Arial"/>
          <w:sz w:val="22"/>
          <w:szCs w:val="22"/>
          <w:lang w:val="en-ZA"/>
        </w:rPr>
      </w:pPr>
      <w:r>
        <w:rPr>
          <w:rFonts w:ascii="Arial" w:hAnsi="Arial" w:cs="Arial"/>
          <w:sz w:val="22"/>
          <w:szCs w:val="22"/>
          <w:lang w:val="en-ZA"/>
        </w:rPr>
        <w:t>In keeping with the Silverton Assembly Plant’s advanced technologies, t</w:t>
      </w:r>
      <w:r w:rsidR="003D20E5">
        <w:rPr>
          <w:rFonts w:ascii="Arial" w:hAnsi="Arial" w:cs="Arial"/>
          <w:sz w:val="22"/>
          <w:szCs w:val="22"/>
          <w:lang w:val="en-ZA"/>
        </w:rPr>
        <w:t xml:space="preserve">he </w:t>
      </w:r>
      <w:r>
        <w:rPr>
          <w:rFonts w:ascii="Arial" w:hAnsi="Arial" w:cs="Arial"/>
          <w:sz w:val="22"/>
          <w:szCs w:val="22"/>
          <w:lang w:val="en-ZA"/>
        </w:rPr>
        <w:t xml:space="preserve">Wheel and Tyre Facility </w:t>
      </w:r>
      <w:r w:rsidR="003D20E5">
        <w:rPr>
          <w:rFonts w:ascii="Arial" w:hAnsi="Arial" w:cs="Arial"/>
          <w:sz w:val="22"/>
          <w:szCs w:val="22"/>
          <w:lang w:val="en-ZA"/>
        </w:rPr>
        <w:t xml:space="preserve">is almost entirely automated, with the supply of the appropriate rims and tyres electronically synchronised according to the plant’s </w:t>
      </w:r>
      <w:r>
        <w:rPr>
          <w:rFonts w:ascii="Arial" w:hAnsi="Arial" w:cs="Arial"/>
          <w:sz w:val="22"/>
          <w:szCs w:val="22"/>
          <w:lang w:val="en-ZA"/>
        </w:rPr>
        <w:t xml:space="preserve">daily </w:t>
      </w:r>
      <w:r w:rsidR="003D20E5">
        <w:rPr>
          <w:rFonts w:ascii="Arial" w:hAnsi="Arial" w:cs="Arial"/>
          <w:sz w:val="22"/>
          <w:szCs w:val="22"/>
          <w:lang w:val="en-ZA"/>
        </w:rPr>
        <w:t>build schedule</w:t>
      </w:r>
      <w:r w:rsidR="0077096B">
        <w:rPr>
          <w:rFonts w:ascii="Arial" w:hAnsi="Arial" w:cs="Arial"/>
          <w:sz w:val="22"/>
          <w:szCs w:val="22"/>
          <w:lang w:val="en-ZA"/>
        </w:rPr>
        <w:t xml:space="preserve"> – taking </w:t>
      </w:r>
      <w:r w:rsidR="000D213C">
        <w:rPr>
          <w:rFonts w:ascii="Arial" w:hAnsi="Arial" w:cs="Arial"/>
          <w:sz w:val="22"/>
          <w:szCs w:val="22"/>
          <w:lang w:val="en-ZA"/>
        </w:rPr>
        <w:t>into account the final destination market and each vehicle’s unique specification</w:t>
      </w:r>
      <w:r w:rsidR="003D20E5">
        <w:rPr>
          <w:rFonts w:ascii="Arial" w:hAnsi="Arial" w:cs="Arial"/>
          <w:sz w:val="22"/>
          <w:szCs w:val="22"/>
          <w:lang w:val="en-ZA"/>
        </w:rPr>
        <w:t xml:space="preserve">. The tyres are fitted to the corresponding rims by four robotic fitment stations, with newly installed </w:t>
      </w:r>
      <w:r w:rsidR="00A6429D">
        <w:rPr>
          <w:rFonts w:ascii="Arial" w:hAnsi="Arial" w:cs="Arial"/>
          <w:sz w:val="22"/>
          <w:szCs w:val="22"/>
          <w:lang w:val="en-ZA"/>
        </w:rPr>
        <w:t xml:space="preserve">automated </w:t>
      </w:r>
      <w:r w:rsidR="003D20E5">
        <w:rPr>
          <w:rFonts w:ascii="Arial" w:hAnsi="Arial" w:cs="Arial"/>
          <w:sz w:val="22"/>
          <w:szCs w:val="22"/>
          <w:lang w:val="en-ZA"/>
        </w:rPr>
        <w:t>rim and tyre handling aids improving the ergonomics of the line.</w:t>
      </w:r>
    </w:p>
    <w:p w14:paraId="3F7C4F97" w14:textId="374A4756" w:rsidR="003D20E5" w:rsidRPr="00486B36" w:rsidRDefault="003D20E5" w:rsidP="003D20E5">
      <w:pPr>
        <w:pStyle w:val="BodyText2"/>
        <w:spacing w:after="200" w:line="276" w:lineRule="auto"/>
        <w:jc w:val="both"/>
        <w:rPr>
          <w:rFonts w:ascii="Arial" w:hAnsi="Arial" w:cs="Arial"/>
          <w:sz w:val="22"/>
          <w:szCs w:val="22"/>
          <w:lang w:val="en-ZA"/>
        </w:rPr>
      </w:pPr>
      <w:r>
        <w:rPr>
          <w:rFonts w:ascii="Arial" w:hAnsi="Arial" w:cs="Arial"/>
          <w:sz w:val="22"/>
          <w:szCs w:val="22"/>
          <w:lang w:val="en-ZA"/>
        </w:rPr>
        <w:t xml:space="preserve">The balancing is also </w:t>
      </w:r>
      <w:r w:rsidR="00A6429D">
        <w:rPr>
          <w:rFonts w:ascii="Arial" w:hAnsi="Arial" w:cs="Arial"/>
          <w:sz w:val="22"/>
          <w:szCs w:val="22"/>
          <w:lang w:val="en-ZA"/>
        </w:rPr>
        <w:t xml:space="preserve">fully </w:t>
      </w:r>
      <w:r>
        <w:rPr>
          <w:rFonts w:ascii="Arial" w:hAnsi="Arial" w:cs="Arial"/>
          <w:sz w:val="22"/>
          <w:szCs w:val="22"/>
          <w:lang w:val="en-ZA"/>
        </w:rPr>
        <w:t>automated using CIMAT balancers with turnover stations and audit balancers, with</w:t>
      </w:r>
      <w:r w:rsidR="000D213C">
        <w:rPr>
          <w:rFonts w:ascii="Arial" w:hAnsi="Arial" w:cs="Arial"/>
          <w:sz w:val="22"/>
          <w:szCs w:val="22"/>
          <w:lang w:val="en-ZA"/>
        </w:rPr>
        <w:t xml:space="preserve"> either</w:t>
      </w:r>
      <w:r>
        <w:rPr>
          <w:rFonts w:ascii="Arial" w:hAnsi="Arial" w:cs="Arial"/>
          <w:sz w:val="22"/>
          <w:szCs w:val="22"/>
          <w:lang w:val="en-ZA"/>
        </w:rPr>
        <w:t xml:space="preserve"> one-piece knock-on or adhesive stick-on weights used in increments of 5 grams to achieve the perfect ride quality </w:t>
      </w:r>
      <w:r w:rsidR="00A6429D">
        <w:rPr>
          <w:rFonts w:ascii="Arial" w:hAnsi="Arial" w:cs="Arial"/>
          <w:sz w:val="22"/>
          <w:szCs w:val="22"/>
          <w:lang w:val="en-ZA"/>
        </w:rPr>
        <w:t>–</w:t>
      </w:r>
      <w:r>
        <w:rPr>
          <w:rFonts w:ascii="Arial" w:hAnsi="Arial" w:cs="Arial"/>
          <w:sz w:val="22"/>
          <w:szCs w:val="22"/>
          <w:lang w:val="en-ZA"/>
        </w:rPr>
        <w:t xml:space="preserve"> </w:t>
      </w:r>
      <w:r w:rsidR="00A6429D">
        <w:rPr>
          <w:rFonts w:ascii="Arial" w:hAnsi="Arial" w:cs="Arial"/>
          <w:sz w:val="22"/>
          <w:szCs w:val="22"/>
          <w:lang w:val="en-ZA"/>
        </w:rPr>
        <w:t xml:space="preserve">an important factor in </w:t>
      </w:r>
      <w:r w:rsidR="000D213C">
        <w:rPr>
          <w:rFonts w:ascii="Arial" w:hAnsi="Arial" w:cs="Arial"/>
          <w:sz w:val="22"/>
          <w:szCs w:val="22"/>
          <w:lang w:val="en-ZA"/>
        </w:rPr>
        <w:t xml:space="preserve">achieving </w:t>
      </w:r>
      <w:r w:rsidR="00A6429D">
        <w:rPr>
          <w:rFonts w:ascii="Arial" w:hAnsi="Arial" w:cs="Arial"/>
          <w:sz w:val="22"/>
          <w:szCs w:val="22"/>
          <w:lang w:val="en-ZA"/>
        </w:rPr>
        <w:t>overall customer satisfaction.</w:t>
      </w:r>
    </w:p>
    <w:p w14:paraId="4C4F7867" w14:textId="77777777" w:rsidR="00486B36" w:rsidRPr="00486B36" w:rsidRDefault="00486B36" w:rsidP="00486B36">
      <w:pPr>
        <w:rPr>
          <w:sz w:val="22"/>
          <w:szCs w:val="22"/>
          <w:lang w:val="en-ZA"/>
        </w:rPr>
      </w:pPr>
      <w:r w:rsidRPr="00486B36">
        <w:rPr>
          <w:rFonts w:ascii="Arial" w:hAnsi="Arial" w:cs="Arial"/>
          <w:sz w:val="22"/>
          <w:szCs w:val="22"/>
          <w:lang w:val="en-ZA"/>
        </w:rPr>
        <w:t xml:space="preserve">Click here to view the video on the new Wheel and Tyre Facility: </w:t>
      </w:r>
      <w:hyperlink r:id="rId8" w:history="1">
        <w:r w:rsidRPr="00486B36">
          <w:rPr>
            <w:rStyle w:val="Hyperlink"/>
            <w:rFonts w:ascii="Arial" w:hAnsi="Arial" w:cs="Arial"/>
            <w:sz w:val="22"/>
            <w:szCs w:val="22"/>
          </w:rPr>
          <w:t>https://youtu.be/QsMUDt07Z34</w:t>
        </w:r>
      </w:hyperlink>
      <w:r w:rsidRPr="00486B36">
        <w:rPr>
          <w:sz w:val="22"/>
          <w:szCs w:val="22"/>
        </w:rPr>
        <w:t xml:space="preserve"> </w:t>
      </w:r>
    </w:p>
    <w:p w14:paraId="379F7580" w14:textId="544A9553" w:rsidR="00486B36" w:rsidRDefault="00486B36" w:rsidP="003D20E5">
      <w:pPr>
        <w:pStyle w:val="BodyText2"/>
        <w:spacing w:after="200" w:line="276" w:lineRule="auto"/>
        <w:jc w:val="both"/>
        <w:rPr>
          <w:rFonts w:ascii="Arial" w:hAnsi="Arial" w:cs="Arial"/>
          <w:sz w:val="22"/>
          <w:szCs w:val="22"/>
          <w:lang w:val="en-ZA"/>
        </w:rPr>
      </w:pPr>
    </w:p>
    <w:p w14:paraId="31EB479B" w14:textId="77777777" w:rsidR="005528E9" w:rsidRPr="00C44B0E" w:rsidRDefault="005528E9" w:rsidP="005528E9">
      <w:pPr>
        <w:spacing w:after="200" w:line="276" w:lineRule="auto"/>
        <w:jc w:val="center"/>
        <w:rPr>
          <w:rFonts w:ascii="Arial" w:hAnsi="Arial" w:cs="Arial"/>
          <w:lang w:val="en-ZA"/>
        </w:rPr>
      </w:pPr>
      <w:r w:rsidRPr="00C44B0E">
        <w:rPr>
          <w:rFonts w:ascii="Arial" w:hAnsi="Arial" w:cs="Arial"/>
          <w:lang w:val="en-ZA"/>
        </w:rPr>
        <w:t># # #</w:t>
      </w:r>
    </w:p>
    <w:p w14:paraId="2A26C825" w14:textId="77777777" w:rsidR="005528E9" w:rsidRPr="00C44B0E" w:rsidRDefault="005528E9" w:rsidP="005528E9">
      <w:pPr>
        <w:pStyle w:val="BodyText2"/>
        <w:spacing w:line="240" w:lineRule="auto"/>
        <w:rPr>
          <w:rFonts w:ascii="Arial" w:hAnsi="Arial" w:cs="Arial"/>
          <w:sz w:val="22"/>
          <w:szCs w:val="22"/>
        </w:rPr>
      </w:pPr>
    </w:p>
    <w:p w14:paraId="2CD90E2E" w14:textId="77777777" w:rsidR="005528E9" w:rsidRDefault="005528E9" w:rsidP="005528E9">
      <w:pPr>
        <w:spacing w:line="276" w:lineRule="auto"/>
        <w:jc w:val="both"/>
        <w:rPr>
          <w:rFonts w:ascii="Arial" w:hAnsi="Arial" w:cs="Arial"/>
          <w:sz w:val="22"/>
          <w:szCs w:val="22"/>
          <w:lang w:val="en-ZA"/>
        </w:rPr>
      </w:pPr>
      <w:r w:rsidRPr="00D830FD">
        <w:rPr>
          <w:rFonts w:ascii="Arial" w:hAnsi="Arial" w:cs="Arial"/>
          <w:sz w:val="22"/>
          <w:szCs w:val="22"/>
          <w:lang w:val="en-ZA"/>
        </w:rPr>
        <w:t xml:space="preserve">Read the latest news from Ford South Africa by visiting the Newsroom: </w:t>
      </w:r>
    </w:p>
    <w:p w14:paraId="1E01D347" w14:textId="77777777" w:rsidR="005528E9" w:rsidRPr="00D830FD" w:rsidRDefault="006F0C6A" w:rsidP="005528E9">
      <w:pPr>
        <w:spacing w:after="200" w:line="276" w:lineRule="auto"/>
        <w:jc w:val="both"/>
        <w:rPr>
          <w:rFonts w:ascii="Arial" w:hAnsi="Arial" w:cs="Arial"/>
          <w:color w:val="0000FF"/>
          <w:sz w:val="22"/>
          <w:szCs w:val="22"/>
          <w:u w:val="single"/>
        </w:rPr>
      </w:pPr>
      <w:hyperlink r:id="rId9" w:history="1">
        <w:r w:rsidR="005528E9" w:rsidRPr="00AC3973">
          <w:rPr>
            <w:rStyle w:val="Hyperlink"/>
            <w:rFonts w:ascii="Arial" w:hAnsi="Arial" w:cs="Arial"/>
            <w:sz w:val="22"/>
            <w:szCs w:val="22"/>
          </w:rPr>
          <w:t>https://www.ford.co.za/about-ford/newsroom/</w:t>
        </w:r>
      </w:hyperlink>
    </w:p>
    <w:p w14:paraId="3D563420" w14:textId="77777777" w:rsidR="00BF36AC" w:rsidRPr="00CA16A3" w:rsidRDefault="00BF36AC" w:rsidP="00BF36AC">
      <w:pPr>
        <w:jc w:val="center"/>
        <w:rPr>
          <w:rFonts w:ascii="Arial" w:hAnsi="Arial" w:cs="Arial"/>
          <w:lang w:val="en-ZA"/>
        </w:rPr>
      </w:pPr>
      <w:r w:rsidRPr="00CA16A3">
        <w:rPr>
          <w:rFonts w:ascii="Arial" w:hAnsi="Arial" w:cs="Arial"/>
          <w:lang w:val="en-ZA"/>
        </w:rPr>
        <w:t># # #</w:t>
      </w:r>
    </w:p>
    <w:p w14:paraId="2F1A8199" w14:textId="77777777" w:rsidR="009815B3" w:rsidRDefault="009815B3" w:rsidP="00824D77">
      <w:pPr>
        <w:rPr>
          <w:rFonts w:ascii="Arial" w:hAnsi="Arial" w:cs="Arial"/>
          <w:b/>
          <w:bCs/>
          <w:i/>
          <w:iCs/>
          <w:lang w:val="en-US"/>
        </w:rPr>
      </w:pPr>
    </w:p>
    <w:p w14:paraId="26EA997C" w14:textId="5A9FE699" w:rsidR="00685A45" w:rsidRPr="00B97D94" w:rsidRDefault="00685A45" w:rsidP="00685A45">
      <w:pPr>
        <w:rPr>
          <w:rFonts w:ascii="Arial" w:hAnsi="Arial" w:cs="Arial"/>
        </w:rPr>
      </w:pPr>
      <w:r w:rsidRPr="00B6416B">
        <w:rPr>
          <w:rFonts w:ascii="Arial" w:hAnsi="Arial" w:cs="Arial"/>
          <w:b/>
          <w:i/>
          <w:lang w:val="en-US"/>
        </w:rPr>
        <w:t>About Ford Motor Company</w:t>
      </w:r>
      <w:r w:rsidRPr="00B6416B">
        <w:rPr>
          <w:rFonts w:ascii="Arial" w:hAnsi="Arial" w:cs="Arial"/>
          <w:b/>
          <w:i/>
          <w:lang w:val="en-US"/>
        </w:rPr>
        <w:br/>
      </w:r>
      <w:r w:rsidRPr="00B6416B">
        <w:rPr>
          <w:rFonts w:ascii="Arial" w:hAnsi="Arial" w:cs="Arial"/>
          <w:bCs/>
          <w:i/>
          <w:lang w:val="en-US"/>
        </w:rPr>
        <w:t>Ford Motor Company is a global company based in Dearborn, Michigan. The company designs, manufactures, markets and services a full line of Ford cars, trucks, SUVs, electrified vehicles and Lincoln luxury vehicles, provides financial services through Ford Motor Credit Company and is pursuing leadership positions in electrification, autonomous vehicles and mobility solutions. Ford employs approximately 1</w:t>
      </w:r>
      <w:r w:rsidR="00986FE3">
        <w:rPr>
          <w:rFonts w:ascii="Arial" w:hAnsi="Arial" w:cs="Arial"/>
          <w:bCs/>
          <w:i/>
          <w:lang w:val="en-US"/>
        </w:rPr>
        <w:t>88</w:t>
      </w:r>
      <w:r w:rsidRPr="00B6416B">
        <w:rPr>
          <w:rFonts w:ascii="Arial" w:hAnsi="Arial" w:cs="Arial"/>
          <w:bCs/>
          <w:i/>
          <w:lang w:val="en-US"/>
        </w:rPr>
        <w:t xml:space="preserve">,000 people worldwide. For more information regarding Ford, its products and Ford Motor Credit Company, please visit </w:t>
      </w:r>
      <w:hyperlink r:id="rId10" w:history="1">
        <w:r w:rsidRPr="00B6416B">
          <w:rPr>
            <w:rStyle w:val="Hyperlink"/>
            <w:rFonts w:ascii="Arial" w:hAnsi="Arial" w:cs="Arial"/>
            <w:bCs/>
            <w:i/>
            <w:lang w:val="en-US"/>
          </w:rPr>
          <w:t>www.corporate.ford.com</w:t>
        </w:r>
      </w:hyperlink>
      <w:r w:rsidRPr="00B6416B">
        <w:rPr>
          <w:rFonts w:ascii="Arial" w:hAnsi="Arial" w:cs="Arial"/>
          <w:bCs/>
          <w:i/>
          <w:lang w:val="en-US"/>
        </w:rPr>
        <w:t xml:space="preserve"> or </w:t>
      </w:r>
      <w:hyperlink r:id="rId11" w:history="1">
        <w:r w:rsidRPr="00B6416B">
          <w:rPr>
            <w:rStyle w:val="Hyperlink"/>
            <w:rFonts w:ascii="Arial" w:hAnsi="Arial" w:cs="Arial"/>
            <w:i/>
            <w:lang w:val="en-US"/>
          </w:rPr>
          <w:t>www.quickpic.co.za</w:t>
        </w:r>
      </w:hyperlink>
      <w:r w:rsidRPr="00B6416B">
        <w:rPr>
          <w:rFonts w:ascii="Arial" w:hAnsi="Arial" w:cs="Arial"/>
          <w:i/>
          <w:lang w:val="en-US"/>
        </w:rPr>
        <w:t xml:space="preserve"> - follow us at </w:t>
      </w:r>
      <w:hyperlink r:id="rId12" w:history="1">
        <w:r w:rsidRPr="00B6416B">
          <w:rPr>
            <w:rStyle w:val="Hyperlink"/>
            <w:rFonts w:ascii="Arial" w:hAnsi="Arial" w:cs="Arial"/>
            <w:i/>
            <w:lang w:val="en-US"/>
          </w:rPr>
          <w:t>www.facebook.com/FordSouthAfrica</w:t>
        </w:r>
      </w:hyperlink>
      <w:r w:rsidRPr="00B6416B">
        <w:rPr>
          <w:rFonts w:ascii="Arial" w:hAnsi="Arial" w:cs="Arial"/>
          <w:i/>
          <w:lang w:val="en-US"/>
        </w:rPr>
        <w:t xml:space="preserve"> ,</w:t>
      </w:r>
      <w:r w:rsidRPr="00B97D94">
        <w:rPr>
          <w:rFonts w:ascii="Arial" w:hAnsi="Arial" w:cs="Arial"/>
          <w:i/>
          <w:lang w:val="en-US"/>
        </w:rPr>
        <w:t xml:space="preserve"> </w:t>
      </w:r>
      <w:hyperlink r:id="rId13" w:history="1">
        <w:r w:rsidRPr="00B97D94">
          <w:rPr>
            <w:rStyle w:val="Hyperlink"/>
            <w:rFonts w:ascii="Arial" w:hAnsi="Arial" w:cs="Arial"/>
            <w:i/>
            <w:lang w:val="en-US"/>
          </w:rPr>
          <w:t>www.twitter.com/FordSouthAfrica</w:t>
        </w:r>
      </w:hyperlink>
      <w:r w:rsidRPr="00B97D94">
        <w:rPr>
          <w:rFonts w:ascii="Arial" w:hAnsi="Arial" w:cs="Arial"/>
          <w:i/>
          <w:lang w:val="en-US"/>
        </w:rPr>
        <w:t xml:space="preserve"> , </w:t>
      </w:r>
      <w:hyperlink r:id="rId14" w:history="1">
        <w:r w:rsidRPr="00B97D94">
          <w:rPr>
            <w:rStyle w:val="Hyperlink"/>
            <w:rFonts w:ascii="Arial" w:hAnsi="Arial" w:cs="Arial"/>
            <w:i/>
            <w:lang w:val="en-US"/>
          </w:rPr>
          <w:t>www.instagram.com/FordSouthAfrica</w:t>
        </w:r>
      </w:hyperlink>
      <w:r w:rsidRPr="00B97D94">
        <w:rPr>
          <w:rFonts w:ascii="Arial" w:hAnsi="Arial" w:cs="Arial"/>
          <w:i/>
          <w:lang w:val="en-US"/>
        </w:rPr>
        <w:t xml:space="preserve">  or </w:t>
      </w:r>
      <w:hyperlink r:id="rId15" w:history="1">
        <w:r w:rsidRPr="00B97D94">
          <w:rPr>
            <w:rStyle w:val="Hyperlink"/>
            <w:rFonts w:ascii="Arial" w:hAnsi="Arial" w:cs="Arial"/>
            <w:i/>
            <w:lang w:val="en-US"/>
          </w:rPr>
          <w:t>www.youtube.com/FordSouthAfrica</w:t>
        </w:r>
      </w:hyperlink>
    </w:p>
    <w:p w14:paraId="110EE7CA" w14:textId="77777777" w:rsidR="00824D77" w:rsidRPr="00277388" w:rsidRDefault="00824D77" w:rsidP="00824D77">
      <w:pPr>
        <w:spacing w:after="282"/>
        <w:ind w:left="-6" w:right="6" w:hanging="11"/>
        <w:jc w:val="both"/>
        <w:rPr>
          <w:rFonts w:ascii="Arial" w:eastAsia="Trebuchet MS" w:hAnsi="Arial" w:cs="Arial"/>
          <w:i/>
          <w:color w:val="000000"/>
          <w:szCs w:val="20"/>
        </w:rPr>
      </w:pPr>
    </w:p>
    <w:tbl>
      <w:tblPr>
        <w:tblW w:w="12496" w:type="dxa"/>
        <w:tblInd w:w="-12" w:type="dxa"/>
        <w:tblLook w:val="04A0" w:firstRow="1" w:lastRow="0" w:firstColumn="1" w:lastColumn="0" w:noHBand="0" w:noVBand="1"/>
      </w:tblPr>
      <w:tblGrid>
        <w:gridCol w:w="2851"/>
        <w:gridCol w:w="9645"/>
      </w:tblGrid>
      <w:tr w:rsidR="00824D77" w:rsidRPr="00824D77" w14:paraId="69D12AFE" w14:textId="77777777" w:rsidTr="00087700">
        <w:tc>
          <w:tcPr>
            <w:tcW w:w="2851" w:type="dxa"/>
            <w:hideMark/>
          </w:tcPr>
          <w:p w14:paraId="03DEFDA3" w14:textId="77777777" w:rsidR="00824D77" w:rsidRPr="00824D77" w:rsidRDefault="00824D77" w:rsidP="00087700">
            <w:pPr>
              <w:jc w:val="both"/>
              <w:rPr>
                <w:rFonts w:ascii="Arial" w:hAnsi="Arial" w:cs="Arial"/>
                <w:b/>
                <w:sz w:val="22"/>
                <w:szCs w:val="22"/>
              </w:rPr>
            </w:pPr>
            <w:r w:rsidRPr="00824D77">
              <w:rPr>
                <w:rFonts w:ascii="Arial" w:hAnsi="Arial" w:cs="Arial"/>
                <w:b/>
                <w:sz w:val="22"/>
                <w:szCs w:val="22"/>
              </w:rPr>
              <w:lastRenderedPageBreak/>
              <w:t>Contact:</w:t>
            </w:r>
          </w:p>
        </w:tc>
        <w:tc>
          <w:tcPr>
            <w:tcW w:w="9645" w:type="dxa"/>
            <w:hideMark/>
          </w:tcPr>
          <w:p w14:paraId="1CB5141C" w14:textId="77777777" w:rsidR="00824D77" w:rsidRPr="00824D77" w:rsidRDefault="00824D77" w:rsidP="00CA7401">
            <w:pPr>
              <w:spacing w:line="360" w:lineRule="auto"/>
              <w:jc w:val="both"/>
              <w:rPr>
                <w:rFonts w:ascii="Arial" w:hAnsi="Arial" w:cs="Arial"/>
                <w:sz w:val="22"/>
                <w:szCs w:val="22"/>
              </w:rPr>
            </w:pPr>
            <w:r w:rsidRPr="00824D77">
              <w:rPr>
                <w:rFonts w:ascii="Arial" w:hAnsi="Arial" w:cs="Arial"/>
                <w:sz w:val="22"/>
                <w:szCs w:val="22"/>
              </w:rPr>
              <w:t>Dudu Nxele</w:t>
            </w:r>
          </w:p>
        </w:tc>
      </w:tr>
      <w:tr w:rsidR="00824D77" w:rsidRPr="00824D77" w14:paraId="3AE83DDD" w14:textId="77777777" w:rsidTr="00087700">
        <w:tc>
          <w:tcPr>
            <w:tcW w:w="2851" w:type="dxa"/>
          </w:tcPr>
          <w:p w14:paraId="186B54A7" w14:textId="77777777" w:rsidR="00824D77" w:rsidRPr="00824D77" w:rsidRDefault="00824D77" w:rsidP="00087700">
            <w:pPr>
              <w:jc w:val="both"/>
              <w:rPr>
                <w:rFonts w:ascii="Arial" w:hAnsi="Arial" w:cs="Arial"/>
                <w:sz w:val="22"/>
                <w:szCs w:val="22"/>
              </w:rPr>
            </w:pPr>
          </w:p>
        </w:tc>
        <w:tc>
          <w:tcPr>
            <w:tcW w:w="9645" w:type="dxa"/>
            <w:hideMark/>
          </w:tcPr>
          <w:p w14:paraId="689B403D" w14:textId="77777777" w:rsidR="00824D77" w:rsidRPr="00824D77" w:rsidRDefault="00824D77" w:rsidP="00087700">
            <w:pPr>
              <w:spacing w:line="360" w:lineRule="auto"/>
              <w:jc w:val="both"/>
              <w:rPr>
                <w:rFonts w:ascii="Arial" w:hAnsi="Arial" w:cs="Arial"/>
                <w:sz w:val="22"/>
                <w:szCs w:val="22"/>
              </w:rPr>
            </w:pPr>
            <w:r w:rsidRPr="00824D77">
              <w:rPr>
                <w:rFonts w:ascii="Arial" w:hAnsi="Arial" w:cs="Arial"/>
                <w:sz w:val="22"/>
                <w:szCs w:val="22"/>
              </w:rPr>
              <w:t>Ford Motor Company of Southern Africa</w:t>
            </w:r>
          </w:p>
          <w:p w14:paraId="26FC5F7E" w14:textId="77777777" w:rsidR="00824D77" w:rsidRPr="00824D77" w:rsidRDefault="00824D77" w:rsidP="00087700">
            <w:pPr>
              <w:spacing w:line="360" w:lineRule="auto"/>
              <w:jc w:val="both"/>
              <w:rPr>
                <w:rFonts w:ascii="Arial" w:hAnsi="Arial" w:cs="Arial"/>
                <w:sz w:val="22"/>
                <w:szCs w:val="22"/>
              </w:rPr>
            </w:pPr>
            <w:r w:rsidRPr="00824D77">
              <w:rPr>
                <w:rFonts w:ascii="Arial" w:hAnsi="Arial" w:cs="Arial"/>
                <w:sz w:val="22"/>
                <w:szCs w:val="22"/>
              </w:rPr>
              <w:t>+27 12 842 2337</w:t>
            </w:r>
          </w:p>
        </w:tc>
      </w:tr>
      <w:tr w:rsidR="00824D77" w14:paraId="440CFAB7" w14:textId="77777777" w:rsidTr="00087700">
        <w:tc>
          <w:tcPr>
            <w:tcW w:w="2851" w:type="dxa"/>
          </w:tcPr>
          <w:p w14:paraId="7A9A1FFF" w14:textId="77777777" w:rsidR="00824D77" w:rsidRPr="00824D77" w:rsidRDefault="00824D77" w:rsidP="00087700">
            <w:pPr>
              <w:jc w:val="both"/>
              <w:rPr>
                <w:rFonts w:ascii="Arial" w:hAnsi="Arial" w:cs="Arial"/>
                <w:sz w:val="22"/>
                <w:szCs w:val="22"/>
              </w:rPr>
            </w:pPr>
          </w:p>
        </w:tc>
        <w:tc>
          <w:tcPr>
            <w:tcW w:w="9645" w:type="dxa"/>
            <w:hideMark/>
          </w:tcPr>
          <w:p w14:paraId="05CA7C3E" w14:textId="77777777" w:rsidR="00824D77" w:rsidRPr="008B05B7" w:rsidRDefault="006F0C6A" w:rsidP="00087700">
            <w:pPr>
              <w:spacing w:line="360" w:lineRule="auto"/>
              <w:jc w:val="both"/>
              <w:rPr>
                <w:rFonts w:ascii="Arial" w:hAnsi="Arial" w:cs="Arial"/>
                <w:sz w:val="22"/>
                <w:szCs w:val="22"/>
              </w:rPr>
            </w:pPr>
            <w:hyperlink r:id="rId16" w:history="1">
              <w:r w:rsidR="00824D77" w:rsidRPr="00824D77">
                <w:rPr>
                  <w:rStyle w:val="Hyperlink"/>
                  <w:rFonts w:ascii="Arial" w:hAnsi="Arial" w:cs="Arial"/>
                  <w:sz w:val="22"/>
                  <w:szCs w:val="22"/>
                </w:rPr>
                <w:t>dnxele@ford.com</w:t>
              </w:r>
            </w:hyperlink>
          </w:p>
        </w:tc>
      </w:tr>
    </w:tbl>
    <w:p w14:paraId="40FB0E0E" w14:textId="77777777" w:rsidR="00643F2A" w:rsidRDefault="00643F2A" w:rsidP="00643F2A">
      <w:pPr>
        <w:pStyle w:val="BodyText2"/>
        <w:spacing w:line="240" w:lineRule="auto"/>
        <w:rPr>
          <w:rFonts w:ascii="Arial" w:hAnsi="Arial" w:cs="Arial"/>
          <w:sz w:val="22"/>
          <w:szCs w:val="22"/>
        </w:rPr>
      </w:pPr>
    </w:p>
    <w:sectPr w:rsidR="00643F2A" w:rsidSect="00DC0296">
      <w:footerReference w:type="even" r:id="rId17"/>
      <w:footerReference w:type="default" r:id="rId18"/>
      <w:headerReference w:type="first" r:id="rId19"/>
      <w:footerReference w:type="first" r:id="rId20"/>
      <w:pgSz w:w="12240" w:h="15840" w:code="1"/>
      <w:pgMar w:top="1440" w:right="1325"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858A5" w14:textId="77777777" w:rsidR="006F0C6A" w:rsidRDefault="006F0C6A">
      <w:r>
        <w:separator/>
      </w:r>
    </w:p>
  </w:endnote>
  <w:endnote w:type="continuationSeparator" w:id="0">
    <w:p w14:paraId="31F8F578" w14:textId="77777777" w:rsidR="006F0C6A" w:rsidRDefault="006F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7052D" w14:textId="77777777" w:rsidR="00E75A93" w:rsidRDefault="00E75A93"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6E843C" w14:textId="77777777" w:rsidR="00E75A93" w:rsidRDefault="00E75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8E62B" w14:textId="287E826E" w:rsidR="00E75A93" w:rsidRDefault="00E75A93"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683B">
      <w:rPr>
        <w:rStyle w:val="PageNumber"/>
        <w:noProof/>
      </w:rPr>
      <w:t>2</w:t>
    </w:r>
    <w:r>
      <w:rPr>
        <w:rStyle w:val="PageNumber"/>
      </w:rPr>
      <w:fldChar w:fldCharType="end"/>
    </w:r>
  </w:p>
  <w:tbl>
    <w:tblPr>
      <w:tblW w:w="1788" w:type="dxa"/>
      <w:tblLook w:val="0000" w:firstRow="0" w:lastRow="0" w:firstColumn="0" w:lastColumn="0" w:noHBand="0" w:noVBand="0"/>
    </w:tblPr>
    <w:tblGrid>
      <w:gridCol w:w="1788"/>
    </w:tblGrid>
    <w:tr w:rsidR="005D211D" w14:paraId="12E09CFD" w14:textId="77777777" w:rsidTr="005D211D">
      <w:tc>
        <w:tcPr>
          <w:tcW w:w="1788" w:type="dxa"/>
        </w:tcPr>
        <w:p w14:paraId="06B2C29C" w14:textId="77777777" w:rsidR="005D211D" w:rsidRDefault="005D211D">
          <w:pPr>
            <w:pStyle w:val="Footer"/>
          </w:pPr>
        </w:p>
      </w:tc>
    </w:tr>
  </w:tbl>
  <w:p w14:paraId="4DF33FDF" w14:textId="77777777" w:rsidR="00E75A93" w:rsidRDefault="00E75A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F35AA" w14:textId="77777777" w:rsidR="00E75A93" w:rsidRDefault="00E75A93" w:rsidP="004D127F">
    <w:pPr>
      <w:pStyle w:val="Footer"/>
      <w:jc w:val="center"/>
    </w:pPr>
  </w:p>
  <w:p w14:paraId="4B0A688A" w14:textId="77777777" w:rsidR="00E75A93" w:rsidRDefault="00E75A93" w:rsidP="004D127F">
    <w:pPr>
      <w:pStyle w:val="Footer"/>
      <w:jc w:val="center"/>
    </w:pPr>
  </w:p>
  <w:p w14:paraId="69594F4C" w14:textId="77777777" w:rsidR="00E75A93" w:rsidRPr="00026998" w:rsidRDefault="00E75A93" w:rsidP="009A12A6">
    <w:pPr>
      <w:pStyle w:val="Footer"/>
      <w:jc w:val="center"/>
      <w:rPr>
        <w:rFonts w:ascii="Arial" w:hAnsi="Arial" w:cs="Arial"/>
        <w:color w:val="0000FF"/>
        <w:sz w:val="18"/>
        <w:szCs w:val="18"/>
        <w:u w:val="single"/>
        <w:lang w:val="fr-FR" w:bidi="y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A453E" w14:textId="77777777" w:rsidR="006F0C6A" w:rsidRDefault="006F0C6A">
      <w:r>
        <w:separator/>
      </w:r>
    </w:p>
  </w:footnote>
  <w:footnote w:type="continuationSeparator" w:id="0">
    <w:p w14:paraId="08DE28E9" w14:textId="77777777" w:rsidR="006F0C6A" w:rsidRDefault="006F0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5BA7E" w14:textId="77777777" w:rsidR="00E75A93" w:rsidRPr="00315ADB" w:rsidRDefault="000011BF" w:rsidP="00315ADB">
    <w:pPr>
      <w:pStyle w:val="Header"/>
      <w:tabs>
        <w:tab w:val="left" w:pos="1483"/>
      </w:tabs>
      <w:ind w:left="360"/>
      <w:rPr>
        <w:position w:val="90"/>
      </w:rPr>
    </w:pPr>
    <w:r>
      <w:rPr>
        <w:noProof/>
        <w:lang w:val="en-ZA" w:eastAsia="en-ZA"/>
      </w:rPr>
      <mc:AlternateContent>
        <mc:Choice Requires="wps">
          <w:drawing>
            <wp:anchor distT="0" distB="0" distL="114300" distR="114300" simplePos="0" relativeHeight="251657216" behindDoc="0" locked="0" layoutInCell="1" allowOverlap="1" wp14:anchorId="53D5BBA2" wp14:editId="498C06D9">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42E8B"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ZA" w:eastAsia="en-ZA"/>
      </w:rPr>
      <w:drawing>
        <wp:anchor distT="0" distB="0" distL="114300" distR="114300" simplePos="0" relativeHeight="251658240" behindDoc="0" locked="0" layoutInCell="1" allowOverlap="1" wp14:anchorId="1BEF9A3C" wp14:editId="51FCBCBF">
          <wp:simplePos x="0" y="0"/>
          <wp:positionH relativeFrom="column">
            <wp:posOffset>69850</wp:posOffset>
          </wp:positionH>
          <wp:positionV relativeFrom="paragraph">
            <wp:posOffset>34290</wp:posOffset>
          </wp:positionV>
          <wp:extent cx="800100" cy="314325"/>
          <wp:effectExtent l="0" t="0" r="0" b="9525"/>
          <wp:wrapNone/>
          <wp:docPr id="12" name="Picture 1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A93">
      <w:rPr>
        <w:rFonts w:ascii="Book Antiqua" w:hAnsi="Book Antiqua"/>
        <w:smallCaps/>
        <w:position w:val="110"/>
        <w:sz w:val="48"/>
      </w:rPr>
      <w:t xml:space="preserve">                 </w:t>
    </w:r>
    <w:r w:rsidR="00E75A93">
      <w:rPr>
        <w:rFonts w:ascii="Book Antiqua" w:hAnsi="Book Antiqua"/>
        <w:smallCaps/>
        <w:position w:val="132"/>
        <w:sz w:val="48"/>
        <w:szCs w:val="48"/>
      </w:rPr>
      <w:t xml:space="preserve">News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E66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11641"/>
    <w:multiLevelType w:val="multilevel"/>
    <w:tmpl w:val="F66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74C80"/>
    <w:multiLevelType w:val="hybridMultilevel"/>
    <w:tmpl w:val="207E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43C55"/>
    <w:multiLevelType w:val="multilevel"/>
    <w:tmpl w:val="A95A5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E34C4"/>
    <w:multiLevelType w:val="hybridMultilevel"/>
    <w:tmpl w:val="E15A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77125"/>
    <w:multiLevelType w:val="hybridMultilevel"/>
    <w:tmpl w:val="B3AED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163F72"/>
    <w:multiLevelType w:val="hybridMultilevel"/>
    <w:tmpl w:val="8A1A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DC3D59"/>
    <w:multiLevelType w:val="hybridMultilevel"/>
    <w:tmpl w:val="5FB4F5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490C76"/>
    <w:multiLevelType w:val="hybridMultilevel"/>
    <w:tmpl w:val="99B2E1C4"/>
    <w:lvl w:ilvl="0" w:tplc="3210E9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834FB4"/>
    <w:multiLevelType w:val="multilevel"/>
    <w:tmpl w:val="F2C64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ED370E"/>
    <w:multiLevelType w:val="multilevel"/>
    <w:tmpl w:val="CB2E4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F834EB"/>
    <w:multiLevelType w:val="hybridMultilevel"/>
    <w:tmpl w:val="58A299A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B1448E5"/>
    <w:multiLevelType w:val="multilevel"/>
    <w:tmpl w:val="5DC81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94236"/>
    <w:multiLevelType w:val="hybridMultilevel"/>
    <w:tmpl w:val="D2F6BA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337D038A"/>
    <w:multiLevelType w:val="hybridMultilevel"/>
    <w:tmpl w:val="FE42D0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62B5A18"/>
    <w:multiLevelType w:val="multilevel"/>
    <w:tmpl w:val="419A0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416801"/>
    <w:multiLevelType w:val="hybridMultilevel"/>
    <w:tmpl w:val="37E474C6"/>
    <w:lvl w:ilvl="0" w:tplc="962228C4">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6B12E9F"/>
    <w:multiLevelType w:val="hybridMultilevel"/>
    <w:tmpl w:val="7A52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B4497C"/>
    <w:multiLevelType w:val="multilevel"/>
    <w:tmpl w:val="D2443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9C5785"/>
    <w:multiLevelType w:val="multilevel"/>
    <w:tmpl w:val="96887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A9790E"/>
    <w:multiLevelType w:val="multilevel"/>
    <w:tmpl w:val="A4A24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701C63"/>
    <w:multiLevelType w:val="hybridMultilevel"/>
    <w:tmpl w:val="91E0A2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DF03E10"/>
    <w:multiLevelType w:val="multilevel"/>
    <w:tmpl w:val="6F602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415E13"/>
    <w:multiLevelType w:val="hybridMultilevel"/>
    <w:tmpl w:val="B1AEF3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7"/>
  </w:num>
  <w:num w:numId="3">
    <w:abstractNumId w:val="9"/>
  </w:num>
  <w:num w:numId="4">
    <w:abstractNumId w:val="7"/>
  </w:num>
  <w:num w:numId="5">
    <w:abstractNumId w:val="21"/>
  </w:num>
  <w:num w:numId="6">
    <w:abstractNumId w:val="2"/>
  </w:num>
  <w:num w:numId="7">
    <w:abstractNumId w:val="25"/>
  </w:num>
  <w:num w:numId="8">
    <w:abstractNumId w:val="19"/>
  </w:num>
  <w:num w:numId="9">
    <w:abstractNumId w:val="16"/>
  </w:num>
  <w:num w:numId="10">
    <w:abstractNumId w:val="8"/>
  </w:num>
  <w:num w:numId="11">
    <w:abstractNumId w:val="24"/>
  </w:num>
  <w:num w:numId="12">
    <w:abstractNumId w:val="12"/>
  </w:num>
  <w:num w:numId="13">
    <w:abstractNumId w:val="1"/>
  </w:num>
  <w:num w:numId="14">
    <w:abstractNumId w:val="10"/>
  </w:num>
  <w:num w:numId="15">
    <w:abstractNumId w:val="4"/>
  </w:num>
  <w:num w:numId="16">
    <w:abstractNumId w:val="15"/>
  </w:num>
  <w:num w:numId="17">
    <w:abstractNumId w:val="0"/>
  </w:num>
  <w:num w:numId="18">
    <w:abstractNumId w:val="5"/>
  </w:num>
  <w:num w:numId="19">
    <w:abstractNumId w:val="27"/>
  </w:num>
  <w:num w:numId="20">
    <w:abstractNumId w:val="18"/>
  </w:num>
  <w:num w:numId="21">
    <w:abstractNumId w:val="22"/>
  </w:num>
  <w:num w:numId="22">
    <w:abstractNumId w:val="26"/>
  </w:num>
  <w:num w:numId="23">
    <w:abstractNumId w:val="20"/>
  </w:num>
  <w:num w:numId="24">
    <w:abstractNumId w:val="14"/>
  </w:num>
  <w:num w:numId="25">
    <w:abstractNumId w:val="11"/>
  </w:num>
  <w:num w:numId="26">
    <w:abstractNumId w:val="17"/>
  </w:num>
  <w:num w:numId="27">
    <w:abstractNumId w:val="3"/>
  </w:num>
  <w:num w:numId="28">
    <w:abstractNumId w:val="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NjE1t7AwNDQwtjBT0lEKTi0uzszPAykwMq4FALlW/gstAAAA"/>
  </w:docVars>
  <w:rsids>
    <w:rsidRoot w:val="001A340C"/>
    <w:rsid w:val="000011BF"/>
    <w:rsid w:val="00002F5A"/>
    <w:rsid w:val="000036AA"/>
    <w:rsid w:val="000051E9"/>
    <w:rsid w:val="00010888"/>
    <w:rsid w:val="00014F6E"/>
    <w:rsid w:val="0001530F"/>
    <w:rsid w:val="000158B3"/>
    <w:rsid w:val="0001653E"/>
    <w:rsid w:val="00016683"/>
    <w:rsid w:val="00016BF3"/>
    <w:rsid w:val="00016EAF"/>
    <w:rsid w:val="00017107"/>
    <w:rsid w:val="000230E3"/>
    <w:rsid w:val="0002475E"/>
    <w:rsid w:val="00025105"/>
    <w:rsid w:val="00026998"/>
    <w:rsid w:val="00026B7B"/>
    <w:rsid w:val="00027466"/>
    <w:rsid w:val="00030496"/>
    <w:rsid w:val="000308D3"/>
    <w:rsid w:val="00030BF2"/>
    <w:rsid w:val="00031CE0"/>
    <w:rsid w:val="00032D26"/>
    <w:rsid w:val="00033C41"/>
    <w:rsid w:val="00033D63"/>
    <w:rsid w:val="00033D78"/>
    <w:rsid w:val="00033F88"/>
    <w:rsid w:val="000340D4"/>
    <w:rsid w:val="00040878"/>
    <w:rsid w:val="00042BB0"/>
    <w:rsid w:val="00043464"/>
    <w:rsid w:val="0004546A"/>
    <w:rsid w:val="000559F2"/>
    <w:rsid w:val="00057F23"/>
    <w:rsid w:val="0006148A"/>
    <w:rsid w:val="000627A3"/>
    <w:rsid w:val="00062C9A"/>
    <w:rsid w:val="000641B5"/>
    <w:rsid w:val="000651C4"/>
    <w:rsid w:val="00066184"/>
    <w:rsid w:val="000674B8"/>
    <w:rsid w:val="00067A95"/>
    <w:rsid w:val="000764F5"/>
    <w:rsid w:val="00076DA2"/>
    <w:rsid w:val="000774DA"/>
    <w:rsid w:val="000801E4"/>
    <w:rsid w:val="00080C62"/>
    <w:rsid w:val="00083399"/>
    <w:rsid w:val="00084F44"/>
    <w:rsid w:val="00092017"/>
    <w:rsid w:val="00093742"/>
    <w:rsid w:val="00094DE8"/>
    <w:rsid w:val="00097DE6"/>
    <w:rsid w:val="00097FDD"/>
    <w:rsid w:val="000A1066"/>
    <w:rsid w:val="000A6F3A"/>
    <w:rsid w:val="000B1DCE"/>
    <w:rsid w:val="000B20AF"/>
    <w:rsid w:val="000B2587"/>
    <w:rsid w:val="000B5369"/>
    <w:rsid w:val="000B71F8"/>
    <w:rsid w:val="000C04F8"/>
    <w:rsid w:val="000C1053"/>
    <w:rsid w:val="000C2461"/>
    <w:rsid w:val="000C453A"/>
    <w:rsid w:val="000C5BE3"/>
    <w:rsid w:val="000C6FF8"/>
    <w:rsid w:val="000C79E0"/>
    <w:rsid w:val="000D213C"/>
    <w:rsid w:val="000D4275"/>
    <w:rsid w:val="000D6719"/>
    <w:rsid w:val="000E1334"/>
    <w:rsid w:val="000E4992"/>
    <w:rsid w:val="000E5194"/>
    <w:rsid w:val="000E5323"/>
    <w:rsid w:val="000E6E62"/>
    <w:rsid w:val="000F1078"/>
    <w:rsid w:val="000F2526"/>
    <w:rsid w:val="000F36CE"/>
    <w:rsid w:val="000F6ABA"/>
    <w:rsid w:val="001029F7"/>
    <w:rsid w:val="00102C0C"/>
    <w:rsid w:val="00103451"/>
    <w:rsid w:val="00107DE6"/>
    <w:rsid w:val="00111F03"/>
    <w:rsid w:val="00120184"/>
    <w:rsid w:val="0012025F"/>
    <w:rsid w:val="00121BA7"/>
    <w:rsid w:val="00121E96"/>
    <w:rsid w:val="001227E0"/>
    <w:rsid w:val="001257CC"/>
    <w:rsid w:val="00126454"/>
    <w:rsid w:val="001271D3"/>
    <w:rsid w:val="00130C8E"/>
    <w:rsid w:val="0013102B"/>
    <w:rsid w:val="001351EF"/>
    <w:rsid w:val="00136DEA"/>
    <w:rsid w:val="00140056"/>
    <w:rsid w:val="00150458"/>
    <w:rsid w:val="00151EDD"/>
    <w:rsid w:val="00152132"/>
    <w:rsid w:val="00153F58"/>
    <w:rsid w:val="00155444"/>
    <w:rsid w:val="0015701A"/>
    <w:rsid w:val="0016042D"/>
    <w:rsid w:val="00173EDE"/>
    <w:rsid w:val="00175CB4"/>
    <w:rsid w:val="00176B83"/>
    <w:rsid w:val="00181213"/>
    <w:rsid w:val="001820F0"/>
    <w:rsid w:val="00185522"/>
    <w:rsid w:val="00186E7F"/>
    <w:rsid w:val="00187C65"/>
    <w:rsid w:val="00191AF8"/>
    <w:rsid w:val="00191E20"/>
    <w:rsid w:val="00192873"/>
    <w:rsid w:val="001932D3"/>
    <w:rsid w:val="001A00C4"/>
    <w:rsid w:val="001A2FB7"/>
    <w:rsid w:val="001A340C"/>
    <w:rsid w:val="001A52E3"/>
    <w:rsid w:val="001A56F7"/>
    <w:rsid w:val="001B1B8A"/>
    <w:rsid w:val="001B1D6C"/>
    <w:rsid w:val="001B6874"/>
    <w:rsid w:val="001C11FA"/>
    <w:rsid w:val="001C16AB"/>
    <w:rsid w:val="001C1A27"/>
    <w:rsid w:val="001C37F0"/>
    <w:rsid w:val="001C3BC7"/>
    <w:rsid w:val="001C5396"/>
    <w:rsid w:val="001C6535"/>
    <w:rsid w:val="001C7756"/>
    <w:rsid w:val="001D2E33"/>
    <w:rsid w:val="001D33EF"/>
    <w:rsid w:val="001D47C1"/>
    <w:rsid w:val="001D4CFF"/>
    <w:rsid w:val="001D51FC"/>
    <w:rsid w:val="001D528F"/>
    <w:rsid w:val="001E23E6"/>
    <w:rsid w:val="001E4828"/>
    <w:rsid w:val="001E7050"/>
    <w:rsid w:val="001E72EC"/>
    <w:rsid w:val="001E76EE"/>
    <w:rsid w:val="001F2224"/>
    <w:rsid w:val="001F2354"/>
    <w:rsid w:val="001F5272"/>
    <w:rsid w:val="001F6003"/>
    <w:rsid w:val="001F7117"/>
    <w:rsid w:val="002004BE"/>
    <w:rsid w:val="00202D88"/>
    <w:rsid w:val="00205399"/>
    <w:rsid w:val="00210825"/>
    <w:rsid w:val="0021209F"/>
    <w:rsid w:val="0021716C"/>
    <w:rsid w:val="00217DAB"/>
    <w:rsid w:val="00221A2D"/>
    <w:rsid w:val="00223224"/>
    <w:rsid w:val="002257E2"/>
    <w:rsid w:val="00231C7F"/>
    <w:rsid w:val="00237E9A"/>
    <w:rsid w:val="00242727"/>
    <w:rsid w:val="00242E53"/>
    <w:rsid w:val="00252CDC"/>
    <w:rsid w:val="0025555E"/>
    <w:rsid w:val="002653F1"/>
    <w:rsid w:val="00267068"/>
    <w:rsid w:val="00282BE7"/>
    <w:rsid w:val="00282DBB"/>
    <w:rsid w:val="00286CD4"/>
    <w:rsid w:val="002942CA"/>
    <w:rsid w:val="002B09F4"/>
    <w:rsid w:val="002B11AD"/>
    <w:rsid w:val="002B1E42"/>
    <w:rsid w:val="002B2BA9"/>
    <w:rsid w:val="002B5F75"/>
    <w:rsid w:val="002C06F8"/>
    <w:rsid w:val="002C0E73"/>
    <w:rsid w:val="002C1C01"/>
    <w:rsid w:val="002C1E6A"/>
    <w:rsid w:val="002C4566"/>
    <w:rsid w:val="002C7C1C"/>
    <w:rsid w:val="002D07A1"/>
    <w:rsid w:val="002D1132"/>
    <w:rsid w:val="002D51CC"/>
    <w:rsid w:val="002D5F88"/>
    <w:rsid w:val="002D6451"/>
    <w:rsid w:val="002E28F3"/>
    <w:rsid w:val="002E2BA7"/>
    <w:rsid w:val="002E4F92"/>
    <w:rsid w:val="002E59B9"/>
    <w:rsid w:val="002E5B18"/>
    <w:rsid w:val="002E5C9C"/>
    <w:rsid w:val="002F22D5"/>
    <w:rsid w:val="002F37CF"/>
    <w:rsid w:val="002F5B34"/>
    <w:rsid w:val="002F6300"/>
    <w:rsid w:val="00300E9C"/>
    <w:rsid w:val="0030484C"/>
    <w:rsid w:val="00306ED2"/>
    <w:rsid w:val="003072B5"/>
    <w:rsid w:val="00311374"/>
    <w:rsid w:val="00314094"/>
    <w:rsid w:val="00315ADB"/>
    <w:rsid w:val="00315DC1"/>
    <w:rsid w:val="003226F2"/>
    <w:rsid w:val="003238A2"/>
    <w:rsid w:val="003262B1"/>
    <w:rsid w:val="003315F9"/>
    <w:rsid w:val="00333853"/>
    <w:rsid w:val="00333F32"/>
    <w:rsid w:val="0034157D"/>
    <w:rsid w:val="00341A31"/>
    <w:rsid w:val="003436E3"/>
    <w:rsid w:val="00344529"/>
    <w:rsid w:val="00346905"/>
    <w:rsid w:val="00350144"/>
    <w:rsid w:val="0035086D"/>
    <w:rsid w:val="003543D6"/>
    <w:rsid w:val="00354A48"/>
    <w:rsid w:val="003563AF"/>
    <w:rsid w:val="00366687"/>
    <w:rsid w:val="00366E97"/>
    <w:rsid w:val="003701BC"/>
    <w:rsid w:val="0037180B"/>
    <w:rsid w:val="00373F8B"/>
    <w:rsid w:val="0038159D"/>
    <w:rsid w:val="00382C07"/>
    <w:rsid w:val="00384261"/>
    <w:rsid w:val="00384B13"/>
    <w:rsid w:val="003853CA"/>
    <w:rsid w:val="00385BBA"/>
    <w:rsid w:val="00387E9F"/>
    <w:rsid w:val="00392A33"/>
    <w:rsid w:val="00393974"/>
    <w:rsid w:val="00395200"/>
    <w:rsid w:val="00396BDA"/>
    <w:rsid w:val="003A4E93"/>
    <w:rsid w:val="003B077A"/>
    <w:rsid w:val="003B16D9"/>
    <w:rsid w:val="003B4A35"/>
    <w:rsid w:val="003B5885"/>
    <w:rsid w:val="003D164A"/>
    <w:rsid w:val="003D191B"/>
    <w:rsid w:val="003D20E5"/>
    <w:rsid w:val="003D430B"/>
    <w:rsid w:val="003D57AD"/>
    <w:rsid w:val="003E2CE2"/>
    <w:rsid w:val="003E37C3"/>
    <w:rsid w:val="003E3BBE"/>
    <w:rsid w:val="003E6CF2"/>
    <w:rsid w:val="003F7EDE"/>
    <w:rsid w:val="00406405"/>
    <w:rsid w:val="00414469"/>
    <w:rsid w:val="00416EBB"/>
    <w:rsid w:val="004217E8"/>
    <w:rsid w:val="00421B0E"/>
    <w:rsid w:val="00424BE7"/>
    <w:rsid w:val="00424FD1"/>
    <w:rsid w:val="00424FD5"/>
    <w:rsid w:val="00426AEA"/>
    <w:rsid w:val="004278A5"/>
    <w:rsid w:val="00431A77"/>
    <w:rsid w:val="00434718"/>
    <w:rsid w:val="00434C7C"/>
    <w:rsid w:val="00435D77"/>
    <w:rsid w:val="00436100"/>
    <w:rsid w:val="00440296"/>
    <w:rsid w:val="00442CED"/>
    <w:rsid w:val="00445CC4"/>
    <w:rsid w:val="00446932"/>
    <w:rsid w:val="004543D0"/>
    <w:rsid w:val="00455A89"/>
    <w:rsid w:val="00455BD3"/>
    <w:rsid w:val="00456403"/>
    <w:rsid w:val="00460FC5"/>
    <w:rsid w:val="0046199A"/>
    <w:rsid w:val="00464E77"/>
    <w:rsid w:val="0046520C"/>
    <w:rsid w:val="004752EA"/>
    <w:rsid w:val="004758FE"/>
    <w:rsid w:val="0048050A"/>
    <w:rsid w:val="0048143E"/>
    <w:rsid w:val="00482E03"/>
    <w:rsid w:val="004841DF"/>
    <w:rsid w:val="00485134"/>
    <w:rsid w:val="00485E56"/>
    <w:rsid w:val="00486B36"/>
    <w:rsid w:val="0049581D"/>
    <w:rsid w:val="004A0A74"/>
    <w:rsid w:val="004A1CD8"/>
    <w:rsid w:val="004A2431"/>
    <w:rsid w:val="004A2C31"/>
    <w:rsid w:val="004A3EC4"/>
    <w:rsid w:val="004B0CA2"/>
    <w:rsid w:val="004B1AD0"/>
    <w:rsid w:val="004B7656"/>
    <w:rsid w:val="004C13B7"/>
    <w:rsid w:val="004C314B"/>
    <w:rsid w:val="004C5233"/>
    <w:rsid w:val="004C6C8F"/>
    <w:rsid w:val="004D06AD"/>
    <w:rsid w:val="004D127F"/>
    <w:rsid w:val="004D5405"/>
    <w:rsid w:val="004E00E0"/>
    <w:rsid w:val="004E21AA"/>
    <w:rsid w:val="004E242D"/>
    <w:rsid w:val="004E3B0C"/>
    <w:rsid w:val="004E4749"/>
    <w:rsid w:val="004E5320"/>
    <w:rsid w:val="004E6187"/>
    <w:rsid w:val="004E6C29"/>
    <w:rsid w:val="004F0332"/>
    <w:rsid w:val="004F1A2D"/>
    <w:rsid w:val="004F3BD4"/>
    <w:rsid w:val="004F4AF1"/>
    <w:rsid w:val="004F60BD"/>
    <w:rsid w:val="00502B4A"/>
    <w:rsid w:val="00503032"/>
    <w:rsid w:val="0050396A"/>
    <w:rsid w:val="00503CFE"/>
    <w:rsid w:val="00504840"/>
    <w:rsid w:val="005057B2"/>
    <w:rsid w:val="0051168F"/>
    <w:rsid w:val="00511E9D"/>
    <w:rsid w:val="0051432C"/>
    <w:rsid w:val="00514A00"/>
    <w:rsid w:val="00520060"/>
    <w:rsid w:val="00524F92"/>
    <w:rsid w:val="005262D2"/>
    <w:rsid w:val="005268F9"/>
    <w:rsid w:val="00527B05"/>
    <w:rsid w:val="005430EE"/>
    <w:rsid w:val="00543399"/>
    <w:rsid w:val="00546C75"/>
    <w:rsid w:val="00546E7A"/>
    <w:rsid w:val="00546FF2"/>
    <w:rsid w:val="005500AA"/>
    <w:rsid w:val="005528E9"/>
    <w:rsid w:val="00552DF6"/>
    <w:rsid w:val="005532D6"/>
    <w:rsid w:val="00556861"/>
    <w:rsid w:val="0056264C"/>
    <w:rsid w:val="00563DCF"/>
    <w:rsid w:val="00564B7F"/>
    <w:rsid w:val="0056799D"/>
    <w:rsid w:val="005744A6"/>
    <w:rsid w:val="0057574A"/>
    <w:rsid w:val="00577D37"/>
    <w:rsid w:val="00585491"/>
    <w:rsid w:val="005857AC"/>
    <w:rsid w:val="0059258A"/>
    <w:rsid w:val="00594938"/>
    <w:rsid w:val="0059689C"/>
    <w:rsid w:val="00597098"/>
    <w:rsid w:val="005A0FF0"/>
    <w:rsid w:val="005A12FE"/>
    <w:rsid w:val="005A357F"/>
    <w:rsid w:val="005B2CBB"/>
    <w:rsid w:val="005B4F76"/>
    <w:rsid w:val="005B5394"/>
    <w:rsid w:val="005B77C1"/>
    <w:rsid w:val="005B7CDD"/>
    <w:rsid w:val="005C1093"/>
    <w:rsid w:val="005C4DB5"/>
    <w:rsid w:val="005C64BF"/>
    <w:rsid w:val="005D211D"/>
    <w:rsid w:val="005D5DC7"/>
    <w:rsid w:val="005D6699"/>
    <w:rsid w:val="005D6AD6"/>
    <w:rsid w:val="005D7414"/>
    <w:rsid w:val="005E023B"/>
    <w:rsid w:val="005E03B0"/>
    <w:rsid w:val="005E12D8"/>
    <w:rsid w:val="005E7C82"/>
    <w:rsid w:val="005F2E42"/>
    <w:rsid w:val="005F399E"/>
    <w:rsid w:val="005F45A3"/>
    <w:rsid w:val="005F45BB"/>
    <w:rsid w:val="005F7699"/>
    <w:rsid w:val="005F7CFD"/>
    <w:rsid w:val="00603773"/>
    <w:rsid w:val="006101C7"/>
    <w:rsid w:val="006106EA"/>
    <w:rsid w:val="00616A1B"/>
    <w:rsid w:val="00622215"/>
    <w:rsid w:val="00625D68"/>
    <w:rsid w:val="00630DB6"/>
    <w:rsid w:val="00630F68"/>
    <w:rsid w:val="006320E3"/>
    <w:rsid w:val="00635F3C"/>
    <w:rsid w:val="006376C9"/>
    <w:rsid w:val="00637B68"/>
    <w:rsid w:val="00637F74"/>
    <w:rsid w:val="0064219A"/>
    <w:rsid w:val="00643071"/>
    <w:rsid w:val="00643F2A"/>
    <w:rsid w:val="0065225A"/>
    <w:rsid w:val="00654A76"/>
    <w:rsid w:val="00654F6F"/>
    <w:rsid w:val="006570CA"/>
    <w:rsid w:val="0066142F"/>
    <w:rsid w:val="00662684"/>
    <w:rsid w:val="00662E98"/>
    <w:rsid w:val="006649A3"/>
    <w:rsid w:val="006651DE"/>
    <w:rsid w:val="006677C5"/>
    <w:rsid w:val="006712D1"/>
    <w:rsid w:val="0067353F"/>
    <w:rsid w:val="00674487"/>
    <w:rsid w:val="00674D4A"/>
    <w:rsid w:val="006750F0"/>
    <w:rsid w:val="00675B5D"/>
    <w:rsid w:val="006771B2"/>
    <w:rsid w:val="00680FAB"/>
    <w:rsid w:val="006844D0"/>
    <w:rsid w:val="00684AF8"/>
    <w:rsid w:val="00684DED"/>
    <w:rsid w:val="00685A45"/>
    <w:rsid w:val="00690BEA"/>
    <w:rsid w:val="00697034"/>
    <w:rsid w:val="006A39D1"/>
    <w:rsid w:val="006A4211"/>
    <w:rsid w:val="006A519B"/>
    <w:rsid w:val="006A724C"/>
    <w:rsid w:val="006D0A38"/>
    <w:rsid w:val="006D1282"/>
    <w:rsid w:val="006D5753"/>
    <w:rsid w:val="006E192A"/>
    <w:rsid w:val="006E3DEA"/>
    <w:rsid w:val="006E3EBA"/>
    <w:rsid w:val="006E6097"/>
    <w:rsid w:val="006E684E"/>
    <w:rsid w:val="006F03F8"/>
    <w:rsid w:val="006F0C6A"/>
    <w:rsid w:val="006F2714"/>
    <w:rsid w:val="006F3FDE"/>
    <w:rsid w:val="00704F30"/>
    <w:rsid w:val="00710227"/>
    <w:rsid w:val="007146F0"/>
    <w:rsid w:val="00714B48"/>
    <w:rsid w:val="0071532C"/>
    <w:rsid w:val="007169BB"/>
    <w:rsid w:val="0072197C"/>
    <w:rsid w:val="00723A58"/>
    <w:rsid w:val="00724CF6"/>
    <w:rsid w:val="007254D5"/>
    <w:rsid w:val="00725CB0"/>
    <w:rsid w:val="00735769"/>
    <w:rsid w:val="00735B53"/>
    <w:rsid w:val="00737A6D"/>
    <w:rsid w:val="0074781C"/>
    <w:rsid w:val="00751A6B"/>
    <w:rsid w:val="0075438E"/>
    <w:rsid w:val="00754BCB"/>
    <w:rsid w:val="007554D0"/>
    <w:rsid w:val="00755551"/>
    <w:rsid w:val="0075653C"/>
    <w:rsid w:val="0075751C"/>
    <w:rsid w:val="00761B9D"/>
    <w:rsid w:val="00765FD0"/>
    <w:rsid w:val="007705F9"/>
    <w:rsid w:val="0077096B"/>
    <w:rsid w:val="00771D7A"/>
    <w:rsid w:val="00776F0E"/>
    <w:rsid w:val="00781A30"/>
    <w:rsid w:val="00782891"/>
    <w:rsid w:val="00783BC2"/>
    <w:rsid w:val="00784803"/>
    <w:rsid w:val="007858AF"/>
    <w:rsid w:val="00785B7E"/>
    <w:rsid w:val="00787184"/>
    <w:rsid w:val="00797FEE"/>
    <w:rsid w:val="007A09B8"/>
    <w:rsid w:val="007A28E9"/>
    <w:rsid w:val="007A3824"/>
    <w:rsid w:val="007A418E"/>
    <w:rsid w:val="007A4298"/>
    <w:rsid w:val="007A76DF"/>
    <w:rsid w:val="007A7E3E"/>
    <w:rsid w:val="007B1144"/>
    <w:rsid w:val="007B2DA3"/>
    <w:rsid w:val="007B7768"/>
    <w:rsid w:val="007B7D98"/>
    <w:rsid w:val="007C04CD"/>
    <w:rsid w:val="007C0791"/>
    <w:rsid w:val="007C16F0"/>
    <w:rsid w:val="007C4DD7"/>
    <w:rsid w:val="007C596E"/>
    <w:rsid w:val="007C5E91"/>
    <w:rsid w:val="007C6152"/>
    <w:rsid w:val="007D1E26"/>
    <w:rsid w:val="007D26DF"/>
    <w:rsid w:val="007D2E04"/>
    <w:rsid w:val="007D5CDD"/>
    <w:rsid w:val="007E035D"/>
    <w:rsid w:val="007E378D"/>
    <w:rsid w:val="007E67C6"/>
    <w:rsid w:val="007E7AD6"/>
    <w:rsid w:val="007F2C0C"/>
    <w:rsid w:val="007F2DFC"/>
    <w:rsid w:val="008018EB"/>
    <w:rsid w:val="00803B78"/>
    <w:rsid w:val="00804670"/>
    <w:rsid w:val="00804AC6"/>
    <w:rsid w:val="00806AB3"/>
    <w:rsid w:val="008078CC"/>
    <w:rsid w:val="008115D4"/>
    <w:rsid w:val="008117FD"/>
    <w:rsid w:val="00812C6F"/>
    <w:rsid w:val="00812C9C"/>
    <w:rsid w:val="00816A06"/>
    <w:rsid w:val="00820FE3"/>
    <w:rsid w:val="00821119"/>
    <w:rsid w:val="0082233E"/>
    <w:rsid w:val="00824D77"/>
    <w:rsid w:val="00824FE1"/>
    <w:rsid w:val="008277D6"/>
    <w:rsid w:val="00831B36"/>
    <w:rsid w:val="008321BB"/>
    <w:rsid w:val="00832581"/>
    <w:rsid w:val="00840459"/>
    <w:rsid w:val="00842896"/>
    <w:rsid w:val="008443F7"/>
    <w:rsid w:val="00844D4F"/>
    <w:rsid w:val="00847B9F"/>
    <w:rsid w:val="0085048B"/>
    <w:rsid w:val="00851094"/>
    <w:rsid w:val="00852020"/>
    <w:rsid w:val="00852433"/>
    <w:rsid w:val="008530D3"/>
    <w:rsid w:val="00855C96"/>
    <w:rsid w:val="00860822"/>
    <w:rsid w:val="00861419"/>
    <w:rsid w:val="0086267E"/>
    <w:rsid w:val="00865626"/>
    <w:rsid w:val="008670E9"/>
    <w:rsid w:val="00867C8B"/>
    <w:rsid w:val="00867E53"/>
    <w:rsid w:val="0087080C"/>
    <w:rsid w:val="00870D0B"/>
    <w:rsid w:val="00881D2B"/>
    <w:rsid w:val="00882BD8"/>
    <w:rsid w:val="00883900"/>
    <w:rsid w:val="00886FE1"/>
    <w:rsid w:val="00891C31"/>
    <w:rsid w:val="008921F1"/>
    <w:rsid w:val="00894C04"/>
    <w:rsid w:val="008A1DF4"/>
    <w:rsid w:val="008B055D"/>
    <w:rsid w:val="008B086F"/>
    <w:rsid w:val="008B1B78"/>
    <w:rsid w:val="008B3670"/>
    <w:rsid w:val="008B7E47"/>
    <w:rsid w:val="008C2C51"/>
    <w:rsid w:val="008D0109"/>
    <w:rsid w:val="008D26E8"/>
    <w:rsid w:val="008D3D9D"/>
    <w:rsid w:val="008D6187"/>
    <w:rsid w:val="008D7EDF"/>
    <w:rsid w:val="008E09FB"/>
    <w:rsid w:val="008E1F27"/>
    <w:rsid w:val="008E6B57"/>
    <w:rsid w:val="008F0532"/>
    <w:rsid w:val="008F181D"/>
    <w:rsid w:val="008F49F6"/>
    <w:rsid w:val="008F506C"/>
    <w:rsid w:val="008F5292"/>
    <w:rsid w:val="008F5320"/>
    <w:rsid w:val="008F62BA"/>
    <w:rsid w:val="008F6A1B"/>
    <w:rsid w:val="008F7469"/>
    <w:rsid w:val="00900E33"/>
    <w:rsid w:val="009011D3"/>
    <w:rsid w:val="00905BEB"/>
    <w:rsid w:val="00906F1F"/>
    <w:rsid w:val="00912F95"/>
    <w:rsid w:val="00912FB7"/>
    <w:rsid w:val="00912FCD"/>
    <w:rsid w:val="009177A4"/>
    <w:rsid w:val="0092086A"/>
    <w:rsid w:val="00921694"/>
    <w:rsid w:val="00924608"/>
    <w:rsid w:val="00926131"/>
    <w:rsid w:val="00931C32"/>
    <w:rsid w:val="00932DE8"/>
    <w:rsid w:val="00933F0E"/>
    <w:rsid w:val="00936EB9"/>
    <w:rsid w:val="00942E58"/>
    <w:rsid w:val="0094640D"/>
    <w:rsid w:val="00950A55"/>
    <w:rsid w:val="0095177A"/>
    <w:rsid w:val="00951850"/>
    <w:rsid w:val="00953F52"/>
    <w:rsid w:val="00955F32"/>
    <w:rsid w:val="00960A96"/>
    <w:rsid w:val="00965477"/>
    <w:rsid w:val="00966A5F"/>
    <w:rsid w:val="00966B21"/>
    <w:rsid w:val="009759A3"/>
    <w:rsid w:val="00980A2D"/>
    <w:rsid w:val="009815B3"/>
    <w:rsid w:val="00982BC4"/>
    <w:rsid w:val="00983587"/>
    <w:rsid w:val="00983F06"/>
    <w:rsid w:val="00984931"/>
    <w:rsid w:val="00984C1C"/>
    <w:rsid w:val="00986FE3"/>
    <w:rsid w:val="00991514"/>
    <w:rsid w:val="00992DBE"/>
    <w:rsid w:val="0099376F"/>
    <w:rsid w:val="0099389C"/>
    <w:rsid w:val="00993DC6"/>
    <w:rsid w:val="00993F04"/>
    <w:rsid w:val="009967ED"/>
    <w:rsid w:val="009A0CBA"/>
    <w:rsid w:val="009A12A6"/>
    <w:rsid w:val="009A38B9"/>
    <w:rsid w:val="009A5C6D"/>
    <w:rsid w:val="009A7C0D"/>
    <w:rsid w:val="009B2998"/>
    <w:rsid w:val="009C1BFC"/>
    <w:rsid w:val="009C34F3"/>
    <w:rsid w:val="009C3D44"/>
    <w:rsid w:val="009C40AD"/>
    <w:rsid w:val="009C4F65"/>
    <w:rsid w:val="009D0C95"/>
    <w:rsid w:val="009D5CF2"/>
    <w:rsid w:val="009D5D8B"/>
    <w:rsid w:val="009D637D"/>
    <w:rsid w:val="009E0E27"/>
    <w:rsid w:val="009E13D7"/>
    <w:rsid w:val="009E2411"/>
    <w:rsid w:val="009E2652"/>
    <w:rsid w:val="009E2E65"/>
    <w:rsid w:val="009E356D"/>
    <w:rsid w:val="009E7254"/>
    <w:rsid w:val="009F12AA"/>
    <w:rsid w:val="009F45D4"/>
    <w:rsid w:val="009F6F22"/>
    <w:rsid w:val="009F7897"/>
    <w:rsid w:val="00A03349"/>
    <w:rsid w:val="00A0386D"/>
    <w:rsid w:val="00A05999"/>
    <w:rsid w:val="00A1112F"/>
    <w:rsid w:val="00A15423"/>
    <w:rsid w:val="00A203A0"/>
    <w:rsid w:val="00A2184F"/>
    <w:rsid w:val="00A23CC0"/>
    <w:rsid w:val="00A269D1"/>
    <w:rsid w:val="00A35477"/>
    <w:rsid w:val="00A37338"/>
    <w:rsid w:val="00A41DD1"/>
    <w:rsid w:val="00A45412"/>
    <w:rsid w:val="00A46DB6"/>
    <w:rsid w:val="00A472B4"/>
    <w:rsid w:val="00A47D79"/>
    <w:rsid w:val="00A50CD2"/>
    <w:rsid w:val="00A52EB6"/>
    <w:rsid w:val="00A54643"/>
    <w:rsid w:val="00A56E40"/>
    <w:rsid w:val="00A613A8"/>
    <w:rsid w:val="00A62AD8"/>
    <w:rsid w:val="00A63B2E"/>
    <w:rsid w:val="00A640CC"/>
    <w:rsid w:val="00A6429D"/>
    <w:rsid w:val="00A643ED"/>
    <w:rsid w:val="00A66F8A"/>
    <w:rsid w:val="00A67BBF"/>
    <w:rsid w:val="00A700BC"/>
    <w:rsid w:val="00A7041A"/>
    <w:rsid w:val="00A72C1D"/>
    <w:rsid w:val="00A72D2F"/>
    <w:rsid w:val="00A72ED6"/>
    <w:rsid w:val="00A7500B"/>
    <w:rsid w:val="00A766D5"/>
    <w:rsid w:val="00A76F91"/>
    <w:rsid w:val="00A80DE2"/>
    <w:rsid w:val="00A826E2"/>
    <w:rsid w:val="00A843B0"/>
    <w:rsid w:val="00A84F18"/>
    <w:rsid w:val="00A86BB6"/>
    <w:rsid w:val="00A90403"/>
    <w:rsid w:val="00A9107F"/>
    <w:rsid w:val="00A9660E"/>
    <w:rsid w:val="00AA14EF"/>
    <w:rsid w:val="00AA3596"/>
    <w:rsid w:val="00AA5ED9"/>
    <w:rsid w:val="00AA65D4"/>
    <w:rsid w:val="00AA6E30"/>
    <w:rsid w:val="00AA73A2"/>
    <w:rsid w:val="00AB4019"/>
    <w:rsid w:val="00AB4D18"/>
    <w:rsid w:val="00AB7854"/>
    <w:rsid w:val="00AC0854"/>
    <w:rsid w:val="00AC57D2"/>
    <w:rsid w:val="00AD13AB"/>
    <w:rsid w:val="00AD18E2"/>
    <w:rsid w:val="00AD3059"/>
    <w:rsid w:val="00AD3B3C"/>
    <w:rsid w:val="00AD3FBF"/>
    <w:rsid w:val="00AD4A04"/>
    <w:rsid w:val="00AD5717"/>
    <w:rsid w:val="00AD5D1D"/>
    <w:rsid w:val="00AE0106"/>
    <w:rsid w:val="00AE042E"/>
    <w:rsid w:val="00AE09FF"/>
    <w:rsid w:val="00AE17FE"/>
    <w:rsid w:val="00AE6BA6"/>
    <w:rsid w:val="00AF0626"/>
    <w:rsid w:val="00AF1EF9"/>
    <w:rsid w:val="00AF6255"/>
    <w:rsid w:val="00B0138B"/>
    <w:rsid w:val="00B04292"/>
    <w:rsid w:val="00B05C53"/>
    <w:rsid w:val="00B05E71"/>
    <w:rsid w:val="00B10B15"/>
    <w:rsid w:val="00B114CE"/>
    <w:rsid w:val="00B1163E"/>
    <w:rsid w:val="00B254FD"/>
    <w:rsid w:val="00B262F9"/>
    <w:rsid w:val="00B27525"/>
    <w:rsid w:val="00B3110C"/>
    <w:rsid w:val="00B33194"/>
    <w:rsid w:val="00B366B0"/>
    <w:rsid w:val="00B40121"/>
    <w:rsid w:val="00B43400"/>
    <w:rsid w:val="00B45ABA"/>
    <w:rsid w:val="00B45D23"/>
    <w:rsid w:val="00B53C72"/>
    <w:rsid w:val="00B577A5"/>
    <w:rsid w:val="00B6140A"/>
    <w:rsid w:val="00B630F3"/>
    <w:rsid w:val="00B64ADA"/>
    <w:rsid w:val="00B659CE"/>
    <w:rsid w:val="00B72211"/>
    <w:rsid w:val="00B72FC6"/>
    <w:rsid w:val="00B7485D"/>
    <w:rsid w:val="00B7686A"/>
    <w:rsid w:val="00B77EA6"/>
    <w:rsid w:val="00B80990"/>
    <w:rsid w:val="00B80A89"/>
    <w:rsid w:val="00B815C9"/>
    <w:rsid w:val="00B84FAB"/>
    <w:rsid w:val="00B855EE"/>
    <w:rsid w:val="00B92171"/>
    <w:rsid w:val="00B92A3A"/>
    <w:rsid w:val="00BA073F"/>
    <w:rsid w:val="00BA0D7D"/>
    <w:rsid w:val="00BA3937"/>
    <w:rsid w:val="00BA653F"/>
    <w:rsid w:val="00BB1071"/>
    <w:rsid w:val="00BB1CD0"/>
    <w:rsid w:val="00BB3579"/>
    <w:rsid w:val="00BC0E73"/>
    <w:rsid w:val="00BC7683"/>
    <w:rsid w:val="00BD43A5"/>
    <w:rsid w:val="00BD5FAE"/>
    <w:rsid w:val="00BD67D4"/>
    <w:rsid w:val="00BE07DE"/>
    <w:rsid w:val="00BE0A92"/>
    <w:rsid w:val="00BE4074"/>
    <w:rsid w:val="00BE50D5"/>
    <w:rsid w:val="00BE7F7D"/>
    <w:rsid w:val="00BF36AC"/>
    <w:rsid w:val="00BF4EB9"/>
    <w:rsid w:val="00BF6204"/>
    <w:rsid w:val="00BF6913"/>
    <w:rsid w:val="00BF7B54"/>
    <w:rsid w:val="00C00252"/>
    <w:rsid w:val="00C05FB9"/>
    <w:rsid w:val="00C141D5"/>
    <w:rsid w:val="00C16F41"/>
    <w:rsid w:val="00C23841"/>
    <w:rsid w:val="00C26937"/>
    <w:rsid w:val="00C33580"/>
    <w:rsid w:val="00C369EA"/>
    <w:rsid w:val="00C40E89"/>
    <w:rsid w:val="00C46300"/>
    <w:rsid w:val="00C50629"/>
    <w:rsid w:val="00C50AA0"/>
    <w:rsid w:val="00C50FCE"/>
    <w:rsid w:val="00C52511"/>
    <w:rsid w:val="00C53EBB"/>
    <w:rsid w:val="00C6252A"/>
    <w:rsid w:val="00C62E03"/>
    <w:rsid w:val="00C6725B"/>
    <w:rsid w:val="00C719B9"/>
    <w:rsid w:val="00C7542D"/>
    <w:rsid w:val="00C76300"/>
    <w:rsid w:val="00C77233"/>
    <w:rsid w:val="00C77242"/>
    <w:rsid w:val="00C81C62"/>
    <w:rsid w:val="00C84129"/>
    <w:rsid w:val="00C8770F"/>
    <w:rsid w:val="00C879E4"/>
    <w:rsid w:val="00C90332"/>
    <w:rsid w:val="00C90800"/>
    <w:rsid w:val="00C93CB4"/>
    <w:rsid w:val="00C95390"/>
    <w:rsid w:val="00CA09CE"/>
    <w:rsid w:val="00CA16A3"/>
    <w:rsid w:val="00CA683B"/>
    <w:rsid w:val="00CA7401"/>
    <w:rsid w:val="00CA7AE4"/>
    <w:rsid w:val="00CB0BC4"/>
    <w:rsid w:val="00CB6B1E"/>
    <w:rsid w:val="00CB6F72"/>
    <w:rsid w:val="00CC3F95"/>
    <w:rsid w:val="00CC4A61"/>
    <w:rsid w:val="00CC7109"/>
    <w:rsid w:val="00CC710B"/>
    <w:rsid w:val="00CC7C98"/>
    <w:rsid w:val="00CD31C0"/>
    <w:rsid w:val="00CD3777"/>
    <w:rsid w:val="00CD3E80"/>
    <w:rsid w:val="00CD42C7"/>
    <w:rsid w:val="00CD5932"/>
    <w:rsid w:val="00CE07EF"/>
    <w:rsid w:val="00CE0847"/>
    <w:rsid w:val="00CE1299"/>
    <w:rsid w:val="00CE24DE"/>
    <w:rsid w:val="00CE296B"/>
    <w:rsid w:val="00CE5155"/>
    <w:rsid w:val="00CF2B4E"/>
    <w:rsid w:val="00CF39E2"/>
    <w:rsid w:val="00CF7392"/>
    <w:rsid w:val="00CF74C2"/>
    <w:rsid w:val="00D01B71"/>
    <w:rsid w:val="00D03246"/>
    <w:rsid w:val="00D07858"/>
    <w:rsid w:val="00D10680"/>
    <w:rsid w:val="00D1141B"/>
    <w:rsid w:val="00D13757"/>
    <w:rsid w:val="00D15134"/>
    <w:rsid w:val="00D17DC5"/>
    <w:rsid w:val="00D22D68"/>
    <w:rsid w:val="00D22E9C"/>
    <w:rsid w:val="00D24B28"/>
    <w:rsid w:val="00D3342B"/>
    <w:rsid w:val="00D34812"/>
    <w:rsid w:val="00D37354"/>
    <w:rsid w:val="00D41996"/>
    <w:rsid w:val="00D41EB6"/>
    <w:rsid w:val="00D421E8"/>
    <w:rsid w:val="00D433B6"/>
    <w:rsid w:val="00D45AC1"/>
    <w:rsid w:val="00D51F38"/>
    <w:rsid w:val="00D5367B"/>
    <w:rsid w:val="00D53C55"/>
    <w:rsid w:val="00D618CD"/>
    <w:rsid w:val="00D658AF"/>
    <w:rsid w:val="00D66F6E"/>
    <w:rsid w:val="00D7003B"/>
    <w:rsid w:val="00D7093D"/>
    <w:rsid w:val="00D751C7"/>
    <w:rsid w:val="00D7535E"/>
    <w:rsid w:val="00D91855"/>
    <w:rsid w:val="00D92745"/>
    <w:rsid w:val="00D93EFD"/>
    <w:rsid w:val="00D94C0D"/>
    <w:rsid w:val="00D94FF5"/>
    <w:rsid w:val="00D9538B"/>
    <w:rsid w:val="00D9562A"/>
    <w:rsid w:val="00D968BC"/>
    <w:rsid w:val="00D97B4A"/>
    <w:rsid w:val="00DA1D49"/>
    <w:rsid w:val="00DA3528"/>
    <w:rsid w:val="00DA3B7E"/>
    <w:rsid w:val="00DA5243"/>
    <w:rsid w:val="00DA6841"/>
    <w:rsid w:val="00DA6E47"/>
    <w:rsid w:val="00DA734C"/>
    <w:rsid w:val="00DB0118"/>
    <w:rsid w:val="00DB204B"/>
    <w:rsid w:val="00DB62F7"/>
    <w:rsid w:val="00DB76A9"/>
    <w:rsid w:val="00DC0296"/>
    <w:rsid w:val="00DC444F"/>
    <w:rsid w:val="00DC4658"/>
    <w:rsid w:val="00DC5A1A"/>
    <w:rsid w:val="00DC661E"/>
    <w:rsid w:val="00DC7B45"/>
    <w:rsid w:val="00DC7EC8"/>
    <w:rsid w:val="00DD048A"/>
    <w:rsid w:val="00DD0DD7"/>
    <w:rsid w:val="00DD1FE0"/>
    <w:rsid w:val="00DD28A3"/>
    <w:rsid w:val="00DD43A5"/>
    <w:rsid w:val="00DE0147"/>
    <w:rsid w:val="00DE1725"/>
    <w:rsid w:val="00DE34DC"/>
    <w:rsid w:val="00DE52A9"/>
    <w:rsid w:val="00DE68AD"/>
    <w:rsid w:val="00DF3AB4"/>
    <w:rsid w:val="00DF5791"/>
    <w:rsid w:val="00E008F1"/>
    <w:rsid w:val="00E013F5"/>
    <w:rsid w:val="00E030CD"/>
    <w:rsid w:val="00E030E9"/>
    <w:rsid w:val="00E0514E"/>
    <w:rsid w:val="00E10400"/>
    <w:rsid w:val="00E10D3E"/>
    <w:rsid w:val="00E129B8"/>
    <w:rsid w:val="00E13344"/>
    <w:rsid w:val="00E14397"/>
    <w:rsid w:val="00E21C32"/>
    <w:rsid w:val="00E21F95"/>
    <w:rsid w:val="00E2646F"/>
    <w:rsid w:val="00E332BC"/>
    <w:rsid w:val="00E34E59"/>
    <w:rsid w:val="00E42022"/>
    <w:rsid w:val="00E44929"/>
    <w:rsid w:val="00E45363"/>
    <w:rsid w:val="00E50D58"/>
    <w:rsid w:val="00E630AE"/>
    <w:rsid w:val="00E637B4"/>
    <w:rsid w:val="00E647AF"/>
    <w:rsid w:val="00E6514A"/>
    <w:rsid w:val="00E659E5"/>
    <w:rsid w:val="00E67156"/>
    <w:rsid w:val="00E70FE1"/>
    <w:rsid w:val="00E71354"/>
    <w:rsid w:val="00E71F0E"/>
    <w:rsid w:val="00E74D3C"/>
    <w:rsid w:val="00E75A93"/>
    <w:rsid w:val="00E800B2"/>
    <w:rsid w:val="00E823AB"/>
    <w:rsid w:val="00E85FDD"/>
    <w:rsid w:val="00E90425"/>
    <w:rsid w:val="00E91A38"/>
    <w:rsid w:val="00E92A8F"/>
    <w:rsid w:val="00E92C09"/>
    <w:rsid w:val="00E9380C"/>
    <w:rsid w:val="00E9408B"/>
    <w:rsid w:val="00E95212"/>
    <w:rsid w:val="00E96F36"/>
    <w:rsid w:val="00EA4219"/>
    <w:rsid w:val="00EA490A"/>
    <w:rsid w:val="00EA57C3"/>
    <w:rsid w:val="00EB444D"/>
    <w:rsid w:val="00EC01BA"/>
    <w:rsid w:val="00EC168F"/>
    <w:rsid w:val="00EC6391"/>
    <w:rsid w:val="00EC752B"/>
    <w:rsid w:val="00EC7B59"/>
    <w:rsid w:val="00ED22B3"/>
    <w:rsid w:val="00ED3B36"/>
    <w:rsid w:val="00ED4F62"/>
    <w:rsid w:val="00ED740C"/>
    <w:rsid w:val="00EE069C"/>
    <w:rsid w:val="00EE0B85"/>
    <w:rsid w:val="00EE0B9D"/>
    <w:rsid w:val="00EE0F52"/>
    <w:rsid w:val="00EE1F3C"/>
    <w:rsid w:val="00EF0F00"/>
    <w:rsid w:val="00EF2418"/>
    <w:rsid w:val="00F0195B"/>
    <w:rsid w:val="00F02975"/>
    <w:rsid w:val="00F04BC7"/>
    <w:rsid w:val="00F06591"/>
    <w:rsid w:val="00F07BC7"/>
    <w:rsid w:val="00F1408E"/>
    <w:rsid w:val="00F16062"/>
    <w:rsid w:val="00F16104"/>
    <w:rsid w:val="00F16C14"/>
    <w:rsid w:val="00F20EE8"/>
    <w:rsid w:val="00F218C4"/>
    <w:rsid w:val="00F22B76"/>
    <w:rsid w:val="00F23343"/>
    <w:rsid w:val="00F23789"/>
    <w:rsid w:val="00F25AB6"/>
    <w:rsid w:val="00F27431"/>
    <w:rsid w:val="00F32EB7"/>
    <w:rsid w:val="00F330FE"/>
    <w:rsid w:val="00F34534"/>
    <w:rsid w:val="00F345CC"/>
    <w:rsid w:val="00F34D70"/>
    <w:rsid w:val="00F45A5F"/>
    <w:rsid w:val="00F4639D"/>
    <w:rsid w:val="00F572DC"/>
    <w:rsid w:val="00F64C06"/>
    <w:rsid w:val="00F67720"/>
    <w:rsid w:val="00F70ACD"/>
    <w:rsid w:val="00F77BD2"/>
    <w:rsid w:val="00F77CFC"/>
    <w:rsid w:val="00F77F6A"/>
    <w:rsid w:val="00F818FC"/>
    <w:rsid w:val="00F853F6"/>
    <w:rsid w:val="00F92395"/>
    <w:rsid w:val="00F92D38"/>
    <w:rsid w:val="00F93899"/>
    <w:rsid w:val="00F943CE"/>
    <w:rsid w:val="00F954D1"/>
    <w:rsid w:val="00F9789F"/>
    <w:rsid w:val="00FA0570"/>
    <w:rsid w:val="00FA3EB7"/>
    <w:rsid w:val="00FA5900"/>
    <w:rsid w:val="00FA765A"/>
    <w:rsid w:val="00FB2B53"/>
    <w:rsid w:val="00FC438F"/>
    <w:rsid w:val="00FD07F4"/>
    <w:rsid w:val="00FD0F67"/>
    <w:rsid w:val="00FD2439"/>
    <w:rsid w:val="00FD28BB"/>
    <w:rsid w:val="00FD5099"/>
    <w:rsid w:val="00FD6069"/>
    <w:rsid w:val="00FD625F"/>
    <w:rsid w:val="00FD6265"/>
    <w:rsid w:val="00FD76CF"/>
    <w:rsid w:val="00FD7A5D"/>
    <w:rsid w:val="00FE0012"/>
    <w:rsid w:val="00FE2E3E"/>
    <w:rsid w:val="00FE4D53"/>
    <w:rsid w:val="00FE630B"/>
    <w:rsid w:val="00FF03D6"/>
    <w:rsid w:val="00FF1642"/>
    <w:rsid w:val="00FF1E62"/>
    <w:rsid w:val="00FF388E"/>
    <w:rsid w:val="00FF51C8"/>
    <w:rsid w:val="00FF58D5"/>
    <w:rsid w:val="00FF5962"/>
    <w:rsid w:val="00FF7B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3E421"/>
  <w15:docId w15:val="{3E42B608-CA6A-4805-8E25-2FB8F274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val="en-GB"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rsid w:val="009C1BFC"/>
    <w:rPr>
      <w:sz w:val="16"/>
      <w:szCs w:val="16"/>
    </w:rPr>
  </w:style>
  <w:style w:type="paragraph" w:styleId="CommentText">
    <w:name w:val="annotation text"/>
    <w:basedOn w:val="Normal"/>
    <w:link w:val="CommentTextChar"/>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NormalWeb">
    <w:name w:val="Normal (Web)"/>
    <w:basedOn w:val="Normal"/>
    <w:uiPriority w:val="99"/>
    <w:rsid w:val="00AC57D2"/>
    <w:rPr>
      <w:sz w:val="24"/>
    </w:rPr>
  </w:style>
  <w:style w:type="character" w:customStyle="1" w:styleId="highlightedsearchterm">
    <w:name w:val="highlightedsearchterm"/>
    <w:basedOn w:val="DefaultParagraphFont"/>
    <w:rsid w:val="00F70ACD"/>
  </w:style>
  <w:style w:type="character" w:customStyle="1" w:styleId="CommentTextChar">
    <w:name w:val="Comment Text Char"/>
    <w:link w:val="CommentText"/>
    <w:rsid w:val="00F70ACD"/>
    <w:rPr>
      <w:lang w:val="en-GB" w:eastAsia="en-US"/>
    </w:rPr>
  </w:style>
  <w:style w:type="paragraph" w:customStyle="1" w:styleId="ColorfulList-Accent11">
    <w:name w:val="Colorful List - Accent 11"/>
    <w:basedOn w:val="Normal"/>
    <w:uiPriority w:val="34"/>
    <w:qFormat/>
    <w:rsid w:val="00BE07DE"/>
    <w:pPr>
      <w:spacing w:line="360" w:lineRule="auto"/>
      <w:ind w:left="720"/>
      <w:contextualSpacing/>
      <w:jc w:val="both"/>
    </w:pPr>
    <w:rPr>
      <w:rFonts w:ascii="Palatino Linotype" w:hAnsi="Palatino Linotype"/>
      <w:sz w:val="24"/>
      <w:szCs w:val="20"/>
      <w:lang w:val="en-ZA"/>
    </w:rPr>
  </w:style>
  <w:style w:type="paragraph" w:customStyle="1" w:styleId="msonospacing0">
    <w:name w:val="msonospacing"/>
    <w:basedOn w:val="Normal"/>
    <w:rsid w:val="003543D6"/>
    <w:rPr>
      <w:rFonts w:ascii="Calibri" w:hAnsi="Calibri"/>
      <w:sz w:val="22"/>
      <w:szCs w:val="22"/>
      <w:lang w:val="en-US"/>
    </w:rPr>
  </w:style>
  <w:style w:type="paragraph" w:customStyle="1" w:styleId="MediumGrid21">
    <w:name w:val="Medium Grid 21"/>
    <w:qFormat/>
    <w:rsid w:val="00E10D3E"/>
    <w:rPr>
      <w:szCs w:val="24"/>
      <w:lang w:val="en-US" w:eastAsia="en-US"/>
    </w:rPr>
  </w:style>
  <w:style w:type="paragraph" w:styleId="Title">
    <w:name w:val="Title"/>
    <w:basedOn w:val="Normal"/>
    <w:next w:val="Normal"/>
    <w:link w:val="TitleChar"/>
    <w:qFormat/>
    <w:rsid w:val="00434718"/>
    <w:pPr>
      <w:spacing w:before="240" w:after="60"/>
      <w:jc w:val="center"/>
      <w:outlineLvl w:val="0"/>
    </w:pPr>
    <w:rPr>
      <w:rFonts w:ascii="Cambria" w:hAnsi="Cambria"/>
      <w:b/>
      <w:bCs/>
      <w:kern w:val="28"/>
      <w:sz w:val="32"/>
      <w:szCs w:val="32"/>
    </w:rPr>
  </w:style>
  <w:style w:type="character" w:customStyle="1" w:styleId="TitleChar">
    <w:name w:val="Title Char"/>
    <w:link w:val="Title"/>
    <w:rsid w:val="00434718"/>
    <w:rPr>
      <w:rFonts w:ascii="Cambria" w:eastAsia="Times New Roman" w:hAnsi="Cambria" w:cs="Times New Roman"/>
      <w:b/>
      <w:bCs/>
      <w:kern w:val="28"/>
      <w:sz w:val="32"/>
      <w:szCs w:val="32"/>
      <w:lang w:eastAsia="en-US"/>
    </w:rPr>
  </w:style>
  <w:style w:type="paragraph" w:styleId="NoSpacing">
    <w:name w:val="No Spacing"/>
    <w:qFormat/>
    <w:rsid w:val="005E023B"/>
    <w:rPr>
      <w:rFonts w:ascii="Arial" w:eastAsia="Calibri" w:hAnsi="Arial" w:cs="Arial"/>
      <w:sz w:val="24"/>
      <w:szCs w:val="24"/>
      <w:lang w:val="en-GB" w:eastAsia="en-US"/>
    </w:rPr>
  </w:style>
  <w:style w:type="paragraph" w:styleId="ListParagraph">
    <w:name w:val="List Paragraph"/>
    <w:aliases w:val="numbered,Paragraphe de liste1,Bulletr List Paragraph,列出段落,列出段落1,Bullet List,FooterText,List Paragraph2,List Paragraph21,List Paragraph11,Parágrafo da Lista1,Párrafo de lista1,リスト段落1,Listeafsnit1,リスト段落,Plan,Fo,List Paragraph1,Listenabsatz"/>
    <w:basedOn w:val="Normal"/>
    <w:link w:val="ListParagraphChar"/>
    <w:uiPriority w:val="34"/>
    <w:qFormat/>
    <w:rsid w:val="00643F2A"/>
    <w:pPr>
      <w:ind w:left="720"/>
      <w:contextualSpacing/>
    </w:pPr>
    <w:rPr>
      <w:lang w:val="en-US"/>
    </w:rPr>
  </w:style>
  <w:style w:type="paragraph" w:customStyle="1" w:styleId="Default">
    <w:name w:val="Default"/>
    <w:basedOn w:val="Normal"/>
    <w:rsid w:val="00B262F9"/>
    <w:pPr>
      <w:autoSpaceDE w:val="0"/>
      <w:autoSpaceDN w:val="0"/>
    </w:pPr>
    <w:rPr>
      <w:rFonts w:ascii="Arial" w:eastAsiaTheme="minorHAnsi" w:hAnsi="Arial" w:cs="Arial"/>
      <w:color w:val="000000"/>
      <w:sz w:val="24"/>
      <w:lang w:val="en-ZA"/>
    </w:rPr>
  </w:style>
  <w:style w:type="character" w:styleId="Strong">
    <w:name w:val="Strong"/>
    <w:basedOn w:val="DefaultParagraphFont"/>
    <w:uiPriority w:val="22"/>
    <w:qFormat/>
    <w:rsid w:val="00392A33"/>
    <w:rPr>
      <w:b/>
      <w:bCs/>
    </w:rPr>
  </w:style>
  <w:style w:type="character" w:customStyle="1" w:styleId="ListParagraphChar">
    <w:name w:val="List Paragraph Char"/>
    <w:aliases w:val="numbered Char,Paragraphe de liste1 Char,Bulletr List Paragraph Char,列出段落 Char,列出段落1 Char,Bullet List Char,FooterText Char,List Paragraph2 Char,List Paragraph21 Char,List Paragraph11 Char,Parágrafo da Lista1 Char,リスト段落1 Char,Plan Char"/>
    <w:link w:val="ListParagraph"/>
    <w:uiPriority w:val="34"/>
    <w:locked/>
    <w:rsid w:val="004A2431"/>
    <w:rPr>
      <w:szCs w:val="24"/>
      <w:lang w:val="en-US" w:eastAsia="en-US"/>
    </w:rPr>
  </w:style>
  <w:style w:type="character" w:styleId="UnresolvedMention">
    <w:name w:val="Unresolved Mention"/>
    <w:basedOn w:val="DefaultParagraphFont"/>
    <w:uiPriority w:val="99"/>
    <w:semiHidden/>
    <w:unhideWhenUsed/>
    <w:rsid w:val="008D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50584">
      <w:bodyDiv w:val="1"/>
      <w:marLeft w:val="0"/>
      <w:marRight w:val="0"/>
      <w:marTop w:val="0"/>
      <w:marBottom w:val="0"/>
      <w:divBdr>
        <w:top w:val="none" w:sz="0" w:space="0" w:color="auto"/>
        <w:left w:val="none" w:sz="0" w:space="0" w:color="auto"/>
        <w:bottom w:val="none" w:sz="0" w:space="0" w:color="auto"/>
        <w:right w:val="none" w:sz="0" w:space="0" w:color="auto"/>
      </w:divBdr>
    </w:div>
    <w:div w:id="55931235">
      <w:bodyDiv w:val="1"/>
      <w:marLeft w:val="0"/>
      <w:marRight w:val="0"/>
      <w:marTop w:val="0"/>
      <w:marBottom w:val="0"/>
      <w:divBdr>
        <w:top w:val="none" w:sz="0" w:space="0" w:color="auto"/>
        <w:left w:val="none" w:sz="0" w:space="0" w:color="auto"/>
        <w:bottom w:val="none" w:sz="0" w:space="0" w:color="auto"/>
        <w:right w:val="none" w:sz="0" w:space="0" w:color="auto"/>
      </w:divBdr>
    </w:div>
    <w:div w:id="89351649">
      <w:bodyDiv w:val="1"/>
      <w:marLeft w:val="0"/>
      <w:marRight w:val="0"/>
      <w:marTop w:val="0"/>
      <w:marBottom w:val="0"/>
      <w:divBdr>
        <w:top w:val="none" w:sz="0" w:space="0" w:color="auto"/>
        <w:left w:val="none" w:sz="0" w:space="0" w:color="auto"/>
        <w:bottom w:val="none" w:sz="0" w:space="0" w:color="auto"/>
        <w:right w:val="none" w:sz="0" w:space="0" w:color="auto"/>
      </w:divBdr>
    </w:div>
    <w:div w:id="169224781">
      <w:bodyDiv w:val="1"/>
      <w:marLeft w:val="0"/>
      <w:marRight w:val="0"/>
      <w:marTop w:val="0"/>
      <w:marBottom w:val="0"/>
      <w:divBdr>
        <w:top w:val="none" w:sz="0" w:space="0" w:color="auto"/>
        <w:left w:val="none" w:sz="0" w:space="0" w:color="auto"/>
        <w:bottom w:val="none" w:sz="0" w:space="0" w:color="auto"/>
        <w:right w:val="none" w:sz="0" w:space="0" w:color="auto"/>
      </w:divBdr>
    </w:div>
    <w:div w:id="220406503">
      <w:bodyDiv w:val="1"/>
      <w:marLeft w:val="0"/>
      <w:marRight w:val="0"/>
      <w:marTop w:val="0"/>
      <w:marBottom w:val="0"/>
      <w:divBdr>
        <w:top w:val="none" w:sz="0" w:space="0" w:color="auto"/>
        <w:left w:val="none" w:sz="0" w:space="0" w:color="auto"/>
        <w:bottom w:val="none" w:sz="0" w:space="0" w:color="auto"/>
        <w:right w:val="none" w:sz="0" w:space="0" w:color="auto"/>
      </w:divBdr>
    </w:div>
    <w:div w:id="244610360">
      <w:bodyDiv w:val="1"/>
      <w:marLeft w:val="0"/>
      <w:marRight w:val="0"/>
      <w:marTop w:val="0"/>
      <w:marBottom w:val="0"/>
      <w:divBdr>
        <w:top w:val="none" w:sz="0" w:space="0" w:color="auto"/>
        <w:left w:val="none" w:sz="0" w:space="0" w:color="auto"/>
        <w:bottom w:val="none" w:sz="0" w:space="0" w:color="auto"/>
        <w:right w:val="none" w:sz="0" w:space="0" w:color="auto"/>
      </w:divBdr>
    </w:div>
    <w:div w:id="267351947">
      <w:bodyDiv w:val="1"/>
      <w:marLeft w:val="0"/>
      <w:marRight w:val="0"/>
      <w:marTop w:val="0"/>
      <w:marBottom w:val="0"/>
      <w:divBdr>
        <w:top w:val="none" w:sz="0" w:space="0" w:color="auto"/>
        <w:left w:val="none" w:sz="0" w:space="0" w:color="auto"/>
        <w:bottom w:val="none" w:sz="0" w:space="0" w:color="auto"/>
        <w:right w:val="none" w:sz="0" w:space="0" w:color="auto"/>
      </w:divBdr>
    </w:div>
    <w:div w:id="565995867">
      <w:bodyDiv w:val="1"/>
      <w:marLeft w:val="0"/>
      <w:marRight w:val="0"/>
      <w:marTop w:val="0"/>
      <w:marBottom w:val="0"/>
      <w:divBdr>
        <w:top w:val="none" w:sz="0" w:space="0" w:color="auto"/>
        <w:left w:val="none" w:sz="0" w:space="0" w:color="auto"/>
        <w:bottom w:val="none" w:sz="0" w:space="0" w:color="auto"/>
        <w:right w:val="none" w:sz="0" w:space="0" w:color="auto"/>
      </w:divBdr>
    </w:div>
    <w:div w:id="720906852">
      <w:bodyDiv w:val="1"/>
      <w:marLeft w:val="0"/>
      <w:marRight w:val="0"/>
      <w:marTop w:val="0"/>
      <w:marBottom w:val="0"/>
      <w:divBdr>
        <w:top w:val="none" w:sz="0" w:space="0" w:color="auto"/>
        <w:left w:val="none" w:sz="0" w:space="0" w:color="auto"/>
        <w:bottom w:val="none" w:sz="0" w:space="0" w:color="auto"/>
        <w:right w:val="none" w:sz="0" w:space="0" w:color="auto"/>
      </w:divBdr>
    </w:div>
    <w:div w:id="723262888">
      <w:bodyDiv w:val="1"/>
      <w:marLeft w:val="0"/>
      <w:marRight w:val="0"/>
      <w:marTop w:val="0"/>
      <w:marBottom w:val="0"/>
      <w:divBdr>
        <w:top w:val="none" w:sz="0" w:space="0" w:color="auto"/>
        <w:left w:val="none" w:sz="0" w:space="0" w:color="auto"/>
        <w:bottom w:val="none" w:sz="0" w:space="0" w:color="auto"/>
        <w:right w:val="none" w:sz="0" w:space="0" w:color="auto"/>
      </w:divBdr>
    </w:div>
    <w:div w:id="870999260">
      <w:bodyDiv w:val="1"/>
      <w:marLeft w:val="0"/>
      <w:marRight w:val="0"/>
      <w:marTop w:val="0"/>
      <w:marBottom w:val="0"/>
      <w:divBdr>
        <w:top w:val="none" w:sz="0" w:space="0" w:color="auto"/>
        <w:left w:val="none" w:sz="0" w:space="0" w:color="auto"/>
        <w:bottom w:val="none" w:sz="0" w:space="0" w:color="auto"/>
        <w:right w:val="none" w:sz="0" w:space="0" w:color="auto"/>
      </w:divBdr>
    </w:div>
    <w:div w:id="1021324296">
      <w:bodyDiv w:val="1"/>
      <w:marLeft w:val="0"/>
      <w:marRight w:val="0"/>
      <w:marTop w:val="0"/>
      <w:marBottom w:val="0"/>
      <w:divBdr>
        <w:top w:val="none" w:sz="0" w:space="0" w:color="auto"/>
        <w:left w:val="none" w:sz="0" w:space="0" w:color="auto"/>
        <w:bottom w:val="none" w:sz="0" w:space="0" w:color="auto"/>
        <w:right w:val="none" w:sz="0" w:space="0" w:color="auto"/>
      </w:divBdr>
    </w:div>
    <w:div w:id="1096944761">
      <w:bodyDiv w:val="1"/>
      <w:marLeft w:val="0"/>
      <w:marRight w:val="0"/>
      <w:marTop w:val="0"/>
      <w:marBottom w:val="0"/>
      <w:divBdr>
        <w:top w:val="none" w:sz="0" w:space="0" w:color="auto"/>
        <w:left w:val="none" w:sz="0" w:space="0" w:color="auto"/>
        <w:bottom w:val="none" w:sz="0" w:space="0" w:color="auto"/>
        <w:right w:val="none" w:sz="0" w:space="0" w:color="auto"/>
      </w:divBdr>
    </w:div>
    <w:div w:id="1145590559">
      <w:bodyDiv w:val="1"/>
      <w:marLeft w:val="0"/>
      <w:marRight w:val="0"/>
      <w:marTop w:val="0"/>
      <w:marBottom w:val="0"/>
      <w:divBdr>
        <w:top w:val="none" w:sz="0" w:space="0" w:color="auto"/>
        <w:left w:val="none" w:sz="0" w:space="0" w:color="auto"/>
        <w:bottom w:val="none" w:sz="0" w:space="0" w:color="auto"/>
        <w:right w:val="none" w:sz="0" w:space="0" w:color="auto"/>
      </w:divBdr>
    </w:div>
    <w:div w:id="1148860958">
      <w:bodyDiv w:val="1"/>
      <w:marLeft w:val="0"/>
      <w:marRight w:val="0"/>
      <w:marTop w:val="0"/>
      <w:marBottom w:val="0"/>
      <w:divBdr>
        <w:top w:val="none" w:sz="0" w:space="0" w:color="auto"/>
        <w:left w:val="none" w:sz="0" w:space="0" w:color="auto"/>
        <w:bottom w:val="none" w:sz="0" w:space="0" w:color="auto"/>
        <w:right w:val="none" w:sz="0" w:space="0" w:color="auto"/>
      </w:divBdr>
    </w:div>
    <w:div w:id="1167986374">
      <w:bodyDiv w:val="1"/>
      <w:marLeft w:val="0"/>
      <w:marRight w:val="0"/>
      <w:marTop w:val="0"/>
      <w:marBottom w:val="0"/>
      <w:divBdr>
        <w:top w:val="none" w:sz="0" w:space="0" w:color="auto"/>
        <w:left w:val="none" w:sz="0" w:space="0" w:color="auto"/>
        <w:bottom w:val="none" w:sz="0" w:space="0" w:color="auto"/>
        <w:right w:val="none" w:sz="0" w:space="0" w:color="auto"/>
      </w:divBdr>
    </w:div>
    <w:div w:id="17706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sMUDt07Z34" TargetMode="External"/><Relationship Id="rId13" Type="http://schemas.openxmlformats.org/officeDocument/2006/relationships/hyperlink" Target="http://www.twitter.com/FordSouthAfric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cebook.com/FordSouthAfri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nxele@ford.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ickpic.co.za" TargetMode="External"/><Relationship Id="rId5" Type="http://schemas.openxmlformats.org/officeDocument/2006/relationships/webSettings" Target="webSettings.xml"/><Relationship Id="rId15" Type="http://schemas.openxmlformats.org/officeDocument/2006/relationships/hyperlink" Target="http://www.youtube.com/FordSouthAfrica" TargetMode="External"/><Relationship Id="rId10" Type="http://schemas.openxmlformats.org/officeDocument/2006/relationships/hyperlink" Target="http://www.corporate.ford.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ord.co.za/about-ford/newsroom/" TargetMode="External"/><Relationship Id="rId14" Type="http://schemas.openxmlformats.org/officeDocument/2006/relationships/hyperlink" Target="http://www.instagram.com/FordSouthAfric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78258-0494-47C2-8424-19DC927F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NEWS</vt:lpstr>
    </vt:vector>
  </TitlesOfParts>
  <Company>Ford Motor Company</Company>
  <LinksUpToDate>false</LinksUpToDate>
  <CharactersWithSpaces>6492</CharactersWithSpaces>
  <SharedDoc>false</SharedDoc>
  <HLinks>
    <vt:vector size="42" baseType="variant">
      <vt:variant>
        <vt:i4>2686994</vt:i4>
      </vt:variant>
      <vt:variant>
        <vt:i4>18</vt:i4>
      </vt:variant>
      <vt:variant>
        <vt:i4>0</vt:i4>
      </vt:variant>
      <vt:variant>
        <vt:i4>5</vt:i4>
      </vt:variant>
      <vt:variant>
        <vt:lpwstr>mailto:mbhagalo@ford.com</vt:lpwstr>
      </vt:variant>
      <vt:variant>
        <vt:lpwstr/>
      </vt:variant>
      <vt:variant>
        <vt:i4>2949159</vt:i4>
      </vt:variant>
      <vt:variant>
        <vt:i4>15</vt:i4>
      </vt:variant>
      <vt:variant>
        <vt:i4>0</vt:i4>
      </vt:variant>
      <vt:variant>
        <vt:i4>5</vt:i4>
      </vt:variant>
      <vt:variant>
        <vt:lpwstr>http://www.youtube.com/FordSouthAfrica</vt:lpwstr>
      </vt:variant>
      <vt:variant>
        <vt:lpwstr/>
      </vt:variant>
      <vt:variant>
        <vt:i4>5570626</vt:i4>
      </vt:variant>
      <vt:variant>
        <vt:i4>12</vt:i4>
      </vt:variant>
      <vt:variant>
        <vt:i4>0</vt:i4>
      </vt:variant>
      <vt:variant>
        <vt:i4>5</vt:i4>
      </vt:variant>
      <vt:variant>
        <vt:lpwstr>http://www.instagram.com/FordSouthAfrica</vt:lpwstr>
      </vt:variant>
      <vt:variant>
        <vt:lpwstr/>
      </vt:variant>
      <vt:variant>
        <vt:i4>2752568</vt:i4>
      </vt:variant>
      <vt:variant>
        <vt:i4>9</vt:i4>
      </vt:variant>
      <vt:variant>
        <vt:i4>0</vt:i4>
      </vt:variant>
      <vt:variant>
        <vt:i4>5</vt:i4>
      </vt:variant>
      <vt:variant>
        <vt:lpwstr>http://www.twitter.com/FordSouthAfrica</vt:lpwstr>
      </vt:variant>
      <vt:variant>
        <vt:lpwstr/>
      </vt:variant>
      <vt:variant>
        <vt:i4>2949163</vt:i4>
      </vt:variant>
      <vt:variant>
        <vt:i4>6</vt:i4>
      </vt:variant>
      <vt:variant>
        <vt:i4>0</vt:i4>
      </vt:variant>
      <vt:variant>
        <vt:i4>5</vt:i4>
      </vt:variant>
      <vt:variant>
        <vt:lpwstr>http://www.facebook.com/FordSouthAfrica</vt:lpwstr>
      </vt:variant>
      <vt:variant>
        <vt:lpwstr/>
      </vt:variant>
      <vt:variant>
        <vt:i4>2424953</vt:i4>
      </vt:variant>
      <vt:variant>
        <vt:i4>3</vt:i4>
      </vt:variant>
      <vt:variant>
        <vt:i4>0</vt:i4>
      </vt:variant>
      <vt:variant>
        <vt:i4>5</vt:i4>
      </vt:variant>
      <vt:variant>
        <vt:lpwstr>http://www.quickpic.co.za/</vt:lpwstr>
      </vt:variant>
      <vt:variant>
        <vt:lpwstr/>
      </vt:variant>
      <vt:variant>
        <vt:i4>3735671</vt:i4>
      </vt:variant>
      <vt:variant>
        <vt:i4>0</vt:i4>
      </vt:variant>
      <vt:variant>
        <vt:i4>0</vt:i4>
      </vt:variant>
      <vt:variant>
        <vt:i4>5</vt:i4>
      </vt:variant>
      <vt:variant>
        <vt:lpwstr>http://www.media.ford.com/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Colin Mileman</dc:creator>
  <cp:lastModifiedBy>Liana Barnard</cp:lastModifiedBy>
  <cp:revision>2</cp:revision>
  <cp:lastPrinted>2015-10-08T12:55:00Z</cp:lastPrinted>
  <dcterms:created xsi:type="dcterms:W3CDTF">2020-09-10T12:29:00Z</dcterms:created>
  <dcterms:modified xsi:type="dcterms:W3CDTF">2020-09-10T12:29:00Z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