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17E34" w14:textId="739BBE08" w:rsidR="001C1B11" w:rsidRPr="001C1B11" w:rsidRDefault="001C1B11" w:rsidP="001C1B11">
      <w:pPr>
        <w:rPr>
          <w:rFonts w:ascii="Arial" w:eastAsia="Times New Roman" w:hAnsi="Arial" w:cs="Arial"/>
          <w:b/>
          <w:bCs/>
          <w:sz w:val="32"/>
          <w:szCs w:val="32"/>
          <w:lang w:val="en-US"/>
        </w:rPr>
      </w:pPr>
      <w:bookmarkStart w:id="0" w:name="_GoBack"/>
      <w:bookmarkEnd w:id="0"/>
      <w:r w:rsidRPr="001C1B11">
        <w:rPr>
          <w:rFonts w:ascii="Arial" w:eastAsia="Times New Roman" w:hAnsi="Arial" w:cs="Arial"/>
          <w:b/>
          <w:bCs/>
          <w:sz w:val="32"/>
          <w:szCs w:val="32"/>
          <w:lang w:val="en-US"/>
        </w:rPr>
        <w:t xml:space="preserve">Easy and Neat Fitment of </w:t>
      </w:r>
      <w:r w:rsidR="00255560">
        <w:rPr>
          <w:rFonts w:ascii="Arial" w:eastAsia="Times New Roman" w:hAnsi="Arial" w:cs="Arial"/>
          <w:b/>
          <w:bCs/>
          <w:sz w:val="32"/>
          <w:szCs w:val="32"/>
          <w:lang w:val="en-US"/>
        </w:rPr>
        <w:t>Dash</w:t>
      </w:r>
      <w:r w:rsidR="00657537">
        <w:rPr>
          <w:rFonts w:ascii="Arial" w:eastAsia="Times New Roman" w:hAnsi="Arial" w:cs="Arial"/>
          <w:b/>
          <w:bCs/>
          <w:sz w:val="32"/>
          <w:szCs w:val="32"/>
          <w:lang w:val="en-US"/>
        </w:rPr>
        <w:t xml:space="preserve"> </w:t>
      </w:r>
      <w:r w:rsidR="00255560">
        <w:rPr>
          <w:rFonts w:ascii="Arial" w:eastAsia="Times New Roman" w:hAnsi="Arial" w:cs="Arial"/>
          <w:b/>
          <w:bCs/>
          <w:sz w:val="32"/>
          <w:szCs w:val="32"/>
          <w:lang w:val="en-US"/>
        </w:rPr>
        <w:t>Cams</w:t>
      </w:r>
      <w:r w:rsidRPr="001C1B11">
        <w:rPr>
          <w:rFonts w:ascii="Arial" w:eastAsia="Times New Roman" w:hAnsi="Arial" w:cs="Arial"/>
          <w:b/>
          <w:bCs/>
          <w:sz w:val="32"/>
          <w:szCs w:val="32"/>
          <w:lang w:val="en-US"/>
        </w:rPr>
        <w:t xml:space="preserve"> Now Possible in </w:t>
      </w:r>
      <w:r w:rsidR="00C63327">
        <w:rPr>
          <w:rFonts w:ascii="Arial" w:eastAsia="Times New Roman" w:hAnsi="Arial" w:cs="Arial"/>
          <w:b/>
          <w:bCs/>
          <w:sz w:val="32"/>
          <w:szCs w:val="32"/>
          <w:lang w:val="en-US"/>
        </w:rPr>
        <w:t>Certain</w:t>
      </w:r>
      <w:r w:rsidRPr="001C1B11">
        <w:rPr>
          <w:rFonts w:ascii="Arial" w:eastAsia="Times New Roman" w:hAnsi="Arial" w:cs="Arial"/>
          <w:b/>
          <w:bCs/>
          <w:sz w:val="32"/>
          <w:szCs w:val="32"/>
          <w:lang w:val="en-US"/>
        </w:rPr>
        <w:t xml:space="preserve"> Ford</w:t>
      </w:r>
      <w:r w:rsidR="00657537">
        <w:rPr>
          <w:rFonts w:ascii="Arial" w:eastAsia="Times New Roman" w:hAnsi="Arial" w:cs="Arial"/>
          <w:b/>
          <w:bCs/>
          <w:sz w:val="32"/>
          <w:szCs w:val="32"/>
          <w:lang w:val="en-US"/>
        </w:rPr>
        <w:t xml:space="preserve"> Ranger</w:t>
      </w:r>
      <w:r w:rsidR="005A68FE">
        <w:rPr>
          <w:rFonts w:ascii="Arial" w:eastAsia="Times New Roman" w:hAnsi="Arial" w:cs="Arial"/>
          <w:b/>
          <w:bCs/>
          <w:sz w:val="32"/>
          <w:szCs w:val="32"/>
          <w:lang w:val="en-US"/>
        </w:rPr>
        <w:t xml:space="preserve"> Models</w:t>
      </w:r>
    </w:p>
    <w:p w14:paraId="4610BE87" w14:textId="77777777" w:rsidR="001F6950" w:rsidRPr="00EE172D" w:rsidRDefault="001F6950">
      <w:pPr>
        <w:rPr>
          <w:rFonts w:ascii="Arial" w:eastAsia="Arial" w:hAnsi="Arial" w:cs="Arial"/>
          <w:b/>
          <w:sz w:val="32"/>
          <w:szCs w:val="32"/>
          <w:lang w:val="en-US"/>
        </w:rPr>
      </w:pPr>
    </w:p>
    <w:p w14:paraId="3BDE88F4" w14:textId="7D2F259A" w:rsidR="008F372E" w:rsidRPr="008339DE" w:rsidRDefault="00C63327" w:rsidP="008F372E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Additional </w:t>
      </w:r>
      <w:r w:rsidR="00657537">
        <w:rPr>
          <w:rFonts w:ascii="Arial" w:hAnsi="Arial" w:cs="Arial"/>
          <w:lang w:val="en-US"/>
        </w:rPr>
        <w:t>USB charging port</w:t>
      </w:r>
      <w:r>
        <w:rPr>
          <w:rFonts w:ascii="Arial" w:hAnsi="Arial" w:cs="Arial"/>
          <w:lang w:val="en-US"/>
        </w:rPr>
        <w:t xml:space="preserve"> located in the rearview mirror for </w:t>
      </w:r>
      <w:r w:rsidR="00255560">
        <w:rPr>
          <w:rFonts w:ascii="Arial" w:hAnsi="Arial" w:cs="Arial"/>
          <w:lang w:val="en-US"/>
        </w:rPr>
        <w:t>easy</w:t>
      </w:r>
      <w:r>
        <w:rPr>
          <w:rFonts w:ascii="Arial" w:hAnsi="Arial" w:cs="Arial"/>
          <w:lang w:val="en-US"/>
        </w:rPr>
        <w:t xml:space="preserve"> fitment of </w:t>
      </w:r>
      <w:r w:rsidR="00080AB2">
        <w:rPr>
          <w:rFonts w:ascii="Arial" w:hAnsi="Arial" w:cs="Arial"/>
          <w:lang w:val="en-US"/>
        </w:rPr>
        <w:t>dash cams</w:t>
      </w:r>
    </w:p>
    <w:p w14:paraId="628E9EFE" w14:textId="77777777" w:rsidR="008339DE" w:rsidRPr="008339DE" w:rsidRDefault="008339DE" w:rsidP="008339DE">
      <w:pPr>
        <w:ind w:left="360"/>
        <w:rPr>
          <w:rFonts w:ascii="Arial" w:hAnsi="Arial" w:cs="Arial"/>
        </w:rPr>
      </w:pPr>
    </w:p>
    <w:p w14:paraId="12720401" w14:textId="01E2FDF1" w:rsidR="008339DE" w:rsidRDefault="00255560" w:rsidP="008F372E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eastAsia="Arial" w:hAnsi="Arial" w:cs="Arial"/>
          <w:color w:val="000000"/>
        </w:rPr>
        <w:t xml:space="preserve">Dash </w:t>
      </w:r>
      <w:r w:rsidR="00080AB2">
        <w:rPr>
          <w:rFonts w:ascii="Arial" w:eastAsia="Arial" w:hAnsi="Arial" w:cs="Arial"/>
          <w:color w:val="000000"/>
        </w:rPr>
        <w:t xml:space="preserve">cam </w:t>
      </w:r>
      <w:r w:rsidR="00C63327">
        <w:rPr>
          <w:rFonts w:ascii="Arial" w:eastAsia="Arial" w:hAnsi="Arial" w:cs="Arial"/>
          <w:color w:val="000000"/>
        </w:rPr>
        <w:t xml:space="preserve">footage can be used as </w:t>
      </w:r>
      <w:r>
        <w:rPr>
          <w:rFonts w:ascii="Arial" w:eastAsia="Arial" w:hAnsi="Arial" w:cs="Arial"/>
          <w:color w:val="000000"/>
        </w:rPr>
        <w:t xml:space="preserve">supporting </w:t>
      </w:r>
      <w:r w:rsidR="00C63327">
        <w:rPr>
          <w:rFonts w:ascii="Arial" w:eastAsia="Arial" w:hAnsi="Arial" w:cs="Arial"/>
          <w:color w:val="000000"/>
        </w:rPr>
        <w:t>evidence and is especially important for those who travel alone</w:t>
      </w:r>
    </w:p>
    <w:p w14:paraId="00000005" w14:textId="77777777" w:rsidR="000F2A87" w:rsidRDefault="000F2A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Arial" w:eastAsia="Arial" w:hAnsi="Arial" w:cs="Arial"/>
          <w:color w:val="000000"/>
        </w:rPr>
      </w:pPr>
    </w:p>
    <w:p w14:paraId="10D3AAA6" w14:textId="0B33AE5B" w:rsidR="008F372E" w:rsidRPr="000E533C" w:rsidRDefault="00255560" w:rsidP="008F372E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eastAsia="Arial" w:hAnsi="Arial" w:cs="Arial"/>
          <w:color w:val="000000"/>
        </w:rPr>
        <w:t xml:space="preserve">Dash </w:t>
      </w:r>
      <w:r w:rsidR="00080AB2">
        <w:rPr>
          <w:rFonts w:ascii="Arial" w:eastAsia="Arial" w:hAnsi="Arial" w:cs="Arial"/>
          <w:color w:val="000000"/>
        </w:rPr>
        <w:t xml:space="preserve">cams </w:t>
      </w:r>
      <w:r w:rsidR="00C63327">
        <w:rPr>
          <w:rFonts w:ascii="Arial" w:eastAsia="Arial" w:hAnsi="Arial" w:cs="Arial"/>
          <w:color w:val="000000"/>
        </w:rPr>
        <w:t xml:space="preserve">with features like GPS </w:t>
      </w:r>
      <w:r>
        <w:rPr>
          <w:rFonts w:ascii="Arial" w:eastAsia="Arial" w:hAnsi="Arial" w:cs="Arial"/>
          <w:color w:val="000000"/>
        </w:rPr>
        <w:t>t</w:t>
      </w:r>
      <w:r w:rsidR="00C63327">
        <w:rPr>
          <w:rFonts w:ascii="Arial" w:eastAsia="Arial" w:hAnsi="Arial" w:cs="Arial"/>
          <w:color w:val="000000"/>
        </w:rPr>
        <w:t xml:space="preserve">racking and </w:t>
      </w:r>
      <w:r>
        <w:rPr>
          <w:rFonts w:ascii="Arial" w:eastAsia="Arial" w:hAnsi="Arial" w:cs="Arial"/>
          <w:color w:val="000000"/>
        </w:rPr>
        <w:t>s</w:t>
      </w:r>
      <w:r w:rsidR="00C63327">
        <w:rPr>
          <w:rFonts w:ascii="Arial" w:eastAsia="Arial" w:hAnsi="Arial" w:cs="Arial"/>
          <w:color w:val="000000"/>
        </w:rPr>
        <w:t xml:space="preserve">martphone </w:t>
      </w:r>
      <w:r>
        <w:rPr>
          <w:rFonts w:ascii="Arial" w:eastAsia="Arial" w:hAnsi="Arial" w:cs="Arial"/>
          <w:color w:val="000000"/>
        </w:rPr>
        <w:t>i</w:t>
      </w:r>
      <w:r w:rsidR="00C63327">
        <w:rPr>
          <w:rFonts w:ascii="Arial" w:eastAsia="Arial" w:hAnsi="Arial" w:cs="Arial"/>
          <w:color w:val="000000"/>
        </w:rPr>
        <w:t xml:space="preserve">ntegration are also sold through Ford-Approved dealers </w:t>
      </w:r>
    </w:p>
    <w:p w14:paraId="00000009" w14:textId="77777777" w:rsidR="000F2A87" w:rsidRDefault="000F2A8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</w:rPr>
      </w:pPr>
    </w:p>
    <w:p w14:paraId="0000000A" w14:textId="77777777" w:rsidR="000F2A87" w:rsidRDefault="000F2A8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</w:rPr>
      </w:pPr>
    </w:p>
    <w:p w14:paraId="1F7035D3" w14:textId="1F5326B8" w:rsidR="001C1B11" w:rsidRPr="001C1B11" w:rsidRDefault="00AB5646" w:rsidP="001C1B11">
      <w:pPr>
        <w:spacing w:after="200" w:line="276" w:lineRule="auto"/>
        <w:jc w:val="both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b/>
        </w:rPr>
        <w:t xml:space="preserve">PRETORIA, SOUTH AFRICA, </w:t>
      </w:r>
      <w:r w:rsidR="0003719A">
        <w:rPr>
          <w:rFonts w:ascii="Arial" w:eastAsia="Arial" w:hAnsi="Arial" w:cs="Arial"/>
          <w:b/>
        </w:rPr>
        <w:t xml:space="preserve">6 </w:t>
      </w:r>
      <w:r w:rsidR="001C1B11">
        <w:rPr>
          <w:rFonts w:ascii="Arial" w:eastAsia="Arial" w:hAnsi="Arial" w:cs="Arial"/>
          <w:b/>
        </w:rPr>
        <w:t>October</w:t>
      </w:r>
      <w:r>
        <w:rPr>
          <w:rFonts w:ascii="Arial" w:eastAsia="Arial" w:hAnsi="Arial" w:cs="Arial"/>
          <w:b/>
        </w:rPr>
        <w:t xml:space="preserve"> 2020</w:t>
      </w:r>
      <w:r>
        <w:rPr>
          <w:rFonts w:ascii="Arial" w:eastAsia="Arial" w:hAnsi="Arial" w:cs="Arial"/>
        </w:rPr>
        <w:t xml:space="preserve"> – </w:t>
      </w:r>
      <w:r w:rsidR="001C1B11" w:rsidRPr="001C1B11">
        <w:rPr>
          <w:rFonts w:ascii="Arial" w:eastAsia="Arial" w:hAnsi="Arial" w:cs="Arial"/>
          <w:lang w:val="en-US"/>
        </w:rPr>
        <w:t xml:space="preserve">The popularity of </w:t>
      </w:r>
      <w:r w:rsidR="006E388B">
        <w:rPr>
          <w:rFonts w:ascii="Arial" w:eastAsia="Arial" w:hAnsi="Arial" w:cs="Arial"/>
          <w:lang w:val="en-US"/>
        </w:rPr>
        <w:t>dashboard or windscreen</w:t>
      </w:r>
      <w:r w:rsidR="00080AB2">
        <w:rPr>
          <w:rFonts w:ascii="Arial" w:eastAsia="Arial" w:hAnsi="Arial" w:cs="Arial"/>
          <w:lang w:val="en-US"/>
        </w:rPr>
        <w:t>-</w:t>
      </w:r>
      <w:r w:rsidR="006E388B">
        <w:rPr>
          <w:rFonts w:ascii="Arial" w:eastAsia="Arial" w:hAnsi="Arial" w:cs="Arial"/>
          <w:lang w:val="en-US"/>
        </w:rPr>
        <w:t>mounted cameras</w:t>
      </w:r>
      <w:r w:rsidR="008D46AC">
        <w:rPr>
          <w:rFonts w:ascii="Arial" w:eastAsia="Arial" w:hAnsi="Arial" w:cs="Arial"/>
          <w:lang w:val="en-US"/>
        </w:rPr>
        <w:t xml:space="preserve">, commonly </w:t>
      </w:r>
      <w:r w:rsidR="00080AB2">
        <w:rPr>
          <w:rFonts w:ascii="Arial" w:eastAsia="Arial" w:hAnsi="Arial" w:cs="Arial"/>
          <w:lang w:val="en-US"/>
        </w:rPr>
        <w:t xml:space="preserve">known </w:t>
      </w:r>
      <w:r w:rsidR="006E388B">
        <w:rPr>
          <w:rFonts w:ascii="Arial" w:eastAsia="Arial" w:hAnsi="Arial" w:cs="Arial"/>
          <w:lang w:val="en-US"/>
        </w:rPr>
        <w:t>as dash cams</w:t>
      </w:r>
      <w:r w:rsidR="00080AB2">
        <w:rPr>
          <w:rFonts w:ascii="Arial" w:eastAsia="Arial" w:hAnsi="Arial" w:cs="Arial"/>
          <w:lang w:val="en-US"/>
        </w:rPr>
        <w:t>,</w:t>
      </w:r>
      <w:r w:rsidR="001C1B11" w:rsidRPr="001C1B11">
        <w:rPr>
          <w:rFonts w:ascii="Arial" w:eastAsia="Arial" w:hAnsi="Arial" w:cs="Arial"/>
          <w:lang w:val="en-US"/>
        </w:rPr>
        <w:t xml:space="preserve"> is growing around the world with many motorists </w:t>
      </w:r>
      <w:r w:rsidR="00255560">
        <w:rPr>
          <w:rFonts w:ascii="Arial" w:eastAsia="Arial" w:hAnsi="Arial" w:cs="Arial"/>
          <w:lang w:val="en-US"/>
        </w:rPr>
        <w:t>using</w:t>
      </w:r>
      <w:r w:rsidR="001C1B11" w:rsidRPr="001C1B11">
        <w:rPr>
          <w:rFonts w:ascii="Arial" w:eastAsia="Arial" w:hAnsi="Arial" w:cs="Arial"/>
          <w:lang w:val="en-US"/>
        </w:rPr>
        <w:t xml:space="preserve"> them as necessary technology for on-road safety. Ford Motor Company of Southern Africa</w:t>
      </w:r>
      <w:r w:rsidR="00255560">
        <w:rPr>
          <w:rFonts w:ascii="Arial" w:eastAsia="Arial" w:hAnsi="Arial" w:cs="Arial"/>
          <w:lang w:val="en-US"/>
        </w:rPr>
        <w:t xml:space="preserve"> (FMCSA)</w:t>
      </w:r>
      <w:r w:rsidR="001C1B11" w:rsidRPr="001C1B11">
        <w:rPr>
          <w:rFonts w:ascii="Arial" w:eastAsia="Arial" w:hAnsi="Arial" w:cs="Arial"/>
          <w:lang w:val="en-US"/>
        </w:rPr>
        <w:t xml:space="preserve"> is responding to this trend with the introduction of a</w:t>
      </w:r>
      <w:r w:rsidR="00255560">
        <w:rPr>
          <w:rFonts w:ascii="Arial" w:eastAsia="Arial" w:hAnsi="Arial" w:cs="Arial"/>
          <w:lang w:val="en-US"/>
        </w:rPr>
        <w:t>n</w:t>
      </w:r>
      <w:r w:rsidR="001C1B11" w:rsidRPr="001C1B11">
        <w:rPr>
          <w:rFonts w:ascii="Arial" w:eastAsia="Arial" w:hAnsi="Arial" w:cs="Arial"/>
          <w:lang w:val="en-US"/>
        </w:rPr>
        <w:t xml:space="preserve"> unobtrusive </w:t>
      </w:r>
      <w:r w:rsidR="00980A71">
        <w:rPr>
          <w:rFonts w:ascii="Arial" w:eastAsia="Arial" w:hAnsi="Arial" w:cs="Arial"/>
          <w:lang w:val="en-US"/>
        </w:rPr>
        <w:t>USB charging port</w:t>
      </w:r>
      <w:r w:rsidR="001C1B11" w:rsidRPr="001C1B11">
        <w:rPr>
          <w:rFonts w:ascii="Arial" w:eastAsia="Arial" w:hAnsi="Arial" w:cs="Arial"/>
          <w:lang w:val="en-US"/>
        </w:rPr>
        <w:t xml:space="preserve"> located in the rear-view mirror. </w:t>
      </w:r>
    </w:p>
    <w:p w14:paraId="2ECDAA22" w14:textId="51774888" w:rsidR="001C1B11" w:rsidRPr="001C1B11" w:rsidRDefault="001C1B11" w:rsidP="001C1B11">
      <w:pPr>
        <w:spacing w:after="200" w:line="276" w:lineRule="auto"/>
        <w:jc w:val="both"/>
        <w:rPr>
          <w:rFonts w:ascii="Arial" w:eastAsia="Arial" w:hAnsi="Arial" w:cs="Arial"/>
          <w:lang w:val="en-US"/>
        </w:rPr>
      </w:pPr>
      <w:r w:rsidRPr="001C1B11">
        <w:rPr>
          <w:rFonts w:ascii="Arial" w:eastAsia="Arial" w:hAnsi="Arial" w:cs="Arial"/>
          <w:lang w:val="en-US"/>
        </w:rPr>
        <w:t xml:space="preserve">The benefits of a </w:t>
      </w:r>
      <w:r w:rsidR="006E388B">
        <w:rPr>
          <w:rFonts w:ascii="Arial" w:eastAsia="Arial" w:hAnsi="Arial" w:cs="Arial"/>
          <w:lang w:val="en-US"/>
        </w:rPr>
        <w:t>dash cam were</w:t>
      </w:r>
      <w:r w:rsidRPr="001C1B11">
        <w:rPr>
          <w:rFonts w:ascii="Arial" w:eastAsia="Arial" w:hAnsi="Arial" w:cs="Arial"/>
          <w:lang w:val="en-US"/>
        </w:rPr>
        <w:t xml:space="preserve"> first </w:t>
      </w:r>
      <w:proofErr w:type="spellStart"/>
      <w:r w:rsidRPr="001C1B11">
        <w:rPr>
          <w:rFonts w:ascii="Arial" w:eastAsia="Arial" w:hAnsi="Arial" w:cs="Arial"/>
          <w:lang w:val="en-US"/>
        </w:rPr>
        <w:t>reali</w:t>
      </w:r>
      <w:r w:rsidR="00255560">
        <w:rPr>
          <w:rFonts w:ascii="Arial" w:eastAsia="Arial" w:hAnsi="Arial" w:cs="Arial"/>
          <w:lang w:val="en-US"/>
        </w:rPr>
        <w:t>s</w:t>
      </w:r>
      <w:r w:rsidRPr="001C1B11">
        <w:rPr>
          <w:rFonts w:ascii="Arial" w:eastAsia="Arial" w:hAnsi="Arial" w:cs="Arial"/>
          <w:lang w:val="en-US"/>
        </w:rPr>
        <w:t>ed</w:t>
      </w:r>
      <w:proofErr w:type="spellEnd"/>
      <w:r w:rsidRPr="001C1B11">
        <w:rPr>
          <w:rFonts w:ascii="Arial" w:eastAsia="Arial" w:hAnsi="Arial" w:cs="Arial"/>
          <w:lang w:val="en-US"/>
        </w:rPr>
        <w:t xml:space="preserve"> by law enforcement officers, particularly in the United States, during the 1980s</w:t>
      </w:r>
      <w:r w:rsidR="006E388B">
        <w:rPr>
          <w:rFonts w:ascii="Arial" w:eastAsia="Arial" w:hAnsi="Arial" w:cs="Arial"/>
          <w:lang w:val="en-US"/>
        </w:rPr>
        <w:t>. However</w:t>
      </w:r>
      <w:r w:rsidRPr="001C1B11">
        <w:rPr>
          <w:rFonts w:ascii="Arial" w:eastAsia="Arial" w:hAnsi="Arial" w:cs="Arial"/>
          <w:lang w:val="en-US"/>
        </w:rPr>
        <w:t xml:space="preserve">, compared to modern </w:t>
      </w:r>
      <w:r w:rsidR="006E388B">
        <w:rPr>
          <w:rFonts w:ascii="Arial" w:eastAsia="Arial" w:hAnsi="Arial" w:cs="Arial"/>
          <w:lang w:val="en-US"/>
        </w:rPr>
        <w:t>d</w:t>
      </w:r>
      <w:r w:rsidR="00255560">
        <w:rPr>
          <w:rFonts w:ascii="Arial" w:eastAsia="Arial" w:hAnsi="Arial" w:cs="Arial"/>
          <w:lang w:val="en-US"/>
        </w:rPr>
        <w:t>ash</w:t>
      </w:r>
      <w:r w:rsidRPr="001C1B11">
        <w:rPr>
          <w:rFonts w:ascii="Arial" w:eastAsia="Arial" w:hAnsi="Arial" w:cs="Arial"/>
          <w:lang w:val="en-US"/>
        </w:rPr>
        <w:t xml:space="preserve"> </w:t>
      </w:r>
      <w:r w:rsidR="006E388B">
        <w:rPr>
          <w:rFonts w:ascii="Arial" w:eastAsia="Arial" w:hAnsi="Arial" w:cs="Arial"/>
          <w:lang w:val="en-US"/>
        </w:rPr>
        <w:t>c</w:t>
      </w:r>
      <w:r w:rsidR="00255560">
        <w:rPr>
          <w:rFonts w:ascii="Arial" w:eastAsia="Arial" w:hAnsi="Arial" w:cs="Arial"/>
          <w:lang w:val="en-US"/>
        </w:rPr>
        <w:t>ams</w:t>
      </w:r>
      <w:r w:rsidRPr="001C1B11">
        <w:rPr>
          <w:rFonts w:ascii="Arial" w:eastAsia="Arial" w:hAnsi="Arial" w:cs="Arial"/>
          <w:lang w:val="en-US"/>
        </w:rPr>
        <w:t xml:space="preserve"> they were mounted on tripods </w:t>
      </w:r>
      <w:r w:rsidR="006E388B">
        <w:rPr>
          <w:rFonts w:ascii="Arial" w:eastAsia="Arial" w:hAnsi="Arial" w:cs="Arial"/>
          <w:lang w:val="en-US"/>
        </w:rPr>
        <w:t xml:space="preserve">on the vehicle’s dashboard </w:t>
      </w:r>
      <w:r w:rsidRPr="001C1B11">
        <w:rPr>
          <w:rFonts w:ascii="Arial" w:eastAsia="Arial" w:hAnsi="Arial" w:cs="Arial"/>
          <w:lang w:val="en-US"/>
        </w:rPr>
        <w:t xml:space="preserve">rather than the windscreen. With the evolution of digital technology, these once-bulky </w:t>
      </w:r>
      <w:r w:rsidR="006E388B">
        <w:rPr>
          <w:rFonts w:ascii="Arial" w:eastAsia="Arial" w:hAnsi="Arial" w:cs="Arial"/>
          <w:lang w:val="en-US"/>
        </w:rPr>
        <w:t>video recording devices</w:t>
      </w:r>
      <w:r w:rsidRPr="001C1B11">
        <w:rPr>
          <w:rFonts w:ascii="Arial" w:eastAsia="Arial" w:hAnsi="Arial" w:cs="Arial"/>
          <w:lang w:val="en-US"/>
        </w:rPr>
        <w:t xml:space="preserve"> </w:t>
      </w:r>
      <w:r w:rsidR="00255560">
        <w:rPr>
          <w:rFonts w:ascii="Arial" w:eastAsia="Arial" w:hAnsi="Arial" w:cs="Arial"/>
          <w:lang w:val="en-US"/>
        </w:rPr>
        <w:t xml:space="preserve">have </w:t>
      </w:r>
      <w:r w:rsidRPr="001C1B11">
        <w:rPr>
          <w:rFonts w:ascii="Arial" w:eastAsia="Arial" w:hAnsi="Arial" w:cs="Arial"/>
          <w:lang w:val="en-US"/>
        </w:rPr>
        <w:t xml:space="preserve">become smaller, cheaper and offer </w:t>
      </w:r>
      <w:r w:rsidR="00255560">
        <w:rPr>
          <w:rFonts w:ascii="Arial" w:eastAsia="Arial" w:hAnsi="Arial" w:cs="Arial"/>
          <w:lang w:val="en-US"/>
        </w:rPr>
        <w:t>clearer</w:t>
      </w:r>
      <w:r w:rsidRPr="001C1B11">
        <w:rPr>
          <w:rFonts w:ascii="Arial" w:eastAsia="Arial" w:hAnsi="Arial" w:cs="Arial"/>
          <w:lang w:val="en-US"/>
        </w:rPr>
        <w:t xml:space="preserve"> recording quality. </w:t>
      </w:r>
      <w:r w:rsidR="00255560">
        <w:rPr>
          <w:rFonts w:ascii="Arial" w:eastAsia="Arial" w:hAnsi="Arial" w:cs="Arial"/>
          <w:lang w:val="en-US"/>
        </w:rPr>
        <w:t xml:space="preserve">Dash </w:t>
      </w:r>
      <w:r w:rsidR="006E388B">
        <w:rPr>
          <w:rFonts w:ascii="Arial" w:eastAsia="Arial" w:hAnsi="Arial" w:cs="Arial"/>
          <w:lang w:val="en-US"/>
        </w:rPr>
        <w:t>c</w:t>
      </w:r>
      <w:r w:rsidR="00255560">
        <w:rPr>
          <w:rFonts w:ascii="Arial" w:eastAsia="Arial" w:hAnsi="Arial" w:cs="Arial"/>
          <w:lang w:val="en-US"/>
        </w:rPr>
        <w:t>ams</w:t>
      </w:r>
      <w:r w:rsidRPr="001C1B11">
        <w:rPr>
          <w:rFonts w:ascii="Arial" w:eastAsia="Arial" w:hAnsi="Arial" w:cs="Arial"/>
          <w:lang w:val="en-US"/>
        </w:rPr>
        <w:t xml:space="preserve"> are now widely available and can be quickly fitted – and removed </w:t>
      </w:r>
      <w:r w:rsidR="00080AB2">
        <w:rPr>
          <w:rFonts w:ascii="Arial" w:eastAsia="Arial" w:hAnsi="Arial" w:cs="Arial"/>
          <w:lang w:val="en-US"/>
        </w:rPr>
        <w:t xml:space="preserve">– in </w:t>
      </w:r>
      <w:r w:rsidRPr="001C1B11">
        <w:rPr>
          <w:rFonts w:ascii="Arial" w:eastAsia="Arial" w:hAnsi="Arial" w:cs="Arial"/>
          <w:lang w:val="en-US"/>
        </w:rPr>
        <w:t xml:space="preserve">any vehicle and require no permanent attachments. </w:t>
      </w:r>
    </w:p>
    <w:p w14:paraId="2304A2F6" w14:textId="1F4D02FC" w:rsidR="001C1B11" w:rsidRPr="001C1B11" w:rsidRDefault="001C1B11" w:rsidP="001C1B11">
      <w:pPr>
        <w:spacing w:after="200" w:line="276" w:lineRule="auto"/>
        <w:jc w:val="both"/>
        <w:rPr>
          <w:rFonts w:ascii="Arial" w:eastAsia="Arial" w:hAnsi="Arial" w:cs="Arial"/>
          <w:lang w:val="en-US"/>
        </w:rPr>
      </w:pPr>
      <w:r w:rsidRPr="001C1B11">
        <w:rPr>
          <w:rFonts w:ascii="Arial" w:eastAsia="Arial" w:hAnsi="Arial" w:cs="Arial"/>
          <w:lang w:val="en-US"/>
        </w:rPr>
        <w:t xml:space="preserve">One of the biggest </w:t>
      </w:r>
      <w:r w:rsidR="006E388B">
        <w:rPr>
          <w:rFonts w:ascii="Arial" w:eastAsia="Arial" w:hAnsi="Arial" w:cs="Arial"/>
          <w:lang w:val="en-US"/>
        </w:rPr>
        <w:t>motivations</w:t>
      </w:r>
      <w:r w:rsidR="006E388B" w:rsidRPr="001C1B11">
        <w:rPr>
          <w:rFonts w:ascii="Arial" w:eastAsia="Arial" w:hAnsi="Arial" w:cs="Arial"/>
          <w:lang w:val="en-US"/>
        </w:rPr>
        <w:t xml:space="preserve"> </w:t>
      </w:r>
      <w:r w:rsidR="00255560">
        <w:rPr>
          <w:rFonts w:ascii="Arial" w:eastAsia="Arial" w:hAnsi="Arial" w:cs="Arial"/>
          <w:lang w:val="en-US"/>
        </w:rPr>
        <w:t>for</w:t>
      </w:r>
      <w:r w:rsidRPr="001C1B11">
        <w:rPr>
          <w:rFonts w:ascii="Arial" w:eastAsia="Arial" w:hAnsi="Arial" w:cs="Arial"/>
          <w:lang w:val="en-US"/>
        </w:rPr>
        <w:t xml:space="preserve"> owning a </w:t>
      </w:r>
      <w:r w:rsidR="006E388B">
        <w:rPr>
          <w:rFonts w:ascii="Arial" w:eastAsia="Arial" w:hAnsi="Arial" w:cs="Arial"/>
          <w:lang w:val="en-US"/>
        </w:rPr>
        <w:t>d</w:t>
      </w:r>
      <w:r w:rsidR="00255560">
        <w:rPr>
          <w:rFonts w:ascii="Arial" w:eastAsia="Arial" w:hAnsi="Arial" w:cs="Arial"/>
          <w:lang w:val="en-US"/>
        </w:rPr>
        <w:t xml:space="preserve">ash </w:t>
      </w:r>
      <w:r w:rsidR="006E388B">
        <w:rPr>
          <w:rFonts w:ascii="Arial" w:eastAsia="Arial" w:hAnsi="Arial" w:cs="Arial"/>
          <w:lang w:val="en-US"/>
        </w:rPr>
        <w:t>c</w:t>
      </w:r>
      <w:r w:rsidRPr="001C1B11">
        <w:rPr>
          <w:rFonts w:ascii="Arial" w:eastAsia="Arial" w:hAnsi="Arial" w:cs="Arial"/>
          <w:lang w:val="en-US"/>
        </w:rPr>
        <w:t xml:space="preserve">am is for the </w:t>
      </w:r>
      <w:r w:rsidR="006E388B">
        <w:rPr>
          <w:rFonts w:ascii="Arial" w:eastAsia="Arial" w:hAnsi="Arial" w:cs="Arial"/>
          <w:lang w:val="en-US"/>
        </w:rPr>
        <w:t>credible</w:t>
      </w:r>
      <w:r w:rsidRPr="001C1B11">
        <w:rPr>
          <w:rFonts w:ascii="Arial" w:eastAsia="Arial" w:hAnsi="Arial" w:cs="Arial"/>
          <w:lang w:val="en-US"/>
        </w:rPr>
        <w:t xml:space="preserve"> supporting evidence they can provide to any motorist</w:t>
      </w:r>
      <w:r w:rsidR="006E388B">
        <w:rPr>
          <w:rFonts w:ascii="Arial" w:eastAsia="Arial" w:hAnsi="Arial" w:cs="Arial"/>
          <w:lang w:val="en-US"/>
        </w:rPr>
        <w:t xml:space="preserve"> involved in a road incident</w:t>
      </w:r>
      <w:r w:rsidR="00255560">
        <w:rPr>
          <w:rFonts w:ascii="Arial" w:eastAsia="Arial" w:hAnsi="Arial" w:cs="Arial"/>
          <w:lang w:val="en-US"/>
        </w:rPr>
        <w:t>.</w:t>
      </w:r>
      <w:r w:rsidRPr="001C1B11">
        <w:rPr>
          <w:rFonts w:ascii="Arial" w:eastAsia="Arial" w:hAnsi="Arial" w:cs="Arial"/>
          <w:lang w:val="en-US"/>
        </w:rPr>
        <w:t xml:space="preserve"> </w:t>
      </w:r>
      <w:r w:rsidR="00255560">
        <w:rPr>
          <w:rFonts w:ascii="Arial" w:eastAsia="Arial" w:hAnsi="Arial" w:cs="Arial"/>
          <w:lang w:val="en-US"/>
        </w:rPr>
        <w:t xml:space="preserve">Dash </w:t>
      </w:r>
      <w:r w:rsidR="006E388B">
        <w:rPr>
          <w:rFonts w:ascii="Arial" w:eastAsia="Arial" w:hAnsi="Arial" w:cs="Arial"/>
          <w:lang w:val="en-US"/>
        </w:rPr>
        <w:t>c</w:t>
      </w:r>
      <w:r w:rsidR="00255560">
        <w:rPr>
          <w:rFonts w:ascii="Arial" w:eastAsia="Arial" w:hAnsi="Arial" w:cs="Arial"/>
          <w:lang w:val="en-US"/>
        </w:rPr>
        <w:t>ams</w:t>
      </w:r>
      <w:r w:rsidRPr="001C1B11">
        <w:rPr>
          <w:rFonts w:ascii="Arial" w:eastAsia="Arial" w:hAnsi="Arial" w:cs="Arial"/>
          <w:lang w:val="en-US"/>
        </w:rPr>
        <w:t xml:space="preserve"> enhance one’s memory of events</w:t>
      </w:r>
      <w:r w:rsidR="00F6496B">
        <w:rPr>
          <w:rFonts w:ascii="Arial" w:eastAsia="Arial" w:hAnsi="Arial" w:cs="Arial"/>
          <w:lang w:val="en-US"/>
        </w:rPr>
        <w:t xml:space="preserve"> and provide irrefutable evidence when needed</w:t>
      </w:r>
      <w:r w:rsidRPr="001C1B11">
        <w:rPr>
          <w:rFonts w:ascii="Arial" w:eastAsia="Arial" w:hAnsi="Arial" w:cs="Arial"/>
          <w:lang w:val="en-US"/>
        </w:rPr>
        <w:t xml:space="preserve">. Although useful in any unforeseen </w:t>
      </w:r>
      <w:r w:rsidR="00255560">
        <w:rPr>
          <w:rFonts w:ascii="Arial" w:eastAsia="Arial" w:hAnsi="Arial" w:cs="Arial"/>
          <w:lang w:val="en-US"/>
        </w:rPr>
        <w:t>emergency</w:t>
      </w:r>
      <w:r w:rsidRPr="001C1B11">
        <w:rPr>
          <w:rFonts w:ascii="Arial" w:eastAsia="Arial" w:hAnsi="Arial" w:cs="Arial"/>
          <w:lang w:val="en-US"/>
        </w:rPr>
        <w:t xml:space="preserve">, drivers who frequently travel alone, and are therefore at a higher risk of forgetting crucial pieces of information, will get more value from owning a </w:t>
      </w:r>
      <w:r w:rsidR="00F6496B">
        <w:rPr>
          <w:rFonts w:ascii="Arial" w:eastAsia="Arial" w:hAnsi="Arial" w:cs="Arial"/>
          <w:lang w:val="en-US"/>
        </w:rPr>
        <w:t>d</w:t>
      </w:r>
      <w:r w:rsidR="00255560">
        <w:rPr>
          <w:rFonts w:ascii="Arial" w:eastAsia="Arial" w:hAnsi="Arial" w:cs="Arial"/>
          <w:lang w:val="en-US"/>
        </w:rPr>
        <w:t xml:space="preserve">ash </w:t>
      </w:r>
      <w:r w:rsidR="00F6496B">
        <w:rPr>
          <w:rFonts w:ascii="Arial" w:eastAsia="Arial" w:hAnsi="Arial" w:cs="Arial"/>
          <w:lang w:val="en-US"/>
        </w:rPr>
        <w:t>c</w:t>
      </w:r>
      <w:r w:rsidRPr="001C1B11">
        <w:rPr>
          <w:rFonts w:ascii="Arial" w:eastAsia="Arial" w:hAnsi="Arial" w:cs="Arial"/>
          <w:lang w:val="en-US"/>
        </w:rPr>
        <w:t xml:space="preserve">am.  </w:t>
      </w:r>
    </w:p>
    <w:p w14:paraId="03EC6B39" w14:textId="71D8B6D9" w:rsidR="001C1B11" w:rsidRPr="001C1B11" w:rsidRDefault="001C1B11" w:rsidP="001C1B11">
      <w:pPr>
        <w:spacing w:after="200" w:line="276" w:lineRule="auto"/>
        <w:jc w:val="both"/>
        <w:rPr>
          <w:rFonts w:ascii="Arial" w:eastAsia="Arial" w:hAnsi="Arial" w:cs="Arial"/>
          <w:lang w:val="en-US"/>
        </w:rPr>
      </w:pPr>
      <w:r w:rsidRPr="001C1B11">
        <w:rPr>
          <w:rFonts w:ascii="Arial" w:eastAsia="Arial" w:hAnsi="Arial" w:cs="Arial"/>
          <w:lang w:val="en-US"/>
        </w:rPr>
        <w:t>This sub</w:t>
      </w:r>
      <w:r w:rsidR="00255560">
        <w:rPr>
          <w:rFonts w:ascii="Arial" w:eastAsia="Arial" w:hAnsi="Arial" w:cs="Arial"/>
          <w:lang w:val="en-US"/>
        </w:rPr>
        <w:t>tle</w:t>
      </w:r>
      <w:r w:rsidRPr="001C1B11">
        <w:rPr>
          <w:rFonts w:ascii="Arial" w:eastAsia="Arial" w:hAnsi="Arial" w:cs="Arial"/>
          <w:lang w:val="en-US"/>
        </w:rPr>
        <w:t xml:space="preserve"> addition of </w:t>
      </w:r>
      <w:r w:rsidR="00F6496B">
        <w:rPr>
          <w:rFonts w:ascii="Arial" w:eastAsia="Arial" w:hAnsi="Arial" w:cs="Arial"/>
          <w:lang w:val="en-US"/>
        </w:rPr>
        <w:t xml:space="preserve">a </w:t>
      </w:r>
      <w:r w:rsidRPr="001C1B11">
        <w:rPr>
          <w:rFonts w:ascii="Arial" w:eastAsia="Arial" w:hAnsi="Arial" w:cs="Arial"/>
          <w:lang w:val="en-US"/>
        </w:rPr>
        <w:t xml:space="preserve">USB power </w:t>
      </w:r>
      <w:r w:rsidR="00096D1D">
        <w:rPr>
          <w:rFonts w:ascii="Arial" w:eastAsia="Arial" w:hAnsi="Arial" w:cs="Arial"/>
          <w:lang w:val="en-US"/>
        </w:rPr>
        <w:t>outlet</w:t>
      </w:r>
      <w:r w:rsidRPr="001C1B11">
        <w:rPr>
          <w:rFonts w:ascii="Arial" w:eastAsia="Arial" w:hAnsi="Arial" w:cs="Arial"/>
          <w:lang w:val="en-US"/>
        </w:rPr>
        <w:t xml:space="preserve"> in the rearview mirror of Ford’s latest </w:t>
      </w:r>
      <w:r w:rsidR="00F6496B">
        <w:rPr>
          <w:rFonts w:ascii="Arial" w:eastAsia="Arial" w:hAnsi="Arial" w:cs="Arial"/>
          <w:lang w:val="en-US"/>
        </w:rPr>
        <w:t xml:space="preserve">Ranger Raptor, Thunder and </w:t>
      </w:r>
      <w:proofErr w:type="spellStart"/>
      <w:r w:rsidR="00F6496B">
        <w:rPr>
          <w:rFonts w:ascii="Arial" w:eastAsia="Arial" w:hAnsi="Arial" w:cs="Arial"/>
          <w:lang w:val="en-US"/>
        </w:rPr>
        <w:t>Wildtrak</w:t>
      </w:r>
      <w:proofErr w:type="spellEnd"/>
      <w:r w:rsidR="00F6496B">
        <w:rPr>
          <w:rFonts w:ascii="Arial" w:eastAsia="Arial" w:hAnsi="Arial" w:cs="Arial"/>
          <w:lang w:val="en-US"/>
        </w:rPr>
        <w:t xml:space="preserve"> derivatives</w:t>
      </w:r>
      <w:r w:rsidRPr="001C1B11">
        <w:rPr>
          <w:rFonts w:ascii="Arial" w:eastAsia="Arial" w:hAnsi="Arial" w:cs="Arial"/>
          <w:lang w:val="en-US"/>
        </w:rPr>
        <w:t xml:space="preserve"> adds a level</w:t>
      </w:r>
      <w:r w:rsidR="00BE4E2E">
        <w:rPr>
          <w:rFonts w:ascii="Arial" w:eastAsia="Arial" w:hAnsi="Arial" w:cs="Arial"/>
          <w:lang w:val="en-US"/>
        </w:rPr>
        <w:t xml:space="preserve"> of</w:t>
      </w:r>
      <w:r w:rsidRPr="001C1B11">
        <w:rPr>
          <w:rFonts w:ascii="Arial" w:eastAsia="Arial" w:hAnsi="Arial" w:cs="Arial"/>
          <w:lang w:val="en-US"/>
        </w:rPr>
        <w:t xml:space="preserve"> convenience and neatness to the fitment of any </w:t>
      </w:r>
      <w:r w:rsidR="00F6496B">
        <w:rPr>
          <w:rFonts w:ascii="Arial" w:eastAsia="Arial" w:hAnsi="Arial" w:cs="Arial"/>
          <w:lang w:val="en-US"/>
        </w:rPr>
        <w:t>windscreen mounted d</w:t>
      </w:r>
      <w:r w:rsidR="00255560">
        <w:rPr>
          <w:rFonts w:ascii="Arial" w:eastAsia="Arial" w:hAnsi="Arial" w:cs="Arial"/>
          <w:lang w:val="en-US"/>
        </w:rPr>
        <w:t xml:space="preserve">ash </w:t>
      </w:r>
      <w:r w:rsidR="00F6496B">
        <w:rPr>
          <w:rFonts w:ascii="Arial" w:eastAsia="Arial" w:hAnsi="Arial" w:cs="Arial"/>
          <w:lang w:val="en-US"/>
        </w:rPr>
        <w:t>c</w:t>
      </w:r>
      <w:r w:rsidRPr="001C1B11">
        <w:rPr>
          <w:rFonts w:ascii="Arial" w:eastAsia="Arial" w:hAnsi="Arial" w:cs="Arial"/>
          <w:lang w:val="en-US"/>
        </w:rPr>
        <w:t>am</w:t>
      </w:r>
      <w:r w:rsidR="00F6496B">
        <w:rPr>
          <w:rFonts w:ascii="Arial" w:eastAsia="Arial" w:hAnsi="Arial" w:cs="Arial"/>
          <w:lang w:val="en-US"/>
        </w:rPr>
        <w:t>,</w:t>
      </w:r>
      <w:r w:rsidRPr="001C1B11">
        <w:rPr>
          <w:rFonts w:ascii="Arial" w:eastAsia="Arial" w:hAnsi="Arial" w:cs="Arial"/>
          <w:lang w:val="en-US"/>
        </w:rPr>
        <w:t xml:space="preserve"> </w:t>
      </w:r>
      <w:r w:rsidR="00F6496B">
        <w:rPr>
          <w:rFonts w:ascii="Arial" w:eastAsia="Arial" w:hAnsi="Arial" w:cs="Arial"/>
          <w:lang w:val="en-US"/>
        </w:rPr>
        <w:t xml:space="preserve">and eliminates unsightly cords that would traditionally </w:t>
      </w:r>
      <w:r w:rsidR="00080AB2">
        <w:rPr>
          <w:rFonts w:ascii="Arial" w:eastAsia="Arial" w:hAnsi="Arial" w:cs="Arial"/>
          <w:lang w:val="en-US"/>
        </w:rPr>
        <w:t xml:space="preserve">run </w:t>
      </w:r>
      <w:r w:rsidR="00F6496B">
        <w:rPr>
          <w:rFonts w:ascii="Arial" w:eastAsia="Arial" w:hAnsi="Arial" w:cs="Arial"/>
          <w:lang w:val="en-US"/>
        </w:rPr>
        <w:t xml:space="preserve">across the windscreen </w:t>
      </w:r>
      <w:r w:rsidR="00080AB2">
        <w:rPr>
          <w:rFonts w:ascii="Arial" w:eastAsia="Arial" w:hAnsi="Arial" w:cs="Arial"/>
          <w:lang w:val="en-US"/>
        </w:rPr>
        <w:t xml:space="preserve">or the dashboard </w:t>
      </w:r>
      <w:r w:rsidR="00F6496B">
        <w:rPr>
          <w:rFonts w:ascii="Arial" w:eastAsia="Arial" w:hAnsi="Arial" w:cs="Arial"/>
          <w:lang w:val="en-US"/>
        </w:rPr>
        <w:t>from the cam</w:t>
      </w:r>
      <w:r w:rsidR="00080AB2">
        <w:rPr>
          <w:rFonts w:ascii="Arial" w:eastAsia="Arial" w:hAnsi="Arial" w:cs="Arial"/>
          <w:lang w:val="en-US"/>
        </w:rPr>
        <w:t>era</w:t>
      </w:r>
      <w:r w:rsidR="00F6496B">
        <w:rPr>
          <w:rFonts w:ascii="Arial" w:eastAsia="Arial" w:hAnsi="Arial" w:cs="Arial"/>
          <w:lang w:val="en-US"/>
        </w:rPr>
        <w:t xml:space="preserve"> to the power source</w:t>
      </w:r>
      <w:r w:rsidR="00080AB2">
        <w:rPr>
          <w:rFonts w:ascii="Arial" w:eastAsia="Arial" w:hAnsi="Arial" w:cs="Arial"/>
          <w:lang w:val="en-US"/>
        </w:rPr>
        <w:t>,</w:t>
      </w:r>
      <w:r w:rsidR="00F6496B">
        <w:rPr>
          <w:rFonts w:ascii="Arial" w:eastAsia="Arial" w:hAnsi="Arial" w:cs="Arial"/>
          <w:lang w:val="en-US"/>
        </w:rPr>
        <w:t xml:space="preserve"> usually located in the </w:t>
      </w:r>
      <w:r w:rsidR="00F6496B" w:rsidRPr="00322FE9">
        <w:rPr>
          <w:rFonts w:ascii="Arial" w:eastAsia="Arial" w:hAnsi="Arial" w:cs="Arial"/>
          <w:lang w:val="en-US"/>
        </w:rPr>
        <w:t>dashboard</w:t>
      </w:r>
      <w:r w:rsidRPr="001C1B11">
        <w:rPr>
          <w:rFonts w:ascii="Arial" w:eastAsia="Arial" w:hAnsi="Arial" w:cs="Arial"/>
          <w:lang w:val="en-US"/>
        </w:rPr>
        <w:t xml:space="preserve">. This can be done without negatively affecting </w:t>
      </w:r>
      <w:r w:rsidR="00255560">
        <w:rPr>
          <w:rFonts w:ascii="Arial" w:eastAsia="Arial" w:hAnsi="Arial" w:cs="Arial"/>
          <w:lang w:val="en-US"/>
        </w:rPr>
        <w:t>the</w:t>
      </w:r>
      <w:r w:rsidRPr="001C1B11">
        <w:rPr>
          <w:rFonts w:ascii="Arial" w:eastAsia="Arial" w:hAnsi="Arial" w:cs="Arial"/>
          <w:lang w:val="en-US"/>
        </w:rPr>
        <w:t xml:space="preserve"> functionality of</w:t>
      </w:r>
      <w:r w:rsidR="00255560">
        <w:rPr>
          <w:rFonts w:ascii="Arial" w:eastAsia="Arial" w:hAnsi="Arial" w:cs="Arial"/>
          <w:lang w:val="en-US"/>
        </w:rPr>
        <w:t xml:space="preserve"> the</w:t>
      </w:r>
      <w:r w:rsidRPr="001C1B11">
        <w:rPr>
          <w:rFonts w:ascii="Arial" w:eastAsia="Arial" w:hAnsi="Arial" w:cs="Arial"/>
          <w:lang w:val="en-US"/>
        </w:rPr>
        <w:t xml:space="preserve"> rear-view mirror. The </w:t>
      </w:r>
      <w:r w:rsidR="00F6496B">
        <w:rPr>
          <w:rFonts w:ascii="Arial" w:eastAsia="Arial" w:hAnsi="Arial" w:cs="Arial"/>
          <w:lang w:val="en-US"/>
        </w:rPr>
        <w:t>USB</w:t>
      </w:r>
      <w:r w:rsidR="00F6496B" w:rsidRPr="001C1B11">
        <w:rPr>
          <w:rFonts w:ascii="Arial" w:eastAsia="Arial" w:hAnsi="Arial" w:cs="Arial"/>
          <w:lang w:val="en-US"/>
        </w:rPr>
        <w:t xml:space="preserve"> </w:t>
      </w:r>
      <w:r w:rsidRPr="001C1B11">
        <w:rPr>
          <w:rFonts w:ascii="Arial" w:eastAsia="Arial" w:hAnsi="Arial" w:cs="Arial"/>
          <w:lang w:val="en-US"/>
        </w:rPr>
        <w:t xml:space="preserve">power </w:t>
      </w:r>
      <w:r w:rsidR="00255560">
        <w:rPr>
          <w:rFonts w:ascii="Arial" w:eastAsia="Arial" w:hAnsi="Arial" w:cs="Arial"/>
          <w:lang w:val="en-US"/>
        </w:rPr>
        <w:t>outlet</w:t>
      </w:r>
      <w:r w:rsidRPr="001C1B11">
        <w:rPr>
          <w:rFonts w:ascii="Arial" w:eastAsia="Arial" w:hAnsi="Arial" w:cs="Arial"/>
          <w:lang w:val="en-US"/>
        </w:rPr>
        <w:t xml:space="preserve"> is additional to the existing number of power </w:t>
      </w:r>
      <w:r w:rsidR="00255560">
        <w:rPr>
          <w:rFonts w:ascii="Arial" w:eastAsia="Arial" w:hAnsi="Arial" w:cs="Arial"/>
          <w:lang w:val="en-US"/>
        </w:rPr>
        <w:t>outlets</w:t>
      </w:r>
      <w:r w:rsidRPr="001C1B11">
        <w:rPr>
          <w:rFonts w:ascii="Arial" w:eastAsia="Arial" w:hAnsi="Arial" w:cs="Arial"/>
          <w:lang w:val="en-US"/>
        </w:rPr>
        <w:t xml:space="preserve"> found in the vehicle so that </w:t>
      </w:r>
      <w:r w:rsidR="00255560">
        <w:rPr>
          <w:rFonts w:ascii="Arial" w:eastAsia="Arial" w:hAnsi="Arial" w:cs="Arial"/>
          <w:lang w:val="en-US"/>
        </w:rPr>
        <w:t xml:space="preserve">the use of </w:t>
      </w:r>
      <w:r w:rsidRPr="001C1B11">
        <w:rPr>
          <w:rFonts w:ascii="Arial" w:eastAsia="Arial" w:hAnsi="Arial" w:cs="Arial"/>
          <w:lang w:val="en-US"/>
        </w:rPr>
        <w:t xml:space="preserve">other devices such as smart phones </w:t>
      </w:r>
      <w:r w:rsidR="00D5130A">
        <w:rPr>
          <w:rFonts w:ascii="Arial" w:eastAsia="Arial" w:hAnsi="Arial" w:cs="Arial"/>
          <w:lang w:val="en-US"/>
        </w:rPr>
        <w:t>is</w:t>
      </w:r>
      <w:r w:rsidRPr="001C1B11">
        <w:rPr>
          <w:rFonts w:ascii="Arial" w:eastAsia="Arial" w:hAnsi="Arial" w:cs="Arial"/>
          <w:lang w:val="en-US"/>
        </w:rPr>
        <w:t xml:space="preserve"> not impacted. </w:t>
      </w:r>
    </w:p>
    <w:p w14:paraId="1FDA117F" w14:textId="6A8AE086" w:rsidR="001C1B11" w:rsidRPr="001C1B11" w:rsidRDefault="001C1B11" w:rsidP="001C1B11">
      <w:pPr>
        <w:spacing w:after="200" w:line="276" w:lineRule="auto"/>
        <w:jc w:val="both"/>
        <w:rPr>
          <w:rFonts w:ascii="Arial" w:eastAsia="Arial" w:hAnsi="Arial" w:cs="Arial"/>
          <w:lang w:val="en-US"/>
        </w:rPr>
      </w:pPr>
      <w:r w:rsidRPr="001C1B11">
        <w:rPr>
          <w:rFonts w:ascii="Arial" w:eastAsia="Arial" w:hAnsi="Arial" w:cs="Arial"/>
          <w:lang w:val="en-US"/>
        </w:rPr>
        <w:t xml:space="preserve">The new </w:t>
      </w:r>
      <w:r w:rsidR="00D5130A">
        <w:rPr>
          <w:rFonts w:ascii="Arial" w:eastAsia="Arial" w:hAnsi="Arial" w:cs="Arial"/>
          <w:lang w:val="en-US"/>
        </w:rPr>
        <w:t>USB</w:t>
      </w:r>
      <w:r w:rsidR="00D5130A" w:rsidRPr="001C1B11">
        <w:rPr>
          <w:rFonts w:ascii="Arial" w:eastAsia="Arial" w:hAnsi="Arial" w:cs="Arial"/>
          <w:lang w:val="en-US"/>
        </w:rPr>
        <w:t xml:space="preserve"> </w:t>
      </w:r>
      <w:r w:rsidRPr="001C1B11">
        <w:rPr>
          <w:rFonts w:ascii="Arial" w:eastAsia="Arial" w:hAnsi="Arial" w:cs="Arial"/>
          <w:lang w:val="en-US"/>
        </w:rPr>
        <w:t xml:space="preserve">power </w:t>
      </w:r>
      <w:r w:rsidR="00255560">
        <w:rPr>
          <w:rFonts w:ascii="Arial" w:eastAsia="Arial" w:hAnsi="Arial" w:cs="Arial"/>
          <w:lang w:val="en-US"/>
        </w:rPr>
        <w:t>outlet</w:t>
      </w:r>
      <w:r w:rsidRPr="001C1B11">
        <w:rPr>
          <w:rFonts w:ascii="Arial" w:eastAsia="Arial" w:hAnsi="Arial" w:cs="Arial"/>
          <w:lang w:val="en-US"/>
        </w:rPr>
        <w:t xml:space="preserve"> is universally compatible with </w:t>
      </w:r>
      <w:r w:rsidR="00D5130A">
        <w:rPr>
          <w:rFonts w:ascii="Arial" w:eastAsia="Arial" w:hAnsi="Arial" w:cs="Arial"/>
          <w:lang w:val="en-US"/>
        </w:rPr>
        <w:t>most</w:t>
      </w:r>
      <w:r w:rsidR="00D5130A" w:rsidRPr="001C1B11">
        <w:rPr>
          <w:rFonts w:ascii="Arial" w:eastAsia="Arial" w:hAnsi="Arial" w:cs="Arial"/>
          <w:lang w:val="en-US"/>
        </w:rPr>
        <w:t xml:space="preserve"> </w:t>
      </w:r>
      <w:r w:rsidRPr="001C1B11">
        <w:rPr>
          <w:rFonts w:ascii="Arial" w:eastAsia="Arial" w:hAnsi="Arial" w:cs="Arial"/>
          <w:lang w:val="en-US"/>
        </w:rPr>
        <w:t xml:space="preserve">mainstream </w:t>
      </w:r>
      <w:r w:rsidR="00D5130A">
        <w:rPr>
          <w:rFonts w:ascii="Arial" w:eastAsia="Arial" w:hAnsi="Arial" w:cs="Arial"/>
          <w:lang w:val="en-US"/>
        </w:rPr>
        <w:t>d</w:t>
      </w:r>
      <w:r w:rsidR="00255560">
        <w:rPr>
          <w:rFonts w:ascii="Arial" w:eastAsia="Arial" w:hAnsi="Arial" w:cs="Arial"/>
          <w:lang w:val="en-US"/>
        </w:rPr>
        <w:t xml:space="preserve">ash </w:t>
      </w:r>
      <w:r w:rsidR="00D5130A">
        <w:rPr>
          <w:rFonts w:ascii="Arial" w:eastAsia="Arial" w:hAnsi="Arial" w:cs="Arial"/>
          <w:lang w:val="en-US"/>
        </w:rPr>
        <w:t>c</w:t>
      </w:r>
      <w:r w:rsidRPr="001C1B11">
        <w:rPr>
          <w:rFonts w:ascii="Arial" w:eastAsia="Arial" w:hAnsi="Arial" w:cs="Arial"/>
          <w:lang w:val="en-US"/>
        </w:rPr>
        <w:t>am</w:t>
      </w:r>
      <w:r w:rsidR="00D5130A">
        <w:rPr>
          <w:rFonts w:ascii="Arial" w:eastAsia="Arial" w:hAnsi="Arial" w:cs="Arial"/>
          <w:lang w:val="en-US"/>
        </w:rPr>
        <w:t>s</w:t>
      </w:r>
      <w:r w:rsidRPr="001C1B11">
        <w:rPr>
          <w:rFonts w:ascii="Arial" w:eastAsia="Arial" w:hAnsi="Arial" w:cs="Arial"/>
          <w:lang w:val="en-US"/>
        </w:rPr>
        <w:t xml:space="preserve"> on sale However, those who prefer to buy new accessories from Ford-Approved dealers will be able to choose from the latest </w:t>
      </w:r>
      <w:r w:rsidRPr="001C1B11">
        <w:rPr>
          <w:rFonts w:ascii="Arial" w:eastAsia="Arial" w:hAnsi="Arial" w:cs="Arial"/>
        </w:rPr>
        <w:t xml:space="preserve">Mio range of </w:t>
      </w:r>
      <w:r w:rsidR="00D5130A">
        <w:rPr>
          <w:rFonts w:ascii="Arial" w:eastAsia="Arial" w:hAnsi="Arial" w:cs="Arial"/>
        </w:rPr>
        <w:t>d</w:t>
      </w:r>
      <w:r w:rsidR="00255560">
        <w:rPr>
          <w:rFonts w:ascii="Arial" w:eastAsia="Arial" w:hAnsi="Arial" w:cs="Arial"/>
        </w:rPr>
        <w:t>ash</w:t>
      </w:r>
      <w:r w:rsidRPr="001C1B11">
        <w:rPr>
          <w:rFonts w:ascii="Arial" w:eastAsia="Arial" w:hAnsi="Arial" w:cs="Arial"/>
        </w:rPr>
        <w:t xml:space="preserve"> </w:t>
      </w:r>
      <w:r w:rsidR="00D5130A">
        <w:rPr>
          <w:rFonts w:ascii="Arial" w:eastAsia="Arial" w:hAnsi="Arial" w:cs="Arial"/>
        </w:rPr>
        <w:t>c</w:t>
      </w:r>
      <w:r w:rsidRPr="001C1B11">
        <w:rPr>
          <w:rFonts w:ascii="Arial" w:eastAsia="Arial" w:hAnsi="Arial" w:cs="Arial"/>
        </w:rPr>
        <w:t>ameras, fitted with advanced features like GPS tracking, vibration detection and real-time smartphone backup.</w:t>
      </w:r>
    </w:p>
    <w:p w14:paraId="1B896284" w14:textId="7655FE58" w:rsidR="00080AB2" w:rsidRDefault="001C1B11" w:rsidP="001C1B11">
      <w:pPr>
        <w:spacing w:after="200" w:line="276" w:lineRule="auto"/>
        <w:jc w:val="both"/>
        <w:rPr>
          <w:rFonts w:ascii="Arial" w:eastAsia="Arial" w:hAnsi="Arial" w:cs="Arial"/>
          <w:lang w:val="en-US"/>
        </w:rPr>
      </w:pPr>
      <w:r w:rsidRPr="001C1B11">
        <w:rPr>
          <w:rFonts w:ascii="Arial" w:eastAsia="Arial" w:hAnsi="Arial" w:cs="Arial"/>
          <w:lang w:val="en-US"/>
        </w:rPr>
        <w:t>“With the increasing number of offences committed ever</w:t>
      </w:r>
      <w:r w:rsidR="00D5130A">
        <w:rPr>
          <w:rFonts w:ascii="Arial" w:eastAsia="Arial" w:hAnsi="Arial" w:cs="Arial"/>
          <w:lang w:val="en-US"/>
        </w:rPr>
        <w:t>y</w:t>
      </w:r>
      <w:r w:rsidRPr="001C1B11">
        <w:rPr>
          <w:rFonts w:ascii="Arial" w:eastAsia="Arial" w:hAnsi="Arial" w:cs="Arial"/>
          <w:lang w:val="en-US"/>
        </w:rPr>
        <w:t xml:space="preserve"> day on South Africa’s road network, a </w:t>
      </w:r>
      <w:r w:rsidR="00D5130A">
        <w:rPr>
          <w:rFonts w:ascii="Arial" w:eastAsia="Arial" w:hAnsi="Arial" w:cs="Arial"/>
          <w:lang w:val="en-US"/>
        </w:rPr>
        <w:t>d</w:t>
      </w:r>
      <w:r w:rsidR="00255560">
        <w:rPr>
          <w:rFonts w:ascii="Arial" w:eastAsia="Arial" w:hAnsi="Arial" w:cs="Arial"/>
          <w:lang w:val="en-US"/>
        </w:rPr>
        <w:t>ash</w:t>
      </w:r>
      <w:r w:rsidRPr="001C1B11">
        <w:rPr>
          <w:rFonts w:ascii="Arial" w:eastAsia="Arial" w:hAnsi="Arial" w:cs="Arial"/>
          <w:lang w:val="en-US"/>
        </w:rPr>
        <w:t xml:space="preserve"> </w:t>
      </w:r>
      <w:r w:rsidR="00D5130A">
        <w:rPr>
          <w:rFonts w:ascii="Arial" w:eastAsia="Arial" w:hAnsi="Arial" w:cs="Arial"/>
          <w:lang w:val="en-US"/>
        </w:rPr>
        <w:t>c</w:t>
      </w:r>
      <w:r w:rsidRPr="001C1B11">
        <w:rPr>
          <w:rFonts w:ascii="Arial" w:eastAsia="Arial" w:hAnsi="Arial" w:cs="Arial"/>
          <w:lang w:val="en-US"/>
        </w:rPr>
        <w:t xml:space="preserve">am has become an essential recording tool in any car. In many instances the footage from a </w:t>
      </w:r>
      <w:r w:rsidR="00D5130A">
        <w:rPr>
          <w:rFonts w:ascii="Arial" w:eastAsia="Arial" w:hAnsi="Arial" w:cs="Arial"/>
          <w:lang w:val="en-US"/>
        </w:rPr>
        <w:t>d</w:t>
      </w:r>
      <w:r w:rsidR="00255560">
        <w:rPr>
          <w:rFonts w:ascii="Arial" w:eastAsia="Arial" w:hAnsi="Arial" w:cs="Arial"/>
          <w:lang w:val="en-US"/>
        </w:rPr>
        <w:t>ash</w:t>
      </w:r>
      <w:r w:rsidRPr="001C1B11">
        <w:rPr>
          <w:rFonts w:ascii="Arial" w:eastAsia="Arial" w:hAnsi="Arial" w:cs="Arial"/>
          <w:lang w:val="en-US"/>
        </w:rPr>
        <w:t xml:space="preserve"> </w:t>
      </w:r>
      <w:r w:rsidR="00D5130A">
        <w:rPr>
          <w:rFonts w:ascii="Arial" w:eastAsia="Arial" w:hAnsi="Arial" w:cs="Arial"/>
          <w:lang w:val="en-US"/>
        </w:rPr>
        <w:t>c</w:t>
      </w:r>
      <w:r w:rsidRPr="001C1B11">
        <w:rPr>
          <w:rFonts w:ascii="Arial" w:eastAsia="Arial" w:hAnsi="Arial" w:cs="Arial"/>
          <w:lang w:val="en-US"/>
        </w:rPr>
        <w:t xml:space="preserve">am can be put forward as evidence, whether to substantiate insurance claims, </w:t>
      </w:r>
      <w:r w:rsidRPr="001C1B11">
        <w:rPr>
          <w:rFonts w:ascii="Arial" w:eastAsia="Arial" w:hAnsi="Arial" w:cs="Arial"/>
          <w:lang w:val="en-US"/>
        </w:rPr>
        <w:lastRenderedPageBreak/>
        <w:t>prevail in the fight against corruption or to detain criminals</w:t>
      </w:r>
      <w:r w:rsidR="00080AB2">
        <w:rPr>
          <w:rFonts w:ascii="Arial" w:eastAsia="Arial" w:hAnsi="Arial" w:cs="Arial"/>
          <w:lang w:val="en-US"/>
        </w:rPr>
        <w:t>,”</w:t>
      </w:r>
      <w:r w:rsidRPr="001C1B11">
        <w:rPr>
          <w:rFonts w:ascii="Arial" w:eastAsia="Arial" w:hAnsi="Arial" w:cs="Arial"/>
          <w:lang w:val="en-US"/>
        </w:rPr>
        <w:t xml:space="preserve"> </w:t>
      </w:r>
      <w:r w:rsidR="00080AB2" w:rsidRPr="001C1B11">
        <w:rPr>
          <w:rFonts w:ascii="Arial" w:eastAsia="Arial" w:hAnsi="Arial" w:cs="Arial"/>
          <w:lang w:val="en-US"/>
        </w:rPr>
        <w:t xml:space="preserve">says Yusuf </w:t>
      </w:r>
      <w:r w:rsidR="00C34272">
        <w:rPr>
          <w:rFonts w:ascii="Arial" w:eastAsia="Arial" w:hAnsi="Arial" w:cs="Arial"/>
          <w:lang w:val="en-US"/>
        </w:rPr>
        <w:t>Abramjee</w:t>
      </w:r>
      <w:r w:rsidR="0003719A">
        <w:rPr>
          <w:rFonts w:ascii="Arial" w:eastAsia="Arial" w:hAnsi="Arial" w:cs="Arial"/>
          <w:lang w:val="en-US"/>
        </w:rPr>
        <w:t>, an anti-crime activist.</w:t>
      </w:r>
    </w:p>
    <w:p w14:paraId="0BDDF9ED" w14:textId="5619D040" w:rsidR="001C1B11" w:rsidRPr="001C1B11" w:rsidRDefault="00080AB2" w:rsidP="001C1B11">
      <w:pPr>
        <w:spacing w:after="200" w:line="276" w:lineRule="auto"/>
        <w:jc w:val="both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>“</w:t>
      </w:r>
      <w:r w:rsidR="00255560">
        <w:rPr>
          <w:rFonts w:ascii="Arial" w:eastAsia="Arial" w:hAnsi="Arial" w:cs="Arial"/>
          <w:lang w:val="en-US"/>
        </w:rPr>
        <w:t>Dash</w:t>
      </w:r>
      <w:r w:rsidR="001C1B11" w:rsidRPr="001C1B11">
        <w:rPr>
          <w:rFonts w:ascii="Arial" w:eastAsia="Arial" w:hAnsi="Arial" w:cs="Arial"/>
          <w:lang w:val="en-US"/>
        </w:rPr>
        <w:t xml:space="preserve"> </w:t>
      </w:r>
      <w:r w:rsidR="00D5130A">
        <w:rPr>
          <w:rFonts w:ascii="Arial" w:eastAsia="Arial" w:hAnsi="Arial" w:cs="Arial"/>
          <w:lang w:val="en-US"/>
        </w:rPr>
        <w:t>c</w:t>
      </w:r>
      <w:r w:rsidR="00255560">
        <w:rPr>
          <w:rFonts w:ascii="Arial" w:eastAsia="Arial" w:hAnsi="Arial" w:cs="Arial"/>
          <w:lang w:val="en-US"/>
        </w:rPr>
        <w:t>ams</w:t>
      </w:r>
      <w:r w:rsidR="001C1B11" w:rsidRPr="001C1B11">
        <w:rPr>
          <w:rFonts w:ascii="Arial" w:eastAsia="Arial" w:hAnsi="Arial" w:cs="Arial"/>
          <w:lang w:val="en-US"/>
        </w:rPr>
        <w:t xml:space="preserve"> provide an accurate timeline of events, and ensure that vital information such as vehicle registration, individual character descriptions or aggressive </w:t>
      </w:r>
      <w:proofErr w:type="spellStart"/>
      <w:r w:rsidR="001C1B11" w:rsidRPr="001C1B11">
        <w:rPr>
          <w:rFonts w:ascii="Arial" w:eastAsia="Arial" w:hAnsi="Arial" w:cs="Arial"/>
          <w:lang w:val="en-US"/>
        </w:rPr>
        <w:t>behavio</w:t>
      </w:r>
      <w:r>
        <w:rPr>
          <w:rFonts w:ascii="Arial" w:eastAsia="Arial" w:hAnsi="Arial" w:cs="Arial"/>
          <w:lang w:val="en-US"/>
        </w:rPr>
        <w:t>u</w:t>
      </w:r>
      <w:r w:rsidR="001C1B11" w:rsidRPr="001C1B11">
        <w:rPr>
          <w:rFonts w:ascii="Arial" w:eastAsia="Arial" w:hAnsi="Arial" w:cs="Arial"/>
          <w:lang w:val="en-US"/>
        </w:rPr>
        <w:t>r</w:t>
      </w:r>
      <w:proofErr w:type="spellEnd"/>
      <w:r w:rsidR="001C1B11" w:rsidRPr="001C1B11">
        <w:rPr>
          <w:rFonts w:ascii="Arial" w:eastAsia="Arial" w:hAnsi="Arial" w:cs="Arial"/>
          <w:lang w:val="en-US"/>
        </w:rPr>
        <w:t xml:space="preserve"> are recorded. Should you be involved in an incident, or </w:t>
      </w:r>
      <w:r w:rsidR="00D5130A">
        <w:rPr>
          <w:rFonts w:ascii="Arial" w:eastAsia="Arial" w:hAnsi="Arial" w:cs="Arial"/>
          <w:lang w:val="en-US"/>
        </w:rPr>
        <w:t xml:space="preserve">be </w:t>
      </w:r>
      <w:r w:rsidR="001C1B11" w:rsidRPr="001C1B11">
        <w:rPr>
          <w:rFonts w:ascii="Arial" w:eastAsia="Arial" w:hAnsi="Arial" w:cs="Arial"/>
          <w:lang w:val="en-US"/>
        </w:rPr>
        <w:t xml:space="preserve">a witness to one, always be aware of where the </w:t>
      </w:r>
      <w:r w:rsidR="00D5130A">
        <w:rPr>
          <w:rFonts w:ascii="Arial" w:eastAsia="Arial" w:hAnsi="Arial" w:cs="Arial"/>
          <w:lang w:val="en-US"/>
        </w:rPr>
        <w:t>d</w:t>
      </w:r>
      <w:r w:rsidR="00255560">
        <w:rPr>
          <w:rFonts w:ascii="Arial" w:eastAsia="Arial" w:hAnsi="Arial" w:cs="Arial"/>
          <w:lang w:val="en-US"/>
        </w:rPr>
        <w:t>ash</w:t>
      </w:r>
      <w:r w:rsidR="001C1B11" w:rsidRPr="001C1B11">
        <w:rPr>
          <w:rFonts w:ascii="Arial" w:eastAsia="Arial" w:hAnsi="Arial" w:cs="Arial"/>
          <w:lang w:val="en-US"/>
        </w:rPr>
        <w:t xml:space="preserve"> </w:t>
      </w:r>
      <w:r w:rsidR="00D5130A">
        <w:rPr>
          <w:rFonts w:ascii="Arial" w:eastAsia="Arial" w:hAnsi="Arial" w:cs="Arial"/>
          <w:lang w:val="en-US"/>
        </w:rPr>
        <w:t>c</w:t>
      </w:r>
      <w:r w:rsidR="001C1B11" w:rsidRPr="001C1B11">
        <w:rPr>
          <w:rFonts w:ascii="Arial" w:eastAsia="Arial" w:hAnsi="Arial" w:cs="Arial"/>
          <w:lang w:val="en-US"/>
        </w:rPr>
        <w:t xml:space="preserve">am is pointing – move the car, or people into frame while completing the </w:t>
      </w:r>
      <w:r w:rsidR="00D5130A">
        <w:rPr>
          <w:rFonts w:ascii="Arial" w:eastAsia="Arial" w:hAnsi="Arial" w:cs="Arial"/>
          <w:lang w:val="en-US"/>
        </w:rPr>
        <w:t xml:space="preserve">incident </w:t>
      </w:r>
      <w:r w:rsidR="001C1B11" w:rsidRPr="001C1B11">
        <w:rPr>
          <w:rFonts w:ascii="Arial" w:eastAsia="Arial" w:hAnsi="Arial" w:cs="Arial"/>
          <w:lang w:val="en-US"/>
        </w:rPr>
        <w:t>report,</w:t>
      </w:r>
      <w:r w:rsidR="00255560">
        <w:rPr>
          <w:rFonts w:ascii="Arial" w:eastAsia="Arial" w:hAnsi="Arial" w:cs="Arial"/>
          <w:lang w:val="en-US"/>
        </w:rPr>
        <w:t>”</w:t>
      </w:r>
      <w:r w:rsidR="001C1B11" w:rsidRPr="001C1B11">
        <w:rPr>
          <w:rFonts w:ascii="Arial" w:eastAsia="Arial" w:hAnsi="Arial" w:cs="Arial"/>
          <w:lang w:val="en-US"/>
        </w:rPr>
        <w:t xml:space="preserve"> </w:t>
      </w:r>
      <w:r w:rsidR="00C34272">
        <w:rPr>
          <w:rFonts w:ascii="Arial" w:eastAsia="Arial" w:hAnsi="Arial" w:cs="Arial"/>
          <w:lang w:val="en-US"/>
        </w:rPr>
        <w:t>Abramjee</w:t>
      </w:r>
      <w:r>
        <w:rPr>
          <w:rFonts w:ascii="Arial" w:eastAsia="Arial" w:hAnsi="Arial" w:cs="Arial"/>
          <w:lang w:val="en-US"/>
        </w:rPr>
        <w:t xml:space="preserve"> adds</w:t>
      </w:r>
      <w:r w:rsidR="001C1B11" w:rsidRPr="001C1B11">
        <w:rPr>
          <w:rFonts w:ascii="Arial" w:eastAsia="Arial" w:hAnsi="Arial" w:cs="Arial"/>
          <w:lang w:val="en-US"/>
        </w:rPr>
        <w:t xml:space="preserve">. </w:t>
      </w:r>
    </w:p>
    <w:p w14:paraId="5DC9A2D5" w14:textId="788A6C0E" w:rsidR="001C1B11" w:rsidRPr="001C1B11" w:rsidRDefault="001C1B11" w:rsidP="001C1B11">
      <w:pPr>
        <w:spacing w:after="200" w:line="276" w:lineRule="auto"/>
        <w:jc w:val="both"/>
        <w:rPr>
          <w:rFonts w:ascii="Arial" w:eastAsia="Arial" w:hAnsi="Arial" w:cs="Arial"/>
        </w:rPr>
      </w:pPr>
      <w:r w:rsidRPr="001C1B11">
        <w:rPr>
          <w:rFonts w:ascii="Arial" w:eastAsia="Arial" w:hAnsi="Arial" w:cs="Arial"/>
          <w:lang w:val="en-US"/>
        </w:rPr>
        <w:t xml:space="preserve">Driving Skills </w:t>
      </w:r>
      <w:proofErr w:type="gramStart"/>
      <w:r w:rsidRPr="001C1B11">
        <w:rPr>
          <w:rFonts w:ascii="Arial" w:eastAsia="Arial" w:hAnsi="Arial" w:cs="Arial"/>
          <w:lang w:val="en-US"/>
        </w:rPr>
        <w:t>For</w:t>
      </w:r>
      <w:proofErr w:type="gramEnd"/>
      <w:r w:rsidRPr="001C1B11">
        <w:rPr>
          <w:rFonts w:ascii="Arial" w:eastAsia="Arial" w:hAnsi="Arial" w:cs="Arial"/>
          <w:lang w:val="en-US"/>
        </w:rPr>
        <w:t xml:space="preserve"> Life, which</w:t>
      </w:r>
      <w:r w:rsidR="00255560">
        <w:rPr>
          <w:rFonts w:ascii="Arial" w:eastAsia="Arial" w:hAnsi="Arial" w:cs="Arial"/>
          <w:lang w:val="en-US"/>
        </w:rPr>
        <w:t xml:space="preserve"> uses Ford’s vehicles </w:t>
      </w:r>
      <w:r w:rsidRPr="001C1B11">
        <w:rPr>
          <w:rFonts w:ascii="Arial" w:eastAsia="Arial" w:hAnsi="Arial" w:cs="Arial"/>
          <w:lang w:val="en-US"/>
        </w:rPr>
        <w:t xml:space="preserve">to raise the standard of young drivers in South Africa, also supports the use of </w:t>
      </w:r>
      <w:r w:rsidR="00D5130A">
        <w:rPr>
          <w:rFonts w:ascii="Arial" w:eastAsia="Arial" w:hAnsi="Arial" w:cs="Arial"/>
          <w:lang w:val="en-US"/>
        </w:rPr>
        <w:t>d</w:t>
      </w:r>
      <w:r w:rsidR="00255560">
        <w:rPr>
          <w:rFonts w:ascii="Arial" w:eastAsia="Arial" w:hAnsi="Arial" w:cs="Arial"/>
          <w:lang w:val="en-US"/>
        </w:rPr>
        <w:t>ash</w:t>
      </w:r>
      <w:r w:rsidRPr="001C1B11">
        <w:rPr>
          <w:rFonts w:ascii="Arial" w:eastAsia="Arial" w:hAnsi="Arial" w:cs="Arial"/>
          <w:lang w:val="en-US"/>
        </w:rPr>
        <w:t xml:space="preserve"> </w:t>
      </w:r>
      <w:r w:rsidR="00D5130A">
        <w:rPr>
          <w:rFonts w:ascii="Arial" w:eastAsia="Arial" w:hAnsi="Arial" w:cs="Arial"/>
          <w:lang w:val="en-US"/>
        </w:rPr>
        <w:t>c</w:t>
      </w:r>
      <w:r w:rsidR="00255560">
        <w:rPr>
          <w:rFonts w:ascii="Arial" w:eastAsia="Arial" w:hAnsi="Arial" w:cs="Arial"/>
          <w:lang w:val="en-US"/>
        </w:rPr>
        <w:t>ams</w:t>
      </w:r>
      <w:r w:rsidRPr="001C1B11">
        <w:rPr>
          <w:rFonts w:ascii="Arial" w:eastAsia="Arial" w:hAnsi="Arial" w:cs="Arial"/>
          <w:lang w:val="en-US"/>
        </w:rPr>
        <w:t>. “I</w:t>
      </w:r>
      <w:r w:rsidRPr="001C1B11">
        <w:rPr>
          <w:rFonts w:ascii="Arial" w:eastAsia="Arial" w:hAnsi="Arial" w:cs="Arial"/>
        </w:rPr>
        <w:t xml:space="preserve">t’s safe to say that if you haven’t already gone out and purchased </w:t>
      </w:r>
      <w:r w:rsidR="00D5130A">
        <w:rPr>
          <w:rFonts w:ascii="Arial" w:eastAsia="Arial" w:hAnsi="Arial" w:cs="Arial"/>
        </w:rPr>
        <w:t>a dash cam</w:t>
      </w:r>
      <w:r w:rsidRPr="001C1B11">
        <w:rPr>
          <w:rFonts w:ascii="Arial" w:eastAsia="Arial" w:hAnsi="Arial" w:cs="Arial"/>
        </w:rPr>
        <w:t xml:space="preserve"> for your car, now would be an excellent time to do so. The peace of mind they generate alone is, for most people, more than worth it</w:t>
      </w:r>
      <w:r w:rsidR="00080AB2">
        <w:rPr>
          <w:rFonts w:ascii="Arial" w:eastAsia="Arial" w:hAnsi="Arial" w:cs="Arial"/>
        </w:rPr>
        <w:t>,</w:t>
      </w:r>
      <w:r w:rsidRPr="001C1B11">
        <w:rPr>
          <w:rFonts w:ascii="Arial" w:eastAsia="Arial" w:hAnsi="Arial" w:cs="Arial"/>
        </w:rPr>
        <w:t>”</w:t>
      </w:r>
      <w:r w:rsidR="00080AB2">
        <w:rPr>
          <w:rFonts w:ascii="Arial" w:eastAsia="Arial" w:hAnsi="Arial" w:cs="Arial"/>
        </w:rPr>
        <w:t xml:space="preserve"> says </w:t>
      </w:r>
      <w:r w:rsidR="00322FE9">
        <w:rPr>
          <w:rFonts w:ascii="Arial" w:eastAsia="Arial" w:hAnsi="Arial" w:cs="Arial"/>
          <w:lang w:val="en-US"/>
        </w:rPr>
        <w:t xml:space="preserve">Derek Kirkby </w:t>
      </w:r>
      <w:r w:rsidR="000C13AB">
        <w:rPr>
          <w:rFonts w:ascii="Arial" w:eastAsia="Arial" w:hAnsi="Arial" w:cs="Arial"/>
          <w:lang w:val="en-US"/>
        </w:rPr>
        <w:t>t</w:t>
      </w:r>
      <w:r w:rsidR="00322FE9">
        <w:rPr>
          <w:rFonts w:ascii="Arial" w:eastAsia="Arial" w:hAnsi="Arial" w:cs="Arial"/>
          <w:lang w:val="en-US"/>
        </w:rPr>
        <w:t xml:space="preserve">raining </w:t>
      </w:r>
      <w:r w:rsidR="000C13AB">
        <w:rPr>
          <w:rFonts w:ascii="Arial" w:eastAsia="Arial" w:hAnsi="Arial" w:cs="Arial"/>
          <w:lang w:val="en-US"/>
        </w:rPr>
        <w:t>d</w:t>
      </w:r>
      <w:r w:rsidR="00322FE9">
        <w:rPr>
          <w:rFonts w:ascii="Arial" w:eastAsia="Arial" w:hAnsi="Arial" w:cs="Arial"/>
          <w:lang w:val="en-US"/>
        </w:rPr>
        <w:t>irector at DSFL</w:t>
      </w:r>
      <w:r w:rsidR="00322FE9">
        <w:rPr>
          <w:rFonts w:ascii="Arial" w:hAnsi="Arial" w:cs="Arial"/>
          <w:lang w:val="en-US"/>
        </w:rPr>
        <w:t>.</w:t>
      </w:r>
    </w:p>
    <w:p w14:paraId="155C89B9" w14:textId="31DF66A2" w:rsidR="009003DA" w:rsidRDefault="001C1B11" w:rsidP="001C1B11">
      <w:pPr>
        <w:spacing w:after="200" w:line="276" w:lineRule="auto"/>
        <w:jc w:val="both"/>
        <w:rPr>
          <w:rFonts w:ascii="Arial" w:eastAsia="Arial" w:hAnsi="Arial" w:cs="Arial"/>
          <w:lang w:val="en-US"/>
        </w:rPr>
      </w:pPr>
      <w:r w:rsidRPr="001C1B11">
        <w:rPr>
          <w:rFonts w:ascii="Arial" w:eastAsia="Arial" w:hAnsi="Arial" w:cs="Arial"/>
          <w:lang w:val="en-US"/>
        </w:rPr>
        <w:t xml:space="preserve">“Often it’s the small things that make the biggest difference and the </w:t>
      </w:r>
      <w:r w:rsidR="00246C4B">
        <w:rPr>
          <w:rFonts w:ascii="Arial" w:eastAsia="Arial" w:hAnsi="Arial" w:cs="Arial"/>
          <w:lang w:val="en-US"/>
        </w:rPr>
        <w:t>USB power</w:t>
      </w:r>
      <w:r w:rsidR="00246C4B" w:rsidRPr="001C1B11">
        <w:rPr>
          <w:rFonts w:ascii="Arial" w:eastAsia="Arial" w:hAnsi="Arial" w:cs="Arial"/>
          <w:lang w:val="en-US"/>
        </w:rPr>
        <w:t xml:space="preserve"> </w:t>
      </w:r>
      <w:r w:rsidR="00F71849">
        <w:rPr>
          <w:rFonts w:ascii="Arial" w:eastAsia="Arial" w:hAnsi="Arial" w:cs="Arial"/>
          <w:lang w:val="en-US"/>
        </w:rPr>
        <w:t>outlet</w:t>
      </w:r>
      <w:r w:rsidRPr="001C1B11">
        <w:rPr>
          <w:rFonts w:ascii="Arial" w:eastAsia="Arial" w:hAnsi="Arial" w:cs="Arial"/>
          <w:lang w:val="en-US"/>
        </w:rPr>
        <w:t xml:space="preserve"> in the rearview mirror is another example of how Ford is able to offer additional value to its customers</w:t>
      </w:r>
      <w:r w:rsidR="00322FE9">
        <w:rPr>
          <w:rFonts w:ascii="Arial" w:eastAsia="Arial" w:hAnsi="Arial" w:cs="Arial"/>
          <w:lang w:val="en-US"/>
        </w:rPr>
        <w:t>.”</w:t>
      </w:r>
      <w:r w:rsidR="009003DA">
        <w:rPr>
          <w:rFonts w:ascii="Arial" w:eastAsia="Arial" w:hAnsi="Arial" w:cs="Arial"/>
          <w:lang w:val="en-US"/>
        </w:rPr>
        <w:t xml:space="preserve"> </w:t>
      </w:r>
      <w:r w:rsidR="00322FE9">
        <w:rPr>
          <w:rFonts w:ascii="Arial" w:eastAsia="Arial" w:hAnsi="Arial" w:cs="Arial"/>
          <w:lang w:val="en-US"/>
        </w:rPr>
        <w:t>says Dale Reid product marketing manager at Ford Motor Company of Southern Africa. “</w:t>
      </w:r>
      <w:r w:rsidRPr="001C1B11">
        <w:rPr>
          <w:rFonts w:ascii="Arial" w:eastAsia="Arial" w:hAnsi="Arial" w:cs="Arial"/>
          <w:lang w:val="en-US"/>
        </w:rPr>
        <w:t xml:space="preserve">This standard feature on some of our new </w:t>
      </w:r>
      <w:r w:rsidR="00246C4B">
        <w:rPr>
          <w:rFonts w:ascii="Arial" w:eastAsia="Arial" w:hAnsi="Arial" w:cs="Arial"/>
          <w:lang w:val="en-US"/>
        </w:rPr>
        <w:t xml:space="preserve">Ranger </w:t>
      </w:r>
      <w:r w:rsidRPr="001C1B11">
        <w:rPr>
          <w:rFonts w:ascii="Arial" w:eastAsia="Arial" w:hAnsi="Arial" w:cs="Arial"/>
          <w:lang w:val="en-US"/>
        </w:rPr>
        <w:t xml:space="preserve">models proves that Ford is constantly responding to emerging trends, particularly when these trends have the potential to improve the safety </w:t>
      </w:r>
      <w:r w:rsidR="00246C4B">
        <w:rPr>
          <w:rFonts w:ascii="Arial" w:eastAsia="Arial" w:hAnsi="Arial" w:cs="Arial"/>
          <w:lang w:val="en-US"/>
        </w:rPr>
        <w:t>of</w:t>
      </w:r>
      <w:r w:rsidRPr="001C1B11">
        <w:rPr>
          <w:rFonts w:ascii="Arial" w:eastAsia="Arial" w:hAnsi="Arial" w:cs="Arial"/>
          <w:lang w:val="en-US"/>
        </w:rPr>
        <w:t xml:space="preserve"> our drivers.</w:t>
      </w:r>
      <w:r w:rsidR="009003DA">
        <w:rPr>
          <w:rFonts w:ascii="Arial" w:eastAsia="Arial" w:hAnsi="Arial" w:cs="Arial"/>
          <w:lang w:val="en-US"/>
        </w:rPr>
        <w:t>”</w:t>
      </w:r>
    </w:p>
    <w:p w14:paraId="1B78A5E4" w14:textId="0A7CEAF2" w:rsidR="001C1B11" w:rsidRPr="001C1B11" w:rsidRDefault="001C1B11" w:rsidP="001C1B11">
      <w:pPr>
        <w:spacing w:after="200" w:line="276" w:lineRule="auto"/>
        <w:jc w:val="both"/>
        <w:rPr>
          <w:rFonts w:ascii="Arial" w:eastAsia="Arial" w:hAnsi="Arial" w:cs="Arial"/>
          <w:lang w:val="en-US"/>
        </w:rPr>
      </w:pPr>
      <w:r w:rsidRPr="001C1B11">
        <w:rPr>
          <w:rFonts w:ascii="Arial" w:eastAsia="Arial" w:hAnsi="Arial" w:cs="Arial"/>
          <w:lang w:val="en-US"/>
        </w:rPr>
        <w:t xml:space="preserve">As South African </w:t>
      </w:r>
      <w:r w:rsidR="00246C4B">
        <w:rPr>
          <w:rFonts w:ascii="Arial" w:eastAsia="Arial" w:hAnsi="Arial" w:cs="Arial"/>
          <w:lang w:val="en-US"/>
        </w:rPr>
        <w:t xml:space="preserve">traffic </w:t>
      </w:r>
      <w:r w:rsidR="00F71849">
        <w:rPr>
          <w:rFonts w:ascii="Arial" w:eastAsia="Arial" w:hAnsi="Arial" w:cs="Arial"/>
          <w:lang w:val="en-US"/>
        </w:rPr>
        <w:t xml:space="preserve">volume </w:t>
      </w:r>
      <w:r w:rsidR="00246C4B">
        <w:rPr>
          <w:rFonts w:ascii="Arial" w:eastAsia="Arial" w:hAnsi="Arial" w:cs="Arial"/>
          <w:lang w:val="en-US"/>
        </w:rPr>
        <w:t xml:space="preserve">steadily </w:t>
      </w:r>
      <w:r w:rsidR="00F71849">
        <w:rPr>
          <w:rFonts w:ascii="Arial" w:eastAsia="Arial" w:hAnsi="Arial" w:cs="Arial"/>
          <w:lang w:val="en-US"/>
        </w:rPr>
        <w:t xml:space="preserve">returns to </w:t>
      </w:r>
      <w:r w:rsidRPr="001C1B11">
        <w:rPr>
          <w:rFonts w:ascii="Arial" w:eastAsia="Arial" w:hAnsi="Arial" w:cs="Arial"/>
          <w:lang w:val="en-US"/>
        </w:rPr>
        <w:t>pre-COVID</w:t>
      </w:r>
      <w:r w:rsidR="00246C4B">
        <w:rPr>
          <w:rFonts w:ascii="Arial" w:eastAsia="Arial" w:hAnsi="Arial" w:cs="Arial"/>
          <w:lang w:val="en-US"/>
        </w:rPr>
        <w:t>-19</w:t>
      </w:r>
      <w:r w:rsidRPr="001C1B11">
        <w:rPr>
          <w:rFonts w:ascii="Arial" w:eastAsia="Arial" w:hAnsi="Arial" w:cs="Arial"/>
          <w:lang w:val="en-US"/>
        </w:rPr>
        <w:t xml:space="preserve"> </w:t>
      </w:r>
      <w:r w:rsidR="00F71849">
        <w:rPr>
          <w:rFonts w:ascii="Arial" w:eastAsia="Arial" w:hAnsi="Arial" w:cs="Arial"/>
          <w:lang w:val="en-US"/>
        </w:rPr>
        <w:t>levels,</w:t>
      </w:r>
      <w:r w:rsidRPr="001C1B11">
        <w:rPr>
          <w:rFonts w:ascii="Arial" w:eastAsia="Arial" w:hAnsi="Arial" w:cs="Arial"/>
          <w:lang w:val="en-US"/>
        </w:rPr>
        <w:t xml:space="preserve"> the </w:t>
      </w:r>
      <w:r w:rsidR="00246C4B">
        <w:rPr>
          <w:rFonts w:ascii="Arial" w:eastAsia="Arial" w:hAnsi="Arial" w:cs="Arial"/>
          <w:lang w:val="en-US"/>
        </w:rPr>
        <w:t>number</w:t>
      </w:r>
      <w:r w:rsidR="00246C4B" w:rsidRPr="001C1B11">
        <w:rPr>
          <w:rFonts w:ascii="Arial" w:eastAsia="Arial" w:hAnsi="Arial" w:cs="Arial"/>
          <w:lang w:val="en-US"/>
        </w:rPr>
        <w:t xml:space="preserve"> </w:t>
      </w:r>
      <w:r w:rsidRPr="001C1B11">
        <w:rPr>
          <w:rFonts w:ascii="Arial" w:eastAsia="Arial" w:hAnsi="Arial" w:cs="Arial"/>
          <w:lang w:val="en-US"/>
        </w:rPr>
        <w:t xml:space="preserve">of traffic violations and accidents </w:t>
      </w:r>
      <w:r w:rsidR="00246C4B">
        <w:rPr>
          <w:rFonts w:ascii="Arial" w:eastAsia="Arial" w:hAnsi="Arial" w:cs="Arial"/>
          <w:lang w:val="en-US"/>
        </w:rPr>
        <w:t>is</w:t>
      </w:r>
      <w:r w:rsidR="00246C4B" w:rsidRPr="001C1B11">
        <w:rPr>
          <w:rFonts w:ascii="Arial" w:eastAsia="Arial" w:hAnsi="Arial" w:cs="Arial"/>
          <w:lang w:val="en-US"/>
        </w:rPr>
        <w:t xml:space="preserve"> </w:t>
      </w:r>
      <w:r w:rsidRPr="001C1B11">
        <w:rPr>
          <w:rFonts w:ascii="Arial" w:eastAsia="Arial" w:hAnsi="Arial" w:cs="Arial"/>
          <w:lang w:val="en-US"/>
        </w:rPr>
        <w:t>expected to increase</w:t>
      </w:r>
      <w:r w:rsidR="00F71849">
        <w:rPr>
          <w:rFonts w:ascii="Arial" w:eastAsia="Arial" w:hAnsi="Arial" w:cs="Arial"/>
          <w:lang w:val="en-US"/>
        </w:rPr>
        <w:t>.</w:t>
      </w:r>
      <w:r w:rsidRPr="001C1B11">
        <w:rPr>
          <w:rFonts w:ascii="Arial" w:eastAsia="Arial" w:hAnsi="Arial" w:cs="Arial"/>
          <w:lang w:val="en-US"/>
        </w:rPr>
        <w:t xml:space="preserve"> </w:t>
      </w:r>
      <w:r w:rsidR="00F71849">
        <w:rPr>
          <w:rFonts w:ascii="Arial" w:eastAsia="Arial" w:hAnsi="Arial" w:cs="Arial"/>
          <w:lang w:val="en-US"/>
        </w:rPr>
        <w:t>I</w:t>
      </w:r>
      <w:r w:rsidRPr="001C1B11">
        <w:rPr>
          <w:rFonts w:ascii="Arial" w:eastAsia="Arial" w:hAnsi="Arial" w:cs="Arial"/>
          <w:lang w:val="en-US"/>
        </w:rPr>
        <w:t xml:space="preserve">n these </w:t>
      </w:r>
      <w:proofErr w:type="gramStart"/>
      <w:r w:rsidRPr="001C1B11">
        <w:rPr>
          <w:rFonts w:ascii="Arial" w:eastAsia="Arial" w:hAnsi="Arial" w:cs="Arial"/>
          <w:lang w:val="en-US"/>
        </w:rPr>
        <w:t>situations</w:t>
      </w:r>
      <w:proofErr w:type="gramEnd"/>
      <w:r w:rsidRPr="001C1B11">
        <w:rPr>
          <w:rFonts w:ascii="Arial" w:eastAsia="Arial" w:hAnsi="Arial" w:cs="Arial"/>
          <w:lang w:val="en-US"/>
        </w:rPr>
        <w:t xml:space="preserve"> a </w:t>
      </w:r>
      <w:r w:rsidR="00246C4B">
        <w:rPr>
          <w:rFonts w:ascii="Arial" w:eastAsia="Arial" w:hAnsi="Arial" w:cs="Arial"/>
          <w:lang w:val="en-US"/>
        </w:rPr>
        <w:t>d</w:t>
      </w:r>
      <w:r w:rsidR="00255560">
        <w:rPr>
          <w:rFonts w:ascii="Arial" w:eastAsia="Arial" w:hAnsi="Arial" w:cs="Arial"/>
          <w:lang w:val="en-US"/>
        </w:rPr>
        <w:t>ash</w:t>
      </w:r>
      <w:r w:rsidR="00246C4B">
        <w:rPr>
          <w:rFonts w:ascii="Arial" w:eastAsia="Arial" w:hAnsi="Arial" w:cs="Arial"/>
          <w:lang w:val="en-US"/>
        </w:rPr>
        <w:t xml:space="preserve"> c</w:t>
      </w:r>
      <w:r w:rsidRPr="001C1B11">
        <w:rPr>
          <w:rFonts w:ascii="Arial" w:eastAsia="Arial" w:hAnsi="Arial" w:cs="Arial"/>
          <w:lang w:val="en-US"/>
        </w:rPr>
        <w:t xml:space="preserve">am can make a big difference to any journey. The more </w:t>
      </w:r>
      <w:r w:rsidR="005A68FE">
        <w:rPr>
          <w:rFonts w:ascii="Arial" w:eastAsia="Arial" w:hAnsi="Arial" w:cs="Arial"/>
          <w:lang w:val="en-US"/>
        </w:rPr>
        <w:t>d</w:t>
      </w:r>
      <w:r w:rsidR="00255560">
        <w:rPr>
          <w:rFonts w:ascii="Arial" w:eastAsia="Arial" w:hAnsi="Arial" w:cs="Arial"/>
          <w:lang w:val="en-US"/>
        </w:rPr>
        <w:t>ash</w:t>
      </w:r>
      <w:r w:rsidR="00096D1D">
        <w:rPr>
          <w:rFonts w:ascii="Arial" w:eastAsia="Arial" w:hAnsi="Arial" w:cs="Arial"/>
          <w:lang w:val="en-US"/>
        </w:rPr>
        <w:t xml:space="preserve"> </w:t>
      </w:r>
      <w:r w:rsidR="005A68FE">
        <w:rPr>
          <w:rFonts w:ascii="Arial" w:eastAsia="Arial" w:hAnsi="Arial" w:cs="Arial"/>
          <w:lang w:val="en-US"/>
        </w:rPr>
        <w:t>c</w:t>
      </w:r>
      <w:r w:rsidR="00255560">
        <w:rPr>
          <w:rFonts w:ascii="Arial" w:eastAsia="Arial" w:hAnsi="Arial" w:cs="Arial"/>
          <w:lang w:val="en-US"/>
        </w:rPr>
        <w:t>am</w:t>
      </w:r>
      <w:r w:rsidRPr="001C1B11">
        <w:rPr>
          <w:rFonts w:ascii="Arial" w:eastAsia="Arial" w:hAnsi="Arial" w:cs="Arial"/>
          <w:lang w:val="en-US"/>
        </w:rPr>
        <w:t xml:space="preserve"> users there are, the better our collective defense against the unlawful actions that are happening daily on our roads</w:t>
      </w:r>
      <w:r w:rsidR="009003DA">
        <w:rPr>
          <w:rFonts w:ascii="Arial" w:eastAsia="Arial" w:hAnsi="Arial" w:cs="Arial"/>
          <w:lang w:val="en-US"/>
        </w:rPr>
        <w:t>.</w:t>
      </w:r>
      <w:r w:rsidRPr="001C1B11">
        <w:rPr>
          <w:rFonts w:ascii="Arial" w:eastAsia="Arial" w:hAnsi="Arial" w:cs="Arial"/>
          <w:lang w:val="en-US"/>
        </w:rPr>
        <w:t xml:space="preserve"> </w:t>
      </w:r>
    </w:p>
    <w:p w14:paraId="7641F44F" w14:textId="7E80CD81" w:rsidR="008F372E" w:rsidRPr="008F372E" w:rsidRDefault="008F372E" w:rsidP="00C63327">
      <w:pPr>
        <w:spacing w:after="200" w:line="276" w:lineRule="auto"/>
        <w:ind w:left="3600" w:firstLine="720"/>
        <w:jc w:val="both"/>
        <w:rPr>
          <w:rFonts w:ascii="Arial" w:eastAsia="Arial" w:hAnsi="Arial" w:cs="Arial"/>
          <w:lang w:val="en-GB"/>
        </w:rPr>
      </w:pPr>
      <w:r w:rsidRPr="008F372E">
        <w:rPr>
          <w:rFonts w:ascii="Arial" w:eastAsia="Arial" w:hAnsi="Arial" w:cs="Arial"/>
          <w:lang w:val="en-GB"/>
        </w:rPr>
        <w:t># # #</w:t>
      </w:r>
    </w:p>
    <w:p w14:paraId="5B46719C" w14:textId="77777777" w:rsidR="008F372E" w:rsidRPr="008F372E" w:rsidRDefault="008F372E" w:rsidP="00C02351">
      <w:pPr>
        <w:spacing w:line="276" w:lineRule="auto"/>
        <w:jc w:val="both"/>
        <w:rPr>
          <w:rFonts w:ascii="Arial" w:eastAsia="Arial" w:hAnsi="Arial" w:cs="Arial"/>
          <w:vertAlign w:val="superscript"/>
          <w:lang w:val="en-GB"/>
        </w:rPr>
      </w:pPr>
    </w:p>
    <w:p w14:paraId="0000001A" w14:textId="3037440D" w:rsidR="000F2A87" w:rsidRDefault="00AB5646" w:rsidP="008F372E">
      <w:p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Read the latest news from Ford South Africa by visiting the Newsroom: </w:t>
      </w:r>
    </w:p>
    <w:p w14:paraId="0000001B" w14:textId="77777777" w:rsidR="000F2A87" w:rsidRDefault="00580426">
      <w:pPr>
        <w:spacing w:line="271" w:lineRule="auto"/>
        <w:jc w:val="both"/>
        <w:rPr>
          <w:rFonts w:ascii="Arial" w:eastAsia="Arial" w:hAnsi="Arial" w:cs="Arial"/>
          <w:color w:val="0000FF"/>
          <w:u w:val="single"/>
        </w:rPr>
      </w:pPr>
      <w:hyperlink r:id="rId9">
        <w:r w:rsidR="00AB5646">
          <w:rPr>
            <w:rFonts w:ascii="Arial" w:eastAsia="Arial" w:hAnsi="Arial" w:cs="Arial"/>
            <w:color w:val="0000FF"/>
            <w:u w:val="single"/>
          </w:rPr>
          <w:t>https://www.ford.co.za/about-ford/newsroom/</w:t>
        </w:r>
      </w:hyperlink>
    </w:p>
    <w:p w14:paraId="0000001C" w14:textId="77777777" w:rsidR="000F2A87" w:rsidRDefault="000F2A87">
      <w:pPr>
        <w:jc w:val="center"/>
        <w:rPr>
          <w:rFonts w:ascii="Arial" w:eastAsia="Arial" w:hAnsi="Arial" w:cs="Arial"/>
        </w:rPr>
      </w:pPr>
    </w:p>
    <w:p w14:paraId="0000001D" w14:textId="77777777" w:rsidR="000F2A87" w:rsidRDefault="00AB5646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# # #</w:t>
      </w:r>
    </w:p>
    <w:p w14:paraId="0000001E" w14:textId="77777777" w:rsidR="000F2A87" w:rsidRDefault="00AB564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00000020" w14:textId="4C457436" w:rsidR="000F2A87" w:rsidRDefault="00AB5646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About Ford Motor Company</w:t>
      </w:r>
      <w:r>
        <w:rPr>
          <w:rFonts w:ascii="Arial" w:eastAsia="Arial" w:hAnsi="Arial" w:cs="Arial"/>
          <w:b/>
          <w:i/>
          <w:sz w:val="20"/>
          <w:szCs w:val="20"/>
        </w:rPr>
        <w:br/>
      </w:r>
      <w:r>
        <w:rPr>
          <w:rFonts w:ascii="Arial" w:eastAsia="Arial" w:hAnsi="Arial" w:cs="Arial"/>
          <w:i/>
          <w:sz w:val="20"/>
          <w:szCs w:val="20"/>
        </w:rPr>
        <w:t xml:space="preserve">Ford Motor Company (NYSE: F) is a global company based in Dearborn, Michigan. The company designs, manufactures, markets and services a full line of Ford cars, trucks, SUVs, electrified vehicles and Lincoln luxury vehicles, provides financial services through Ford Motor Credit Company and is pursuing leadership positions in electrification; mobility solutions, including self-driving services; and connected services.  Ford employs approximately 188,000 people worldwide. For more information regarding Ford, its products and Ford Motor Credit Company, please visit </w:t>
      </w:r>
      <w:hyperlink r:id="rId10">
        <w:r>
          <w:rPr>
            <w:rFonts w:ascii="Arial" w:eastAsia="Arial" w:hAnsi="Arial" w:cs="Arial"/>
            <w:i/>
            <w:color w:val="0000FF"/>
            <w:sz w:val="20"/>
            <w:szCs w:val="20"/>
            <w:u w:val="single"/>
          </w:rPr>
          <w:t>www.corporate.ford.com</w:t>
        </w:r>
      </w:hyperlink>
      <w:r>
        <w:rPr>
          <w:rFonts w:ascii="Arial" w:eastAsia="Arial" w:hAnsi="Arial" w:cs="Arial"/>
          <w:i/>
          <w:sz w:val="20"/>
          <w:szCs w:val="20"/>
        </w:rPr>
        <w:t xml:space="preserve"> / </w:t>
      </w:r>
      <w:hyperlink r:id="rId11">
        <w:r>
          <w:rPr>
            <w:rFonts w:ascii="Arial" w:eastAsia="Arial" w:hAnsi="Arial" w:cs="Arial"/>
            <w:i/>
            <w:color w:val="0000FF"/>
            <w:sz w:val="20"/>
            <w:szCs w:val="20"/>
            <w:u w:val="single"/>
          </w:rPr>
          <w:t>www.ford.co.za</w:t>
        </w:r>
      </w:hyperlink>
      <w:r>
        <w:rPr>
          <w:rFonts w:ascii="Arial" w:eastAsia="Arial" w:hAnsi="Arial" w:cs="Arial"/>
          <w:i/>
          <w:sz w:val="20"/>
          <w:szCs w:val="20"/>
        </w:rPr>
        <w:t xml:space="preserve"> or </w:t>
      </w:r>
      <w:hyperlink r:id="rId12">
        <w:r>
          <w:rPr>
            <w:rFonts w:ascii="Arial" w:eastAsia="Arial" w:hAnsi="Arial" w:cs="Arial"/>
            <w:i/>
            <w:color w:val="0000FF"/>
            <w:sz w:val="20"/>
            <w:szCs w:val="20"/>
            <w:u w:val="single"/>
          </w:rPr>
          <w:t>www.quickpic.co.za</w:t>
        </w:r>
      </w:hyperlink>
      <w:r>
        <w:rPr>
          <w:rFonts w:ascii="Arial" w:eastAsia="Arial" w:hAnsi="Arial" w:cs="Arial"/>
          <w:i/>
          <w:sz w:val="20"/>
          <w:szCs w:val="20"/>
        </w:rPr>
        <w:t xml:space="preserve"> - follow us at </w:t>
      </w:r>
      <w:hyperlink r:id="rId13">
        <w:r>
          <w:rPr>
            <w:rFonts w:ascii="Arial" w:eastAsia="Arial" w:hAnsi="Arial" w:cs="Arial"/>
            <w:i/>
            <w:color w:val="0000FF"/>
            <w:sz w:val="20"/>
            <w:szCs w:val="20"/>
            <w:u w:val="single"/>
          </w:rPr>
          <w:t>www.facebook.com/FordSouthAfrica</w:t>
        </w:r>
      </w:hyperlink>
      <w:r>
        <w:rPr>
          <w:rFonts w:ascii="Arial" w:eastAsia="Arial" w:hAnsi="Arial" w:cs="Arial"/>
          <w:i/>
          <w:sz w:val="20"/>
          <w:szCs w:val="20"/>
        </w:rPr>
        <w:t xml:space="preserve"> , </w:t>
      </w:r>
      <w:hyperlink r:id="rId14">
        <w:r>
          <w:rPr>
            <w:rFonts w:ascii="Arial" w:eastAsia="Arial" w:hAnsi="Arial" w:cs="Arial"/>
            <w:i/>
            <w:color w:val="0000FF"/>
            <w:sz w:val="20"/>
            <w:szCs w:val="20"/>
            <w:u w:val="single"/>
          </w:rPr>
          <w:t>www.twitter.com/FordSouthAfrica</w:t>
        </w:r>
      </w:hyperlink>
      <w:r>
        <w:rPr>
          <w:rFonts w:ascii="Arial" w:eastAsia="Arial" w:hAnsi="Arial" w:cs="Arial"/>
          <w:i/>
          <w:sz w:val="20"/>
          <w:szCs w:val="20"/>
        </w:rPr>
        <w:t xml:space="preserve"> , </w:t>
      </w:r>
      <w:hyperlink r:id="rId15">
        <w:r>
          <w:rPr>
            <w:rFonts w:ascii="Arial" w:eastAsia="Arial" w:hAnsi="Arial" w:cs="Arial"/>
            <w:i/>
            <w:color w:val="0000FF"/>
            <w:sz w:val="20"/>
            <w:szCs w:val="20"/>
            <w:u w:val="single"/>
          </w:rPr>
          <w:t>www.instagram.com/FordSouthAfrica</w:t>
        </w:r>
      </w:hyperlink>
      <w:r>
        <w:rPr>
          <w:rFonts w:ascii="Arial" w:eastAsia="Arial" w:hAnsi="Arial" w:cs="Arial"/>
          <w:i/>
          <w:sz w:val="20"/>
          <w:szCs w:val="20"/>
        </w:rPr>
        <w:t xml:space="preserve">  or </w:t>
      </w:r>
      <w:hyperlink r:id="rId16">
        <w:r>
          <w:rPr>
            <w:rFonts w:ascii="Arial" w:eastAsia="Arial" w:hAnsi="Arial" w:cs="Arial"/>
            <w:i/>
            <w:color w:val="0000FF"/>
            <w:sz w:val="20"/>
            <w:szCs w:val="20"/>
            <w:u w:val="single"/>
          </w:rPr>
          <w:t>www.youtube.com/FordSouthAfrica</w:t>
        </w:r>
      </w:hyperlink>
    </w:p>
    <w:p w14:paraId="00000021" w14:textId="6D135B5B" w:rsidR="000F2A87" w:rsidRDefault="000F2A87">
      <w:pPr>
        <w:rPr>
          <w:rFonts w:ascii="Arial" w:eastAsia="Arial" w:hAnsi="Arial" w:cs="Arial"/>
          <w:i/>
          <w:sz w:val="20"/>
          <w:szCs w:val="20"/>
        </w:rPr>
      </w:pPr>
    </w:p>
    <w:p w14:paraId="1AA4B290" w14:textId="3B630592" w:rsidR="00466FB5" w:rsidRDefault="00466FB5">
      <w:pPr>
        <w:rPr>
          <w:rFonts w:ascii="Arial" w:eastAsia="Arial" w:hAnsi="Arial" w:cs="Arial"/>
          <w:i/>
          <w:sz w:val="20"/>
          <w:szCs w:val="20"/>
        </w:rPr>
      </w:pPr>
    </w:p>
    <w:tbl>
      <w:tblPr>
        <w:tblStyle w:val="a"/>
        <w:tblW w:w="8871" w:type="dxa"/>
        <w:tblLayout w:type="fixed"/>
        <w:tblLook w:val="0400" w:firstRow="0" w:lastRow="0" w:firstColumn="0" w:lastColumn="0" w:noHBand="0" w:noVBand="1"/>
      </w:tblPr>
      <w:tblGrid>
        <w:gridCol w:w="8603"/>
        <w:gridCol w:w="268"/>
      </w:tblGrid>
      <w:tr w:rsidR="000F2A87" w14:paraId="3673CB33" w14:textId="77777777">
        <w:trPr>
          <w:trHeight w:val="46"/>
        </w:trPr>
        <w:tc>
          <w:tcPr>
            <w:tcW w:w="8603" w:type="dxa"/>
          </w:tcPr>
          <w:p w14:paraId="6B4BF4B5" w14:textId="5BF7B472" w:rsidR="00322FE9" w:rsidRDefault="00322FE9"/>
          <w:p w14:paraId="48D25A72" w14:textId="48E4A9DF" w:rsidR="00322FE9" w:rsidRDefault="00322FE9"/>
          <w:p w14:paraId="07559D6B" w14:textId="7A84B755" w:rsidR="00322FE9" w:rsidRDefault="00322FE9"/>
          <w:p w14:paraId="507A3130" w14:textId="7ABDDB45" w:rsidR="00322FE9" w:rsidRDefault="00322FE9"/>
          <w:p w14:paraId="6091E84A" w14:textId="77777777" w:rsidR="00322FE9" w:rsidRDefault="00322FE9"/>
          <w:tbl>
            <w:tblPr>
              <w:tblStyle w:val="a0"/>
              <w:tblW w:w="8342" w:type="dxa"/>
              <w:tblInd w:w="22" w:type="dxa"/>
              <w:tblLayout w:type="fixed"/>
              <w:tblLook w:val="0000" w:firstRow="0" w:lastRow="0" w:firstColumn="0" w:lastColumn="0" w:noHBand="0" w:noVBand="0"/>
            </w:tblPr>
            <w:tblGrid>
              <w:gridCol w:w="1901"/>
              <w:gridCol w:w="6441"/>
            </w:tblGrid>
            <w:tr w:rsidR="000F2A87" w14:paraId="449C7562" w14:textId="77777777">
              <w:trPr>
                <w:trHeight w:val="70"/>
              </w:trPr>
              <w:tc>
                <w:tcPr>
                  <w:tcW w:w="1901" w:type="dxa"/>
                </w:tcPr>
                <w:p w14:paraId="00000024" w14:textId="69ADCE67" w:rsidR="000F2A87" w:rsidRDefault="00AB5646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lastRenderedPageBreak/>
                    <w:t>Contact(s):</w:t>
                  </w:r>
                </w:p>
              </w:tc>
              <w:tc>
                <w:tcPr>
                  <w:tcW w:w="6441" w:type="dxa"/>
                </w:tcPr>
                <w:p w14:paraId="00000025" w14:textId="77777777" w:rsidR="000F2A87" w:rsidRDefault="00AB5646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Felix Sebata</w:t>
                  </w:r>
                </w:p>
              </w:tc>
            </w:tr>
            <w:tr w:rsidR="000F2A87" w14:paraId="414FF9F5" w14:textId="77777777">
              <w:trPr>
                <w:trHeight w:val="69"/>
              </w:trPr>
              <w:tc>
                <w:tcPr>
                  <w:tcW w:w="1901" w:type="dxa"/>
                </w:tcPr>
                <w:p w14:paraId="00000026" w14:textId="77777777" w:rsidR="000F2A87" w:rsidRDefault="000F2A87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441" w:type="dxa"/>
                </w:tcPr>
                <w:p w14:paraId="00000027" w14:textId="77777777" w:rsidR="000F2A87" w:rsidRDefault="00AB5646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Ford Motor Company of Southern Africa</w:t>
                  </w:r>
                </w:p>
              </w:tc>
            </w:tr>
            <w:tr w:rsidR="000F2A87" w14:paraId="3434FF2D" w14:textId="77777777">
              <w:trPr>
                <w:trHeight w:val="70"/>
              </w:trPr>
              <w:tc>
                <w:tcPr>
                  <w:tcW w:w="1901" w:type="dxa"/>
                </w:tcPr>
                <w:p w14:paraId="00000028" w14:textId="77777777" w:rsidR="000F2A87" w:rsidRDefault="000F2A87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441" w:type="dxa"/>
                </w:tcPr>
                <w:p w14:paraId="00000029" w14:textId="77777777" w:rsidR="000F2A87" w:rsidRDefault="00AB5646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+27 12 842 2534</w:t>
                  </w:r>
                </w:p>
              </w:tc>
            </w:tr>
            <w:tr w:rsidR="000F2A87" w14:paraId="702E2CA6" w14:textId="77777777">
              <w:trPr>
                <w:trHeight w:val="69"/>
              </w:trPr>
              <w:tc>
                <w:tcPr>
                  <w:tcW w:w="1901" w:type="dxa"/>
                </w:tcPr>
                <w:p w14:paraId="0000002A" w14:textId="77777777" w:rsidR="000F2A87" w:rsidRDefault="000F2A87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441" w:type="dxa"/>
                </w:tcPr>
                <w:p w14:paraId="0000002B" w14:textId="77777777" w:rsidR="000F2A87" w:rsidRDefault="00580426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color w:val="0070C0"/>
                      <w:u w:val="single"/>
                    </w:rPr>
                  </w:pPr>
                  <w:hyperlink r:id="rId17">
                    <w:r w:rsidR="00AB5646">
                      <w:rPr>
                        <w:rFonts w:ascii="Arial" w:eastAsia="Arial" w:hAnsi="Arial" w:cs="Arial"/>
                        <w:color w:val="0000FF"/>
                        <w:u w:val="single"/>
                      </w:rPr>
                      <w:t>fsebata@ford.com</w:t>
                    </w:r>
                  </w:hyperlink>
                  <w:r w:rsidR="00AB5646">
                    <w:rPr>
                      <w:rFonts w:ascii="Arial" w:eastAsia="Arial" w:hAnsi="Arial" w:cs="Arial"/>
                      <w:color w:val="0000FF"/>
                      <w:u w:val="single"/>
                    </w:rPr>
                    <w:t xml:space="preserve"> </w:t>
                  </w:r>
                </w:p>
              </w:tc>
            </w:tr>
          </w:tbl>
          <w:p w14:paraId="0000002C" w14:textId="77777777" w:rsidR="000F2A87" w:rsidRDefault="000F2A87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68" w:type="dxa"/>
          </w:tcPr>
          <w:p w14:paraId="0000002D" w14:textId="77777777" w:rsidR="000F2A87" w:rsidRDefault="00AB5646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       </w:t>
            </w:r>
          </w:p>
        </w:tc>
      </w:tr>
    </w:tbl>
    <w:p w14:paraId="0000002E" w14:textId="77777777" w:rsidR="000F2A87" w:rsidRDefault="000F2A87">
      <w:pPr>
        <w:spacing w:line="276" w:lineRule="auto"/>
        <w:ind w:left="1440" w:firstLine="720"/>
        <w:rPr>
          <w:rFonts w:ascii="Arial" w:eastAsia="Arial" w:hAnsi="Arial" w:cs="Arial"/>
        </w:rPr>
      </w:pPr>
    </w:p>
    <w:p w14:paraId="0000002F" w14:textId="77777777" w:rsidR="000F2A87" w:rsidRDefault="00AB5646">
      <w:pPr>
        <w:spacing w:line="276" w:lineRule="auto"/>
        <w:ind w:left="144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Andrew Leopold</w:t>
      </w:r>
    </w:p>
    <w:p w14:paraId="00000030" w14:textId="77777777" w:rsidR="000F2A87" w:rsidRDefault="00AB5646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 </w:t>
      </w:r>
      <w:proofErr w:type="spellStart"/>
      <w:r>
        <w:rPr>
          <w:rFonts w:ascii="Arial" w:eastAsia="Arial" w:hAnsi="Arial" w:cs="Arial"/>
        </w:rPr>
        <w:t>Meropa</w:t>
      </w:r>
      <w:proofErr w:type="spellEnd"/>
      <w:r>
        <w:rPr>
          <w:rFonts w:ascii="Arial" w:eastAsia="Arial" w:hAnsi="Arial" w:cs="Arial"/>
        </w:rPr>
        <w:t xml:space="preserve"> Communications</w:t>
      </w:r>
    </w:p>
    <w:p w14:paraId="00000031" w14:textId="77777777" w:rsidR="000F2A87" w:rsidRDefault="00AB5646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+27 11 506 7234</w:t>
      </w:r>
    </w:p>
    <w:p w14:paraId="00000032" w14:textId="77777777" w:rsidR="000F2A87" w:rsidRDefault="00AB5646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</w:t>
      </w:r>
      <w:hyperlink r:id="rId18">
        <w:r>
          <w:rPr>
            <w:rFonts w:ascii="Arial" w:eastAsia="Arial" w:hAnsi="Arial" w:cs="Arial"/>
            <w:color w:val="0000FF"/>
            <w:u w:val="single"/>
          </w:rPr>
          <w:t>andrewl@meropa.co.za</w:t>
        </w:r>
      </w:hyperlink>
    </w:p>
    <w:sectPr w:rsidR="000F2A87">
      <w:headerReference w:type="first" r:id="rId19"/>
      <w:footerReference w:type="first" r:id="rId20"/>
      <w:pgSz w:w="11906" w:h="16838"/>
      <w:pgMar w:top="1440" w:right="1440" w:bottom="1440" w:left="1440" w:header="624" w:footer="62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6B940" w14:textId="77777777" w:rsidR="00580426" w:rsidRDefault="00580426">
      <w:r>
        <w:separator/>
      </w:r>
    </w:p>
  </w:endnote>
  <w:endnote w:type="continuationSeparator" w:id="0">
    <w:p w14:paraId="106A148F" w14:textId="77777777" w:rsidR="00580426" w:rsidRDefault="0058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4" w14:textId="77777777" w:rsidR="000F2A87" w:rsidRDefault="000F2A8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660"/>
        <w:tab w:val="center" w:pos="4680"/>
      </w:tabs>
      <w:rPr>
        <w:rFonts w:cs="Calibri"/>
        <w:color w:val="000000"/>
        <w:sz w:val="18"/>
        <w:szCs w:val="18"/>
      </w:rPr>
    </w:pPr>
  </w:p>
  <w:p w14:paraId="00000035" w14:textId="77777777" w:rsidR="000F2A87" w:rsidRDefault="00AB564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660"/>
        <w:tab w:val="center" w:pos="4680"/>
      </w:tabs>
      <w:rPr>
        <w:rFonts w:cs="Calibri"/>
        <w:color w:val="000000"/>
      </w:rPr>
    </w:pPr>
    <w:r>
      <w:rPr>
        <w:rFonts w:cs="Calibri"/>
        <w:color w:val="000000"/>
        <w:sz w:val="18"/>
        <w:szCs w:val="18"/>
      </w:rPr>
      <w:tab/>
    </w:r>
  </w:p>
  <w:p w14:paraId="00000036" w14:textId="77777777" w:rsidR="000F2A87" w:rsidRDefault="000F2A8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cs="Calibri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A79FC" w14:textId="77777777" w:rsidR="00580426" w:rsidRDefault="00580426">
      <w:r>
        <w:separator/>
      </w:r>
    </w:p>
  </w:footnote>
  <w:footnote w:type="continuationSeparator" w:id="0">
    <w:p w14:paraId="4D6195A5" w14:textId="77777777" w:rsidR="00580426" w:rsidRDefault="00580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3" w14:textId="77777777" w:rsidR="000F2A87" w:rsidRDefault="00AB564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1483"/>
      </w:tabs>
      <w:ind w:left="1397" w:firstLine="583"/>
      <w:rPr>
        <w:rFonts w:cs="Calibri"/>
        <w:color w:val="000000"/>
      </w:rPr>
    </w:pPr>
    <w:r>
      <w:rPr>
        <w:rFonts w:ascii="Book Antiqua" w:eastAsia="Book Antiqua" w:hAnsi="Book Antiqua" w:cs="Book Antiqua"/>
        <w:smallCaps/>
        <w:color w:val="000000"/>
        <w:sz w:val="80"/>
        <w:szCs w:val="80"/>
        <w:vertAlign w:val="superscript"/>
      </w:rPr>
      <w:t>News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6ACFBCA" wp14:editId="55444288">
              <wp:simplePos x="0" y="0"/>
              <wp:positionH relativeFrom="column">
                <wp:posOffset>1054100</wp:posOffset>
              </wp:positionH>
              <wp:positionV relativeFrom="paragraph">
                <wp:posOffset>76200</wp:posOffset>
              </wp:positionV>
              <wp:extent cx="12700" cy="228600"/>
              <wp:effectExtent l="0" t="0" r="0" b="0"/>
              <wp:wrapNone/>
              <wp:docPr id="4" name="Straight Arrow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665700"/>
                        <a:ext cx="0" cy="22860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3102ADBB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83pt;margin-top:6pt;width:1pt;height:1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6B9468E" wp14:editId="7CD485AE">
          <wp:simplePos x="0" y="0"/>
          <wp:positionH relativeFrom="column">
            <wp:posOffset>69851</wp:posOffset>
          </wp:positionH>
          <wp:positionV relativeFrom="paragraph">
            <wp:posOffset>34290</wp:posOffset>
          </wp:positionV>
          <wp:extent cx="800100" cy="314325"/>
          <wp:effectExtent l="0" t="0" r="0" b="0"/>
          <wp:wrapNone/>
          <wp:docPr id="5" name="image2.jpg" descr="Logo_Fo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_For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314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13D14"/>
    <w:multiLevelType w:val="multilevel"/>
    <w:tmpl w:val="BFB07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E74E08"/>
    <w:multiLevelType w:val="multilevel"/>
    <w:tmpl w:val="B2526A1A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Noto Sans Symbols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A87"/>
    <w:rsid w:val="000079A2"/>
    <w:rsid w:val="00025C52"/>
    <w:rsid w:val="00030108"/>
    <w:rsid w:val="00032A05"/>
    <w:rsid w:val="00034AAB"/>
    <w:rsid w:val="00036F24"/>
    <w:rsid w:val="0003719A"/>
    <w:rsid w:val="00041C2D"/>
    <w:rsid w:val="00043D90"/>
    <w:rsid w:val="000452C6"/>
    <w:rsid w:val="000574FA"/>
    <w:rsid w:val="00064DFF"/>
    <w:rsid w:val="000655CC"/>
    <w:rsid w:val="00080AB2"/>
    <w:rsid w:val="00086643"/>
    <w:rsid w:val="00086BA2"/>
    <w:rsid w:val="00091D98"/>
    <w:rsid w:val="00096D1D"/>
    <w:rsid w:val="000A3317"/>
    <w:rsid w:val="000C13AB"/>
    <w:rsid w:val="000D6F84"/>
    <w:rsid w:val="000F2A87"/>
    <w:rsid w:val="001050A7"/>
    <w:rsid w:val="001173A3"/>
    <w:rsid w:val="0016352E"/>
    <w:rsid w:val="00167946"/>
    <w:rsid w:val="001871A1"/>
    <w:rsid w:val="001979A6"/>
    <w:rsid w:val="001B687E"/>
    <w:rsid w:val="001C1B11"/>
    <w:rsid w:val="001C4AC2"/>
    <w:rsid w:val="001F20DB"/>
    <w:rsid w:val="001F6950"/>
    <w:rsid w:val="00207F72"/>
    <w:rsid w:val="0021064D"/>
    <w:rsid w:val="0021153A"/>
    <w:rsid w:val="00246C4B"/>
    <w:rsid w:val="00255560"/>
    <w:rsid w:val="00262F15"/>
    <w:rsid w:val="00263CA6"/>
    <w:rsid w:val="002700FF"/>
    <w:rsid w:val="0027798E"/>
    <w:rsid w:val="00292CB9"/>
    <w:rsid w:val="002930B6"/>
    <w:rsid w:val="002A77FD"/>
    <w:rsid w:val="002E45B1"/>
    <w:rsid w:val="00312D19"/>
    <w:rsid w:val="003144E3"/>
    <w:rsid w:val="00322FE9"/>
    <w:rsid w:val="003278C1"/>
    <w:rsid w:val="00332248"/>
    <w:rsid w:val="00372970"/>
    <w:rsid w:val="003738DB"/>
    <w:rsid w:val="003A00E7"/>
    <w:rsid w:val="003A72E4"/>
    <w:rsid w:val="003B18CA"/>
    <w:rsid w:val="00402EF3"/>
    <w:rsid w:val="0041446D"/>
    <w:rsid w:val="00444390"/>
    <w:rsid w:val="00447706"/>
    <w:rsid w:val="00450DFC"/>
    <w:rsid w:val="0046509B"/>
    <w:rsid w:val="00466FB5"/>
    <w:rsid w:val="00470102"/>
    <w:rsid w:val="00473861"/>
    <w:rsid w:val="004813B6"/>
    <w:rsid w:val="004C1557"/>
    <w:rsid w:val="004C54A2"/>
    <w:rsid w:val="004D2AD8"/>
    <w:rsid w:val="004D3227"/>
    <w:rsid w:val="004D4936"/>
    <w:rsid w:val="00501327"/>
    <w:rsid w:val="0052336B"/>
    <w:rsid w:val="00531DB6"/>
    <w:rsid w:val="00580426"/>
    <w:rsid w:val="005A68FE"/>
    <w:rsid w:val="005B45BB"/>
    <w:rsid w:val="005C0587"/>
    <w:rsid w:val="005C1F7E"/>
    <w:rsid w:val="005C3D36"/>
    <w:rsid w:val="005D0F26"/>
    <w:rsid w:val="005F1441"/>
    <w:rsid w:val="00604CB1"/>
    <w:rsid w:val="00610D34"/>
    <w:rsid w:val="00616583"/>
    <w:rsid w:val="0062182A"/>
    <w:rsid w:val="0065639D"/>
    <w:rsid w:val="00657537"/>
    <w:rsid w:val="00673D1A"/>
    <w:rsid w:val="00693C5D"/>
    <w:rsid w:val="006965BB"/>
    <w:rsid w:val="006A0C5E"/>
    <w:rsid w:val="006A5CDF"/>
    <w:rsid w:val="006B36A3"/>
    <w:rsid w:val="006B4403"/>
    <w:rsid w:val="006E388B"/>
    <w:rsid w:val="006E563C"/>
    <w:rsid w:val="006F3114"/>
    <w:rsid w:val="006F6028"/>
    <w:rsid w:val="00750980"/>
    <w:rsid w:val="00781BA2"/>
    <w:rsid w:val="00784312"/>
    <w:rsid w:val="007870AB"/>
    <w:rsid w:val="00794EFF"/>
    <w:rsid w:val="007A7A0A"/>
    <w:rsid w:val="007D43DF"/>
    <w:rsid w:val="00825A99"/>
    <w:rsid w:val="008339DE"/>
    <w:rsid w:val="00835A4C"/>
    <w:rsid w:val="00845025"/>
    <w:rsid w:val="008579A8"/>
    <w:rsid w:val="00860335"/>
    <w:rsid w:val="008D46AC"/>
    <w:rsid w:val="008E175F"/>
    <w:rsid w:val="008F372E"/>
    <w:rsid w:val="008F3B1C"/>
    <w:rsid w:val="008F6837"/>
    <w:rsid w:val="009003DA"/>
    <w:rsid w:val="0090757E"/>
    <w:rsid w:val="00910BFB"/>
    <w:rsid w:val="00945A36"/>
    <w:rsid w:val="009668CD"/>
    <w:rsid w:val="00980A71"/>
    <w:rsid w:val="009B1FA1"/>
    <w:rsid w:val="009D1ADB"/>
    <w:rsid w:val="009F3DAA"/>
    <w:rsid w:val="00A1312E"/>
    <w:rsid w:val="00A50261"/>
    <w:rsid w:val="00A63D73"/>
    <w:rsid w:val="00A83492"/>
    <w:rsid w:val="00A87979"/>
    <w:rsid w:val="00A90291"/>
    <w:rsid w:val="00A934B0"/>
    <w:rsid w:val="00A95476"/>
    <w:rsid w:val="00AB1AB1"/>
    <w:rsid w:val="00AB5646"/>
    <w:rsid w:val="00AC4CAD"/>
    <w:rsid w:val="00AD15D4"/>
    <w:rsid w:val="00AE374E"/>
    <w:rsid w:val="00B45A3F"/>
    <w:rsid w:val="00B5377B"/>
    <w:rsid w:val="00B83DD6"/>
    <w:rsid w:val="00BA33A1"/>
    <w:rsid w:val="00BD0469"/>
    <w:rsid w:val="00BD75A4"/>
    <w:rsid w:val="00BE4E2E"/>
    <w:rsid w:val="00BF3FE1"/>
    <w:rsid w:val="00C00E86"/>
    <w:rsid w:val="00C02351"/>
    <w:rsid w:val="00C13740"/>
    <w:rsid w:val="00C26875"/>
    <w:rsid w:val="00C34272"/>
    <w:rsid w:val="00C34851"/>
    <w:rsid w:val="00C57FCC"/>
    <w:rsid w:val="00C62710"/>
    <w:rsid w:val="00C63327"/>
    <w:rsid w:val="00C72315"/>
    <w:rsid w:val="00C761BB"/>
    <w:rsid w:val="00C9372B"/>
    <w:rsid w:val="00CC61DF"/>
    <w:rsid w:val="00CE621A"/>
    <w:rsid w:val="00CF1528"/>
    <w:rsid w:val="00D05510"/>
    <w:rsid w:val="00D05576"/>
    <w:rsid w:val="00D10545"/>
    <w:rsid w:val="00D109E7"/>
    <w:rsid w:val="00D25F31"/>
    <w:rsid w:val="00D5130A"/>
    <w:rsid w:val="00D75578"/>
    <w:rsid w:val="00D86610"/>
    <w:rsid w:val="00D90CE3"/>
    <w:rsid w:val="00DF067A"/>
    <w:rsid w:val="00E40679"/>
    <w:rsid w:val="00E4602B"/>
    <w:rsid w:val="00E6774F"/>
    <w:rsid w:val="00E9297B"/>
    <w:rsid w:val="00EA60C6"/>
    <w:rsid w:val="00EE172D"/>
    <w:rsid w:val="00EF0FAA"/>
    <w:rsid w:val="00F33410"/>
    <w:rsid w:val="00F43695"/>
    <w:rsid w:val="00F47AD3"/>
    <w:rsid w:val="00F56751"/>
    <w:rsid w:val="00F63F08"/>
    <w:rsid w:val="00F6496B"/>
    <w:rsid w:val="00F71849"/>
    <w:rsid w:val="00F82CC4"/>
    <w:rsid w:val="00F9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D30877"/>
  <w15:docId w15:val="{28CD3D55-2A70-4937-A338-6D524E1F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FORD"/>
    <w:qFormat/>
    <w:rsid w:val="00070E42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00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70E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E42"/>
  </w:style>
  <w:style w:type="paragraph" w:styleId="Footer">
    <w:name w:val="footer"/>
    <w:basedOn w:val="Normal"/>
    <w:link w:val="FooterChar"/>
    <w:unhideWhenUsed/>
    <w:rsid w:val="00070E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70E42"/>
  </w:style>
  <w:style w:type="paragraph" w:styleId="ListParagraph">
    <w:name w:val="List Paragraph"/>
    <w:basedOn w:val="Normal"/>
    <w:uiPriority w:val="34"/>
    <w:qFormat/>
    <w:rsid w:val="00070E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0E4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32C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2C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2C05"/>
    <w:rPr>
      <w:rFonts w:ascii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C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C05"/>
    <w:rPr>
      <w:rFonts w:ascii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C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C05"/>
    <w:rPr>
      <w:rFonts w:ascii="Segoe UI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200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NormalWeb">
    <w:name w:val="Normal (Web)"/>
    <w:basedOn w:val="Normal"/>
    <w:uiPriority w:val="99"/>
    <w:unhideWhenUsed/>
    <w:rsid w:val="007200C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68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680A"/>
    <w:rPr>
      <w:color w:val="954F72" w:themeColor="followedHyperlink"/>
      <w:u w:val="single"/>
    </w:rPr>
  </w:style>
  <w:style w:type="paragraph" w:customStyle="1" w:styleId="Body">
    <w:name w:val="Body"/>
    <w:rsid w:val="00A8388C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u w:color="000000"/>
      <w:bdr w:val="nil"/>
      <w:lang w:val="en-US"/>
    </w:rPr>
  </w:style>
  <w:style w:type="character" w:customStyle="1" w:styleId="Hyperlink0">
    <w:name w:val="Hyperlink.0"/>
    <w:basedOn w:val="Hyperlink"/>
    <w:rsid w:val="00A8388C"/>
    <w:rPr>
      <w:color w:val="0000FF"/>
      <w:u w:val="single" w:color="0000FF"/>
    </w:rPr>
  </w:style>
  <w:style w:type="numbering" w:customStyle="1" w:styleId="Bullets">
    <w:name w:val="Bullets"/>
    <w:rsid w:val="00A8388C"/>
  </w:style>
  <w:style w:type="paragraph" w:styleId="FootnoteText">
    <w:name w:val="footnote text"/>
    <w:basedOn w:val="Normal"/>
    <w:link w:val="FootnoteTextChar"/>
    <w:semiHidden/>
    <w:unhideWhenUsed/>
    <w:rsid w:val="00F27839"/>
    <w:rPr>
      <w:rFonts w:asciiTheme="minorHAnsi" w:eastAsiaTheme="minorEastAsia" w:hAnsiTheme="minorHAnsi" w:cstheme="minorBidi"/>
      <w:sz w:val="24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F27839"/>
    <w:rPr>
      <w:rFonts w:eastAsiaTheme="minorEastAsia"/>
      <w:sz w:val="24"/>
      <w:szCs w:val="20"/>
      <w:lang w:val="en-US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756A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semiHidden/>
    <w:unhideWhenUsed/>
    <w:rsid w:val="00A37F47"/>
    <w:rPr>
      <w:vertAlign w:val="superscript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E5F97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2C14A1"/>
    <w:pPr>
      <w:spacing w:line="360" w:lineRule="auto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2C14A1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AF3229"/>
    <w:rPr>
      <w:lang w:val="en-US"/>
    </w:rPr>
  </w:style>
  <w:style w:type="paragraph" w:styleId="Revision">
    <w:name w:val="Revision"/>
    <w:hidden/>
    <w:uiPriority w:val="99"/>
    <w:semiHidden/>
    <w:rsid w:val="00823068"/>
    <w:rPr>
      <w:rFonts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27F91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acebook.com/FordSouthAfrica" TargetMode="External"/><Relationship Id="rId18" Type="http://schemas.openxmlformats.org/officeDocument/2006/relationships/hyperlink" Target="mailto:andrewl@meropa.co.za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quickpic.co.za" TargetMode="External"/><Relationship Id="rId17" Type="http://schemas.openxmlformats.org/officeDocument/2006/relationships/hyperlink" Target="mailto:fsebata@ford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youtube.com/FordSouthAfric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ord.co.z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nstagram.com/FordSouthAfrica" TargetMode="External"/><Relationship Id="rId10" Type="http://schemas.openxmlformats.org/officeDocument/2006/relationships/hyperlink" Target="http://www.corporate.ford.com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rotect-za.mimecast.com/s/XmERCJZX3LtDzorcVTrnv" TargetMode="External"/><Relationship Id="rId14" Type="http://schemas.openxmlformats.org/officeDocument/2006/relationships/hyperlink" Target="http://www.twitter.com/FordSouthAfrica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vsYt9xz0VI6YefVty8uQptTF8Q==">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EE5B9B6-A5E4-4C51-8446-91863532B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Ross Guinane</dc:creator>
  <cp:lastModifiedBy>Sebata, Felix (F.)</cp:lastModifiedBy>
  <cp:revision>2</cp:revision>
  <dcterms:created xsi:type="dcterms:W3CDTF">2020-10-06T09:31:00Z</dcterms:created>
  <dcterms:modified xsi:type="dcterms:W3CDTF">2020-10-06T09:31:00Z</dcterms:modified>
</cp:coreProperties>
</file>