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F22C9" w14:textId="179AD12D" w:rsidR="00070E42" w:rsidRDefault="00070E42" w:rsidP="00070E42">
      <w:pPr>
        <w:rPr>
          <w:rFonts w:ascii="Arial" w:eastAsia="Arial" w:hAnsi="Arial" w:cs="Arial"/>
          <w:b/>
          <w:color w:val="000000"/>
          <w:sz w:val="28"/>
          <w:szCs w:val="20"/>
          <w:u w:val="single"/>
        </w:rPr>
      </w:pPr>
      <w:r w:rsidRPr="0001771B">
        <w:rPr>
          <w:rFonts w:ascii="Arial" w:eastAsia="Arial" w:hAnsi="Arial" w:cs="Arial"/>
          <w:b/>
          <w:color w:val="000000"/>
          <w:sz w:val="28"/>
          <w:szCs w:val="20"/>
          <w:u w:val="single"/>
        </w:rPr>
        <w:t>For immediate release</w:t>
      </w:r>
    </w:p>
    <w:p w14:paraId="71604C32" w14:textId="77777777" w:rsidR="007200CA" w:rsidRDefault="007200CA" w:rsidP="007200CA">
      <w:pPr>
        <w:rPr>
          <w:rFonts w:ascii="Arial" w:eastAsia="Arial" w:hAnsi="Arial" w:cs="Arial"/>
          <w:b/>
          <w:color w:val="000000"/>
          <w:sz w:val="32"/>
          <w:szCs w:val="20"/>
          <w:u w:val="single"/>
        </w:rPr>
      </w:pPr>
    </w:p>
    <w:p w14:paraId="65C14ECF" w14:textId="4D8B3041" w:rsidR="004D63E9" w:rsidRDefault="00F06E5B" w:rsidP="00104D41">
      <w:pPr>
        <w:rPr>
          <w:rFonts w:ascii="Arial" w:hAnsi="Arial" w:cs="Arial"/>
          <w:b/>
          <w:sz w:val="32"/>
          <w:szCs w:val="32"/>
        </w:rPr>
      </w:pPr>
      <w:r w:rsidRPr="00F06E5B">
        <w:rPr>
          <w:rFonts w:ascii="Arial" w:hAnsi="Arial" w:cs="Arial"/>
          <w:b/>
          <w:sz w:val="32"/>
          <w:szCs w:val="32"/>
        </w:rPr>
        <w:t xml:space="preserve">Ford </w:t>
      </w:r>
      <w:r>
        <w:rPr>
          <w:rFonts w:ascii="Arial" w:hAnsi="Arial" w:cs="Arial"/>
          <w:b/>
          <w:sz w:val="32"/>
          <w:szCs w:val="32"/>
        </w:rPr>
        <w:t>a</w:t>
      </w:r>
      <w:r w:rsidRPr="00F06E5B">
        <w:rPr>
          <w:rFonts w:ascii="Arial" w:hAnsi="Arial" w:cs="Arial"/>
          <w:b/>
          <w:sz w:val="32"/>
          <w:szCs w:val="32"/>
        </w:rPr>
        <w:t>nd L</w:t>
      </w:r>
      <w:r>
        <w:rPr>
          <w:rFonts w:ascii="Arial" w:hAnsi="Arial" w:cs="Arial"/>
          <w:b/>
          <w:sz w:val="32"/>
          <w:szCs w:val="32"/>
        </w:rPr>
        <w:t>EGO</w:t>
      </w:r>
      <w:r w:rsidRPr="00F06E5B">
        <w:rPr>
          <w:rFonts w:ascii="Arial" w:hAnsi="Arial" w:cs="Arial"/>
          <w:b/>
          <w:sz w:val="32"/>
          <w:szCs w:val="32"/>
          <w:vertAlign w:val="superscript"/>
        </w:rPr>
        <w:t>®</w:t>
      </w:r>
      <w:r w:rsidRPr="00F06E5B">
        <w:rPr>
          <w:rFonts w:ascii="Arial" w:hAnsi="Arial" w:cs="Arial"/>
          <w:b/>
          <w:sz w:val="32"/>
          <w:szCs w:val="32"/>
        </w:rPr>
        <w:t xml:space="preserve"> Bring </w:t>
      </w:r>
      <w:r>
        <w:rPr>
          <w:rFonts w:ascii="Arial" w:hAnsi="Arial" w:cs="Arial"/>
          <w:b/>
          <w:sz w:val="32"/>
          <w:szCs w:val="32"/>
        </w:rPr>
        <w:t>a</w:t>
      </w:r>
      <w:r w:rsidRPr="00F06E5B">
        <w:rPr>
          <w:rFonts w:ascii="Arial" w:hAnsi="Arial" w:cs="Arial"/>
          <w:b/>
          <w:sz w:val="32"/>
          <w:szCs w:val="32"/>
        </w:rPr>
        <w:t xml:space="preserve"> Classic Icon </w:t>
      </w:r>
      <w:r>
        <w:rPr>
          <w:rFonts w:ascii="Arial" w:hAnsi="Arial" w:cs="Arial"/>
          <w:b/>
          <w:sz w:val="32"/>
          <w:szCs w:val="32"/>
        </w:rPr>
        <w:t>of the Road to t</w:t>
      </w:r>
      <w:r w:rsidRPr="00F06E5B">
        <w:rPr>
          <w:rFonts w:ascii="Arial" w:hAnsi="Arial" w:cs="Arial"/>
          <w:b/>
          <w:sz w:val="32"/>
          <w:szCs w:val="32"/>
        </w:rPr>
        <w:t xml:space="preserve">he Creator Expert Range </w:t>
      </w:r>
      <w:proofErr w:type="gramStart"/>
      <w:r w:rsidRPr="00F06E5B">
        <w:rPr>
          <w:rFonts w:ascii="Arial" w:hAnsi="Arial" w:cs="Arial"/>
          <w:b/>
          <w:sz w:val="32"/>
          <w:szCs w:val="32"/>
        </w:rPr>
        <w:t>With</w:t>
      </w:r>
      <w:proofErr w:type="gramEnd"/>
      <w:r w:rsidRPr="00F06E5B">
        <w:rPr>
          <w:rFonts w:ascii="Arial" w:hAnsi="Arial" w:cs="Arial"/>
          <w:b/>
          <w:sz w:val="32"/>
          <w:szCs w:val="32"/>
        </w:rPr>
        <w:t xml:space="preserve"> The New Ford Mustang Set</w:t>
      </w:r>
      <w:r>
        <w:rPr>
          <w:rFonts w:ascii="Arial" w:hAnsi="Arial" w:cs="Arial"/>
          <w:b/>
          <w:sz w:val="32"/>
          <w:szCs w:val="32"/>
        </w:rPr>
        <w:t>, now Available in Stores Across the Middle East</w:t>
      </w:r>
    </w:p>
    <w:p w14:paraId="6FC700DB" w14:textId="77777777" w:rsidR="003958F7" w:rsidRPr="00F06E5B" w:rsidRDefault="003958F7" w:rsidP="00104D41">
      <w:pPr>
        <w:rPr>
          <w:rFonts w:ascii="Arial" w:hAnsi="Arial" w:cs="Arial"/>
          <w:b/>
          <w:bCs/>
          <w:spacing w:val="-10"/>
          <w:sz w:val="32"/>
          <w:szCs w:val="32"/>
        </w:rPr>
      </w:pPr>
    </w:p>
    <w:p w14:paraId="063EDD02" w14:textId="77777777" w:rsidR="00104D41" w:rsidRPr="00F43427" w:rsidRDefault="00104D41" w:rsidP="00104D41">
      <w:pPr>
        <w:rPr>
          <w:rFonts w:ascii="Arial" w:hAnsi="Arial" w:cs="Arial"/>
          <w:b/>
          <w:bCs/>
        </w:rPr>
      </w:pPr>
    </w:p>
    <w:p w14:paraId="5D9413FC" w14:textId="77777777" w:rsidR="00F06E5B" w:rsidRPr="00F06E5B" w:rsidRDefault="00F06E5B" w:rsidP="00F06E5B">
      <w:pPr>
        <w:pStyle w:val="ListParagraph"/>
        <w:numPr>
          <w:ilvl w:val="0"/>
          <w:numId w:val="11"/>
        </w:numPr>
        <w:rPr>
          <w:rFonts w:ascii="Arial" w:hAnsi="Arial" w:cs="Arial"/>
        </w:rPr>
      </w:pPr>
      <w:r w:rsidRPr="00F06E5B">
        <w:rPr>
          <w:rFonts w:ascii="Arial" w:hAnsi="Arial" w:cs="Arial"/>
        </w:rPr>
        <w:t>Ford and LEGO</w:t>
      </w:r>
      <w:r w:rsidRPr="003958F7">
        <w:rPr>
          <w:rFonts w:ascii="Arial" w:hAnsi="Arial" w:cs="Arial"/>
          <w:vertAlign w:val="superscript"/>
        </w:rPr>
        <w:t>®</w:t>
      </w:r>
      <w:r w:rsidRPr="00F06E5B">
        <w:rPr>
          <w:rFonts w:ascii="Arial" w:hAnsi="Arial" w:cs="Arial"/>
        </w:rPr>
        <w:t> Group announce arrival of highly-</w:t>
      </w:r>
      <w:proofErr w:type="spellStart"/>
      <w:r w:rsidRPr="00F06E5B">
        <w:rPr>
          <w:rFonts w:ascii="Arial" w:hAnsi="Arial" w:cs="Arial"/>
        </w:rPr>
        <w:t>customisable</w:t>
      </w:r>
      <w:proofErr w:type="spellEnd"/>
      <w:r w:rsidRPr="00F06E5B">
        <w:rPr>
          <w:rFonts w:ascii="Arial" w:hAnsi="Arial" w:cs="Arial"/>
        </w:rPr>
        <w:t xml:space="preserve"> and iconic 1967 Ford Mustang in LEGO brick form</w:t>
      </w:r>
    </w:p>
    <w:p w14:paraId="7D979FBD" w14:textId="77777777" w:rsidR="000235BB" w:rsidRPr="00F06E5B" w:rsidRDefault="000235BB" w:rsidP="00F06E5B">
      <w:pPr>
        <w:rPr>
          <w:rFonts w:ascii="Arial" w:hAnsi="Arial" w:cs="Arial"/>
          <w:b/>
          <w:bCs/>
          <w:sz w:val="24"/>
          <w:szCs w:val="24"/>
        </w:rPr>
      </w:pPr>
    </w:p>
    <w:p w14:paraId="7FC89F79" w14:textId="3728C6CA" w:rsidR="00104D41" w:rsidRPr="00F06E5B" w:rsidRDefault="00F06E5B" w:rsidP="00F06E5B">
      <w:pPr>
        <w:pStyle w:val="ListParagraph"/>
        <w:numPr>
          <w:ilvl w:val="0"/>
          <w:numId w:val="11"/>
        </w:numPr>
        <w:rPr>
          <w:rFonts w:ascii="Arial" w:hAnsi="Arial" w:cs="Arial"/>
        </w:rPr>
      </w:pPr>
      <w:r w:rsidRPr="00F06E5B">
        <w:rPr>
          <w:rFonts w:ascii="Arial" w:hAnsi="Arial" w:cs="Arial"/>
        </w:rPr>
        <w:t xml:space="preserve">New 1,470-piece kit features working steering, dark-blue bodywork and printed Mustang grille badge; can also be </w:t>
      </w:r>
      <w:proofErr w:type="spellStart"/>
      <w:r w:rsidRPr="00F06E5B">
        <w:rPr>
          <w:rFonts w:ascii="Arial" w:hAnsi="Arial" w:cs="Arial"/>
        </w:rPr>
        <w:t>customised</w:t>
      </w:r>
      <w:proofErr w:type="spellEnd"/>
      <w:r w:rsidRPr="00F06E5B">
        <w:rPr>
          <w:rFonts w:ascii="Arial" w:hAnsi="Arial" w:cs="Arial"/>
        </w:rPr>
        <w:t xml:space="preserve"> with additional muscle car components</w:t>
      </w:r>
    </w:p>
    <w:p w14:paraId="325F03B5" w14:textId="77777777" w:rsidR="00F06E5B" w:rsidRPr="00F06E5B" w:rsidRDefault="00F06E5B" w:rsidP="00F06E5B">
      <w:pPr>
        <w:pStyle w:val="ListParagraph"/>
        <w:rPr>
          <w:rFonts w:ascii="Arial" w:hAnsi="Arial" w:cs="Arial"/>
          <w:b/>
          <w:bCs/>
          <w:sz w:val="24"/>
          <w:szCs w:val="24"/>
        </w:rPr>
      </w:pPr>
    </w:p>
    <w:p w14:paraId="5015485F" w14:textId="300A5288" w:rsidR="00F06E5B" w:rsidRPr="00F06E5B" w:rsidRDefault="00F06E5B" w:rsidP="00F06E5B">
      <w:pPr>
        <w:pStyle w:val="ListParagraph"/>
        <w:numPr>
          <w:ilvl w:val="0"/>
          <w:numId w:val="11"/>
        </w:numPr>
        <w:rPr>
          <w:rFonts w:ascii="Arial" w:hAnsi="Arial" w:cs="Arial"/>
        </w:rPr>
      </w:pPr>
      <w:r w:rsidRPr="00F06E5B">
        <w:rPr>
          <w:rFonts w:ascii="Arial" w:hAnsi="Arial" w:cs="Arial"/>
        </w:rPr>
        <w:t xml:space="preserve">Ford Mustang LEGO Creator Expert set is available </w:t>
      </w:r>
      <w:r>
        <w:rPr>
          <w:rFonts w:ascii="Arial" w:hAnsi="Arial" w:cs="Arial"/>
        </w:rPr>
        <w:t>instore now</w:t>
      </w:r>
      <w:r w:rsidRPr="00F06E5B">
        <w:rPr>
          <w:rFonts w:ascii="Arial" w:hAnsi="Arial" w:cs="Arial"/>
        </w:rPr>
        <w:t xml:space="preserve">, priced </w:t>
      </w:r>
      <w:r>
        <w:rPr>
          <w:rFonts w:ascii="Arial" w:hAnsi="Arial" w:cs="Arial"/>
        </w:rPr>
        <w:t>from AED649</w:t>
      </w:r>
    </w:p>
    <w:p w14:paraId="645E2BB5" w14:textId="77777777" w:rsidR="004D63E9" w:rsidRPr="004D63E9" w:rsidRDefault="004D63E9" w:rsidP="004D63E9">
      <w:pPr>
        <w:pStyle w:val="ListParagraph"/>
        <w:rPr>
          <w:rFonts w:ascii="Arial" w:hAnsi="Arial" w:cs="Arial"/>
          <w:bCs/>
          <w:sz w:val="24"/>
          <w:szCs w:val="24"/>
        </w:rPr>
      </w:pPr>
    </w:p>
    <w:p w14:paraId="66EB1A55" w14:textId="77777777" w:rsidR="004D63E9" w:rsidRPr="000235BB" w:rsidRDefault="004D63E9" w:rsidP="004D63E9">
      <w:pPr>
        <w:pStyle w:val="ListParagraph"/>
        <w:rPr>
          <w:rFonts w:ascii="Arial" w:hAnsi="Arial" w:cs="Arial"/>
          <w:bCs/>
          <w:sz w:val="24"/>
          <w:szCs w:val="24"/>
        </w:rPr>
      </w:pPr>
    </w:p>
    <w:p w14:paraId="5AD1F9BF" w14:textId="53AB95D3" w:rsidR="00F06E5B" w:rsidRPr="00F06E5B" w:rsidRDefault="00604203" w:rsidP="00F06E5B">
      <w:pPr>
        <w:rPr>
          <w:rFonts w:ascii="Arial" w:hAnsi="Arial" w:cs="Arial"/>
        </w:rPr>
      </w:pPr>
      <w:r>
        <w:rPr>
          <w:rFonts w:ascii="Arial" w:hAnsi="Arial" w:cs="Arial"/>
          <w:b/>
          <w:bCs/>
        </w:rPr>
        <w:t>DUBAI, UAE</w:t>
      </w:r>
      <w:r w:rsidR="00104D41">
        <w:rPr>
          <w:rFonts w:ascii="Arial" w:hAnsi="Arial" w:cs="Arial"/>
          <w:b/>
          <w:bCs/>
        </w:rPr>
        <w:t xml:space="preserve">, </w:t>
      </w:r>
      <w:r w:rsidR="00F06E5B">
        <w:rPr>
          <w:rFonts w:ascii="Arial" w:hAnsi="Arial" w:cs="Arial"/>
          <w:b/>
          <w:bCs/>
        </w:rPr>
        <w:t>March</w:t>
      </w:r>
      <w:r w:rsidR="004D63E9">
        <w:rPr>
          <w:rFonts w:ascii="Arial" w:hAnsi="Arial" w:cs="Arial"/>
          <w:b/>
          <w:bCs/>
        </w:rPr>
        <w:t xml:space="preserve"> </w:t>
      </w:r>
      <w:r w:rsidR="001876A1">
        <w:rPr>
          <w:rFonts w:ascii="Arial" w:hAnsi="Arial" w:cs="Arial"/>
          <w:b/>
          <w:bCs/>
        </w:rPr>
        <w:t>1</w:t>
      </w:r>
      <w:r w:rsidR="00396899">
        <w:rPr>
          <w:rFonts w:ascii="Arial" w:hAnsi="Arial" w:cs="Arial"/>
          <w:b/>
          <w:bCs/>
        </w:rPr>
        <w:t>2</w:t>
      </w:r>
      <w:bookmarkStart w:id="0" w:name="_GoBack"/>
      <w:bookmarkEnd w:id="0"/>
      <w:r w:rsidR="00104D41" w:rsidRPr="00AC77AB">
        <w:rPr>
          <w:rFonts w:ascii="Arial" w:hAnsi="Arial" w:cs="Arial"/>
          <w:b/>
          <w:bCs/>
        </w:rPr>
        <w:t xml:space="preserve">, </w:t>
      </w:r>
      <w:r w:rsidR="00F06E5B">
        <w:rPr>
          <w:rFonts w:ascii="Arial" w:hAnsi="Arial" w:cs="Arial"/>
          <w:b/>
          <w:bCs/>
        </w:rPr>
        <w:t>2019</w:t>
      </w:r>
      <w:r w:rsidR="004D63E9" w:rsidRPr="00AC77AB">
        <w:rPr>
          <w:rFonts w:ascii="Arial" w:hAnsi="Arial" w:cs="Arial"/>
          <w:bCs/>
        </w:rPr>
        <w:t xml:space="preserve"> </w:t>
      </w:r>
      <w:r w:rsidR="00104D41" w:rsidRPr="00AC77AB">
        <w:rPr>
          <w:rFonts w:ascii="Arial" w:hAnsi="Arial" w:cs="Arial"/>
          <w:bCs/>
        </w:rPr>
        <w:t>–</w:t>
      </w:r>
      <w:r w:rsidR="009531C9">
        <w:t xml:space="preserve"> </w:t>
      </w:r>
      <w:r w:rsidR="00F06E5B" w:rsidRPr="00F06E5B">
        <w:rPr>
          <w:rFonts w:ascii="Arial" w:hAnsi="Arial" w:cs="Arial"/>
        </w:rPr>
        <w:t>A true American hero has landed in stores around the Middle East with the arrival of the LEGO Creator Expert Ford Mustang.</w:t>
      </w:r>
    </w:p>
    <w:p w14:paraId="7D71229A" w14:textId="77777777" w:rsidR="00F06E5B" w:rsidRDefault="00F06E5B" w:rsidP="00F06E5B">
      <w:pPr>
        <w:rPr>
          <w:rFonts w:ascii="Arial" w:hAnsi="Arial" w:cs="Arial"/>
        </w:rPr>
      </w:pPr>
    </w:p>
    <w:p w14:paraId="4466FBF0" w14:textId="35D31248" w:rsidR="00F06E5B" w:rsidRPr="00F06E5B" w:rsidRDefault="00F06E5B" w:rsidP="00F06E5B">
      <w:pPr>
        <w:rPr>
          <w:rFonts w:ascii="Arial" w:hAnsi="Arial" w:cs="Arial"/>
        </w:rPr>
      </w:pPr>
      <w:r w:rsidRPr="00F06E5B">
        <w:rPr>
          <w:rFonts w:ascii="Arial" w:hAnsi="Arial" w:cs="Arial"/>
        </w:rPr>
        <w:t>Developed in a partnership between Ford and LEGO</w:t>
      </w:r>
      <w:r w:rsidRPr="003958F7">
        <w:rPr>
          <w:rFonts w:ascii="Arial" w:hAnsi="Arial" w:cs="Arial"/>
          <w:vertAlign w:val="superscript"/>
        </w:rPr>
        <w:t>®</w:t>
      </w:r>
      <w:r w:rsidRPr="00F06E5B">
        <w:rPr>
          <w:rFonts w:ascii="Arial" w:hAnsi="Arial" w:cs="Arial"/>
        </w:rPr>
        <w:t xml:space="preserve"> Group, the new Creator Expert: Ford Mustang model is based on a 1967 Fastback. Made up of 1,470 pieces, the nostalgic muscle car comes complete with working steering, dark-blue bodywork, white racing stripes, bonnet scoop, printed Mustang grille badge, GT emblems, and five-spoke rims with road-gripping </w:t>
      </w:r>
      <w:proofErr w:type="spellStart"/>
      <w:r w:rsidRPr="00F06E5B">
        <w:rPr>
          <w:rFonts w:ascii="Arial" w:hAnsi="Arial" w:cs="Arial"/>
        </w:rPr>
        <w:t>tyres</w:t>
      </w:r>
      <w:proofErr w:type="spellEnd"/>
      <w:r w:rsidRPr="00F06E5B">
        <w:rPr>
          <w:rFonts w:ascii="Arial" w:hAnsi="Arial" w:cs="Arial"/>
        </w:rPr>
        <w:t>.</w:t>
      </w:r>
    </w:p>
    <w:p w14:paraId="35190DDC" w14:textId="77777777" w:rsidR="00F06E5B" w:rsidRDefault="00F06E5B" w:rsidP="00F06E5B">
      <w:pPr>
        <w:rPr>
          <w:rFonts w:ascii="Arial" w:hAnsi="Arial" w:cs="Arial"/>
        </w:rPr>
      </w:pPr>
    </w:p>
    <w:p w14:paraId="3DDC0113" w14:textId="784974F7" w:rsidR="00F06E5B" w:rsidRPr="00F06E5B" w:rsidRDefault="00F06E5B" w:rsidP="00F06E5B">
      <w:pPr>
        <w:rPr>
          <w:rFonts w:ascii="Arial" w:hAnsi="Arial" w:cs="Arial"/>
        </w:rPr>
      </w:pPr>
      <w:r w:rsidRPr="00F06E5B">
        <w:rPr>
          <w:rFonts w:ascii="Arial" w:hAnsi="Arial" w:cs="Arial"/>
        </w:rPr>
        <w:t xml:space="preserve">Measuring over 10 </w:t>
      </w:r>
      <w:proofErr w:type="spellStart"/>
      <w:r w:rsidRPr="00F06E5B">
        <w:rPr>
          <w:rFonts w:ascii="Arial" w:hAnsi="Arial" w:cs="Arial"/>
        </w:rPr>
        <w:t>centimetres</w:t>
      </w:r>
      <w:proofErr w:type="spellEnd"/>
      <w:r w:rsidRPr="00F06E5B">
        <w:rPr>
          <w:rFonts w:ascii="Arial" w:hAnsi="Arial" w:cs="Arial"/>
        </w:rPr>
        <w:t xml:space="preserve"> high, 34 </w:t>
      </w:r>
      <w:proofErr w:type="spellStart"/>
      <w:r w:rsidRPr="00F06E5B">
        <w:rPr>
          <w:rFonts w:ascii="Arial" w:hAnsi="Arial" w:cs="Arial"/>
        </w:rPr>
        <w:t>centimetres</w:t>
      </w:r>
      <w:proofErr w:type="spellEnd"/>
      <w:r w:rsidRPr="00F06E5B">
        <w:rPr>
          <w:rFonts w:ascii="Arial" w:hAnsi="Arial" w:cs="Arial"/>
        </w:rPr>
        <w:t xml:space="preserve"> long and 14 </w:t>
      </w:r>
      <w:proofErr w:type="spellStart"/>
      <w:r w:rsidRPr="00F06E5B">
        <w:rPr>
          <w:rFonts w:ascii="Arial" w:hAnsi="Arial" w:cs="Arial"/>
        </w:rPr>
        <w:t>centimetres</w:t>
      </w:r>
      <w:proofErr w:type="spellEnd"/>
      <w:r w:rsidRPr="00F06E5B">
        <w:rPr>
          <w:rFonts w:ascii="Arial" w:hAnsi="Arial" w:cs="Arial"/>
        </w:rPr>
        <w:t xml:space="preserve"> wide, the new set will give budding builders the chance to </w:t>
      </w:r>
      <w:proofErr w:type="spellStart"/>
      <w:r w:rsidRPr="00F06E5B">
        <w:rPr>
          <w:rFonts w:ascii="Arial" w:hAnsi="Arial" w:cs="Arial"/>
        </w:rPr>
        <w:t>customise</w:t>
      </w:r>
      <w:proofErr w:type="spellEnd"/>
      <w:r w:rsidRPr="00F06E5B">
        <w:rPr>
          <w:rFonts w:ascii="Arial" w:hAnsi="Arial" w:cs="Arial"/>
        </w:rPr>
        <w:t xml:space="preserve"> their all-American icon to their own specification thanks to a collection of optional add-ons – while retaining its instantly </w:t>
      </w:r>
      <w:proofErr w:type="spellStart"/>
      <w:r w:rsidRPr="00F06E5B">
        <w:rPr>
          <w:rFonts w:ascii="Arial" w:hAnsi="Arial" w:cs="Arial"/>
        </w:rPr>
        <w:t>recognisable</w:t>
      </w:r>
      <w:proofErr w:type="spellEnd"/>
      <w:r w:rsidRPr="00F06E5B">
        <w:rPr>
          <w:rFonts w:ascii="Arial" w:hAnsi="Arial" w:cs="Arial"/>
        </w:rPr>
        <w:t xml:space="preserve"> symbol of the Mustang pony logo.</w:t>
      </w:r>
    </w:p>
    <w:p w14:paraId="27AC4873" w14:textId="77777777" w:rsidR="00F06E5B" w:rsidRDefault="00F06E5B" w:rsidP="00F06E5B">
      <w:pPr>
        <w:rPr>
          <w:rFonts w:ascii="Arial" w:hAnsi="Arial" w:cs="Arial"/>
        </w:rPr>
      </w:pPr>
    </w:p>
    <w:p w14:paraId="3C221C68" w14:textId="1D357A94" w:rsidR="00F06E5B" w:rsidRPr="00F06E5B" w:rsidRDefault="00F06E5B" w:rsidP="00F06E5B">
      <w:pPr>
        <w:rPr>
          <w:rFonts w:ascii="Arial" w:hAnsi="Arial" w:cs="Arial"/>
        </w:rPr>
      </w:pPr>
      <w:proofErr w:type="spellStart"/>
      <w:r w:rsidRPr="00F06E5B">
        <w:rPr>
          <w:rFonts w:ascii="Arial" w:hAnsi="Arial" w:cs="Arial"/>
        </w:rPr>
        <w:t>Customisation</w:t>
      </w:r>
      <w:proofErr w:type="spellEnd"/>
      <w:r w:rsidRPr="00F06E5B">
        <w:rPr>
          <w:rFonts w:ascii="Arial" w:hAnsi="Arial" w:cs="Arial"/>
        </w:rPr>
        <w:t xml:space="preserve"> options include a supercharger, rear ducktail spoiler, beefy exhaust pipes, front chin spoiler and a nitrous oxide tank for an authentic muscle car build experience.</w:t>
      </w:r>
    </w:p>
    <w:p w14:paraId="738B6A1D" w14:textId="77777777" w:rsidR="00F06E5B" w:rsidRDefault="00F06E5B" w:rsidP="00F06E5B">
      <w:pPr>
        <w:rPr>
          <w:rFonts w:ascii="Arial" w:hAnsi="Arial" w:cs="Arial"/>
        </w:rPr>
      </w:pPr>
    </w:p>
    <w:p w14:paraId="03A887D8" w14:textId="3929BBAA" w:rsidR="00F06E5B" w:rsidRPr="00F06E5B" w:rsidRDefault="00F06E5B" w:rsidP="00F06E5B">
      <w:pPr>
        <w:rPr>
          <w:rFonts w:ascii="Arial" w:hAnsi="Arial" w:cs="Arial"/>
        </w:rPr>
      </w:pPr>
      <w:r w:rsidRPr="001876A1">
        <w:rPr>
          <w:rFonts w:ascii="Arial" w:hAnsi="Arial" w:cs="Arial"/>
          <w:color w:val="000000" w:themeColor="text1"/>
        </w:rPr>
        <w:t>“</w:t>
      </w:r>
      <w:r w:rsidR="00A71AFE" w:rsidRPr="001876A1">
        <w:rPr>
          <w:rFonts w:ascii="Arial" w:hAnsi="Arial" w:cs="Arial"/>
          <w:color w:val="000000" w:themeColor="text1"/>
        </w:rPr>
        <w:t>The Ford Mustang is one of the most iconic muscle cars of the past six decades, and to have its combination of design and heritage replicated by this set is exciting for fans of both Ford and LEGO</w:t>
      </w:r>
      <w:r w:rsidRPr="001876A1">
        <w:rPr>
          <w:rFonts w:ascii="Arial" w:hAnsi="Arial" w:cs="Arial"/>
          <w:color w:val="000000" w:themeColor="text1"/>
        </w:rPr>
        <w:t xml:space="preserve">,” said </w:t>
      </w:r>
      <w:r w:rsidR="00A71AFE" w:rsidRPr="001876A1">
        <w:rPr>
          <w:rFonts w:ascii="Arial" w:hAnsi="Arial" w:cs="Arial"/>
          <w:color w:val="000000" w:themeColor="text1"/>
        </w:rPr>
        <w:t>Jamie Rae, marketing director for</w:t>
      </w:r>
      <w:r w:rsidR="00A71AFE" w:rsidRPr="001876A1">
        <w:rPr>
          <w:color w:val="000000" w:themeColor="text1"/>
        </w:rPr>
        <w:t xml:space="preserve"> </w:t>
      </w:r>
      <w:r w:rsidRPr="001876A1">
        <w:rPr>
          <w:rFonts w:ascii="Arial" w:hAnsi="Arial" w:cs="Arial"/>
          <w:color w:val="000000" w:themeColor="text1"/>
        </w:rPr>
        <w:t>Ford</w:t>
      </w:r>
      <w:r w:rsidR="00A71AFE" w:rsidRPr="001876A1">
        <w:rPr>
          <w:rFonts w:ascii="Arial" w:hAnsi="Arial" w:cs="Arial"/>
          <w:color w:val="000000" w:themeColor="text1"/>
        </w:rPr>
        <w:t xml:space="preserve"> </w:t>
      </w:r>
      <w:r w:rsidRPr="001876A1">
        <w:rPr>
          <w:rFonts w:ascii="Arial" w:hAnsi="Arial" w:cs="Arial"/>
          <w:color w:val="000000" w:themeColor="text1"/>
        </w:rPr>
        <w:t>Middle East</w:t>
      </w:r>
      <w:r w:rsidR="00A71AFE" w:rsidRPr="001876A1">
        <w:rPr>
          <w:rFonts w:ascii="Arial" w:hAnsi="Arial" w:cs="Arial"/>
          <w:color w:val="000000" w:themeColor="text1"/>
        </w:rPr>
        <w:t>.</w:t>
      </w:r>
    </w:p>
    <w:p w14:paraId="76F69D9C" w14:textId="77777777" w:rsidR="00F06E5B" w:rsidRDefault="00F06E5B" w:rsidP="00F06E5B">
      <w:pPr>
        <w:rPr>
          <w:rFonts w:ascii="Arial" w:hAnsi="Arial" w:cs="Arial"/>
        </w:rPr>
      </w:pPr>
    </w:p>
    <w:p w14:paraId="73701693" w14:textId="17641E99" w:rsidR="00F06E5B" w:rsidRPr="00F06E5B" w:rsidRDefault="00F06E5B" w:rsidP="00F06E5B">
      <w:pPr>
        <w:rPr>
          <w:rFonts w:ascii="Arial" w:hAnsi="Arial" w:cs="Arial"/>
        </w:rPr>
      </w:pPr>
      <w:r w:rsidRPr="00F06E5B">
        <w:rPr>
          <w:rFonts w:ascii="Arial" w:hAnsi="Arial" w:cs="Arial"/>
        </w:rPr>
        <w:t>The authentic replica model also allows owners to store items in the trunk or lift the hood to reveal a detailed big block 390 cubic inch (6.4-litre) V8 engine with battery, hoses and air filter detailing.</w:t>
      </w:r>
    </w:p>
    <w:p w14:paraId="77162BD0" w14:textId="77777777" w:rsidR="00F06E5B" w:rsidRDefault="00F06E5B" w:rsidP="00F06E5B">
      <w:pPr>
        <w:rPr>
          <w:rFonts w:ascii="Arial" w:hAnsi="Arial" w:cs="Arial"/>
        </w:rPr>
      </w:pPr>
    </w:p>
    <w:p w14:paraId="2E1EEC94" w14:textId="6E095531" w:rsidR="00F06E5B" w:rsidRPr="00F06E5B" w:rsidRDefault="00F06E5B" w:rsidP="00F06E5B">
      <w:pPr>
        <w:rPr>
          <w:rFonts w:ascii="Arial" w:hAnsi="Arial" w:cs="Arial"/>
        </w:rPr>
      </w:pPr>
      <w:r w:rsidRPr="00F06E5B">
        <w:rPr>
          <w:rFonts w:ascii="Arial" w:hAnsi="Arial" w:cs="Arial"/>
        </w:rPr>
        <w:t xml:space="preserve">The rear axle of the car can be lifted for an extra-mean look, the doors can be </w:t>
      </w:r>
      <w:proofErr w:type="gramStart"/>
      <w:r w:rsidRPr="00F06E5B">
        <w:rPr>
          <w:rFonts w:ascii="Arial" w:hAnsi="Arial" w:cs="Arial"/>
        </w:rPr>
        <w:t>opened</w:t>
      </w:r>
      <w:proofErr w:type="gramEnd"/>
      <w:r w:rsidRPr="00F06E5B">
        <w:rPr>
          <w:rFonts w:ascii="Arial" w:hAnsi="Arial" w:cs="Arial"/>
        </w:rPr>
        <w:t xml:space="preserve"> and the roof panel removed to give access to the detailed interior with classic seats, radio, working steering and a mid-console gearshift.</w:t>
      </w:r>
    </w:p>
    <w:p w14:paraId="7AB61ED8" w14:textId="77777777" w:rsidR="00F06E5B" w:rsidRDefault="00F06E5B" w:rsidP="00F06E5B">
      <w:pPr>
        <w:rPr>
          <w:rFonts w:ascii="Arial" w:hAnsi="Arial" w:cs="Arial"/>
        </w:rPr>
      </w:pPr>
    </w:p>
    <w:p w14:paraId="7366C83F" w14:textId="289BC3E0" w:rsidR="00F06E5B" w:rsidRPr="00F06E5B" w:rsidRDefault="00F06E5B" w:rsidP="00F06E5B">
      <w:pPr>
        <w:rPr>
          <w:rFonts w:ascii="Arial" w:hAnsi="Arial" w:cs="Arial"/>
        </w:rPr>
      </w:pPr>
      <w:r w:rsidRPr="00F06E5B">
        <w:rPr>
          <w:rFonts w:ascii="Arial" w:hAnsi="Arial" w:cs="Arial"/>
        </w:rPr>
        <w:lastRenderedPageBreak/>
        <w:t>A printed mustang grille badge, GT emblems and a selection of license plates add the final touches to this extraordinary LEGO Creator Expert model.</w:t>
      </w:r>
    </w:p>
    <w:p w14:paraId="6606E8D0" w14:textId="77777777" w:rsidR="00F06E5B" w:rsidRDefault="00F06E5B" w:rsidP="00F06E5B">
      <w:pPr>
        <w:rPr>
          <w:rFonts w:ascii="Arial" w:hAnsi="Arial" w:cs="Arial"/>
        </w:rPr>
      </w:pPr>
    </w:p>
    <w:p w14:paraId="491D1AF6" w14:textId="37CA46B2" w:rsidR="00F06E5B" w:rsidRPr="00F06E5B" w:rsidRDefault="00F06E5B" w:rsidP="00F06E5B">
      <w:pPr>
        <w:rPr>
          <w:rFonts w:ascii="Arial" w:hAnsi="Arial" w:cs="Arial"/>
        </w:rPr>
      </w:pPr>
      <w:r w:rsidRPr="00F06E5B">
        <w:rPr>
          <w:rFonts w:ascii="Arial" w:hAnsi="Arial" w:cs="Arial"/>
        </w:rPr>
        <w:t xml:space="preserve">“The Ford Mustang is one of the most iconic, symbolic cars in history – and to bring this fan </w:t>
      </w:r>
      <w:proofErr w:type="spellStart"/>
      <w:r w:rsidRPr="00F06E5B">
        <w:rPr>
          <w:rFonts w:ascii="Arial" w:hAnsi="Arial" w:cs="Arial"/>
        </w:rPr>
        <w:t>favourite</w:t>
      </w:r>
      <w:proofErr w:type="spellEnd"/>
      <w:r w:rsidRPr="00F06E5B">
        <w:rPr>
          <w:rFonts w:ascii="Arial" w:hAnsi="Arial" w:cs="Arial"/>
        </w:rPr>
        <w:t xml:space="preserve"> muscle car to life in brick form, with this level of </w:t>
      </w:r>
      <w:proofErr w:type="spellStart"/>
      <w:r w:rsidRPr="00F06E5B">
        <w:rPr>
          <w:rFonts w:ascii="Arial" w:hAnsi="Arial" w:cs="Arial"/>
        </w:rPr>
        <w:t>customisation</w:t>
      </w:r>
      <w:proofErr w:type="spellEnd"/>
      <w:r w:rsidRPr="00F06E5B">
        <w:rPr>
          <w:rFonts w:ascii="Arial" w:hAnsi="Arial" w:cs="Arial"/>
        </w:rPr>
        <w:t xml:space="preserve">, has been exhilarating,” said Jamie </w:t>
      </w:r>
      <w:proofErr w:type="spellStart"/>
      <w:r w:rsidRPr="00F06E5B">
        <w:rPr>
          <w:rFonts w:ascii="Arial" w:hAnsi="Arial" w:cs="Arial"/>
        </w:rPr>
        <w:t>Berard</w:t>
      </w:r>
      <w:proofErr w:type="spellEnd"/>
      <w:r w:rsidRPr="00F06E5B">
        <w:rPr>
          <w:rFonts w:ascii="Arial" w:hAnsi="Arial" w:cs="Arial"/>
        </w:rPr>
        <w:t>, Design Lead on LEGO Creator Expert. “We can’t wait to see our LEGO and Ford Mustang fans’ own creations when they get their hands on this new set.”</w:t>
      </w:r>
    </w:p>
    <w:p w14:paraId="52243C37" w14:textId="77777777" w:rsidR="00F06E5B" w:rsidRDefault="00F06E5B" w:rsidP="00F06E5B">
      <w:pPr>
        <w:rPr>
          <w:rFonts w:ascii="Arial" w:hAnsi="Arial" w:cs="Arial"/>
        </w:rPr>
      </w:pPr>
    </w:p>
    <w:p w14:paraId="7CA035CA" w14:textId="321E5EB6" w:rsidR="00F06E5B" w:rsidRPr="00F06E5B" w:rsidRDefault="00F06E5B" w:rsidP="00F06E5B">
      <w:pPr>
        <w:rPr>
          <w:rFonts w:ascii="Arial" w:hAnsi="Arial" w:cs="Arial"/>
        </w:rPr>
      </w:pPr>
      <w:r w:rsidRPr="00F06E5B">
        <w:rPr>
          <w:rFonts w:ascii="Arial" w:hAnsi="Arial" w:cs="Arial"/>
        </w:rPr>
        <w:t xml:space="preserve">The LEGO Creator Expert: Ford Mustang is available directly from LEGO stores in the UAE (Dubai Mall, Mall of the Emirates, </w:t>
      </w:r>
      <w:proofErr w:type="spellStart"/>
      <w:r w:rsidRPr="00F06E5B">
        <w:rPr>
          <w:rFonts w:ascii="Arial" w:hAnsi="Arial" w:cs="Arial"/>
        </w:rPr>
        <w:t>Mirdif</w:t>
      </w:r>
      <w:proofErr w:type="spellEnd"/>
      <w:r w:rsidRPr="00F06E5B">
        <w:rPr>
          <w:rFonts w:ascii="Arial" w:hAnsi="Arial" w:cs="Arial"/>
        </w:rPr>
        <w:t xml:space="preserve"> City Centre, Dubai Marina Mall and </w:t>
      </w:r>
      <w:proofErr w:type="spellStart"/>
      <w:r w:rsidRPr="00F06E5B">
        <w:rPr>
          <w:rFonts w:ascii="Arial" w:hAnsi="Arial" w:cs="Arial"/>
        </w:rPr>
        <w:t>Yas</w:t>
      </w:r>
      <w:proofErr w:type="spellEnd"/>
      <w:r w:rsidRPr="00F06E5B">
        <w:rPr>
          <w:rFonts w:ascii="Arial" w:hAnsi="Arial" w:cs="Arial"/>
        </w:rPr>
        <w:t xml:space="preserve"> Marina Mall Abu Dhabi), Kuwait (360 Mall) and Bahrain (City Centre Mall).</w:t>
      </w:r>
    </w:p>
    <w:p w14:paraId="293C9233" w14:textId="77777777" w:rsidR="00F06E5B" w:rsidRPr="00F06E5B" w:rsidRDefault="00F06E5B" w:rsidP="00F06E5B">
      <w:pPr>
        <w:rPr>
          <w:rFonts w:ascii="Arial" w:hAnsi="Arial" w:cs="Arial"/>
        </w:rPr>
      </w:pPr>
    </w:p>
    <w:p w14:paraId="13C18645" w14:textId="77777777" w:rsidR="00F06E5B" w:rsidRPr="00F06E5B" w:rsidRDefault="00F06E5B" w:rsidP="00F06E5B">
      <w:pPr>
        <w:rPr>
          <w:rFonts w:ascii="Arial" w:hAnsi="Arial" w:cs="Arial"/>
          <w:b/>
        </w:rPr>
      </w:pPr>
      <w:r w:rsidRPr="00F06E5B">
        <w:rPr>
          <w:rFonts w:ascii="Arial" w:hAnsi="Arial" w:cs="Arial"/>
          <w:b/>
        </w:rPr>
        <w:t>Notes for Editors:</w:t>
      </w:r>
    </w:p>
    <w:p w14:paraId="16FE9574" w14:textId="77777777" w:rsidR="00F06E5B" w:rsidRDefault="00F06E5B" w:rsidP="00F06E5B">
      <w:pPr>
        <w:rPr>
          <w:rFonts w:ascii="Arial" w:hAnsi="Arial" w:cs="Arial"/>
        </w:rPr>
      </w:pPr>
    </w:p>
    <w:p w14:paraId="0248D372" w14:textId="5326EA7D" w:rsidR="00F06E5B" w:rsidRPr="00F06E5B" w:rsidRDefault="00F06E5B" w:rsidP="00F06E5B">
      <w:pPr>
        <w:pStyle w:val="ListParagraph"/>
        <w:numPr>
          <w:ilvl w:val="0"/>
          <w:numId w:val="12"/>
        </w:numPr>
        <w:rPr>
          <w:rFonts w:ascii="Arial" w:hAnsi="Arial" w:cs="Arial"/>
        </w:rPr>
      </w:pPr>
      <w:r w:rsidRPr="00F06E5B">
        <w:rPr>
          <w:rFonts w:ascii="Arial" w:hAnsi="Arial" w:cs="Arial"/>
        </w:rPr>
        <w:t>10265 – LEGO Creator Expert: Ford Mustang</w:t>
      </w:r>
    </w:p>
    <w:p w14:paraId="3EE46FBE" w14:textId="1B89A0C0" w:rsidR="00F06E5B" w:rsidRPr="00F06E5B" w:rsidRDefault="00F06E5B" w:rsidP="00F06E5B">
      <w:pPr>
        <w:pStyle w:val="ListParagraph"/>
        <w:numPr>
          <w:ilvl w:val="0"/>
          <w:numId w:val="12"/>
        </w:numPr>
        <w:rPr>
          <w:rFonts w:ascii="Arial" w:hAnsi="Arial" w:cs="Arial"/>
        </w:rPr>
      </w:pPr>
      <w:r w:rsidRPr="00F06E5B">
        <w:rPr>
          <w:rFonts w:ascii="Arial" w:hAnsi="Arial" w:cs="Arial"/>
        </w:rPr>
        <w:t>RRP AED649 in the UAE</w:t>
      </w:r>
    </w:p>
    <w:p w14:paraId="5C9F8FC2" w14:textId="77777777" w:rsidR="00F06E5B" w:rsidRPr="00F06E5B" w:rsidRDefault="00F06E5B" w:rsidP="00F06E5B">
      <w:pPr>
        <w:pStyle w:val="ListParagraph"/>
        <w:numPr>
          <w:ilvl w:val="0"/>
          <w:numId w:val="12"/>
        </w:numPr>
        <w:rPr>
          <w:rFonts w:ascii="Arial" w:hAnsi="Arial" w:cs="Arial"/>
        </w:rPr>
      </w:pPr>
      <w:r w:rsidRPr="00F06E5B">
        <w:rPr>
          <w:rFonts w:ascii="Arial" w:hAnsi="Arial" w:cs="Arial"/>
        </w:rPr>
        <w:t>Age 16+</w:t>
      </w:r>
    </w:p>
    <w:p w14:paraId="705AFE1C" w14:textId="77777777" w:rsidR="00F06E5B" w:rsidRPr="00F06E5B" w:rsidRDefault="00F06E5B" w:rsidP="00F06E5B">
      <w:pPr>
        <w:pStyle w:val="ListParagraph"/>
        <w:numPr>
          <w:ilvl w:val="0"/>
          <w:numId w:val="12"/>
        </w:numPr>
        <w:rPr>
          <w:rFonts w:ascii="Arial" w:hAnsi="Arial" w:cs="Arial"/>
        </w:rPr>
      </w:pPr>
      <w:r w:rsidRPr="00F06E5B">
        <w:rPr>
          <w:rFonts w:ascii="Arial" w:hAnsi="Arial" w:cs="Arial"/>
        </w:rPr>
        <w:t>1,470 pieces</w:t>
      </w:r>
    </w:p>
    <w:p w14:paraId="6A54E2E6" w14:textId="77777777" w:rsidR="00F06E5B" w:rsidRDefault="00F06E5B" w:rsidP="00F06E5B">
      <w:pPr>
        <w:rPr>
          <w:rFonts w:ascii="Arial" w:hAnsi="Arial" w:cs="Arial"/>
        </w:rPr>
      </w:pPr>
    </w:p>
    <w:p w14:paraId="19B3D27B" w14:textId="28A202DF" w:rsidR="007200CA" w:rsidRPr="00F06E5B" w:rsidRDefault="007200CA" w:rsidP="00F06E5B">
      <w:pPr>
        <w:jc w:val="center"/>
        <w:rPr>
          <w:rFonts w:ascii="Arial" w:hAnsi="Arial" w:cs="Arial"/>
        </w:rPr>
      </w:pPr>
      <w:r w:rsidRPr="00F06E5B">
        <w:rPr>
          <w:rFonts w:ascii="Arial" w:hAnsi="Arial" w:cs="Arial"/>
        </w:rPr>
        <w:t># # #</w:t>
      </w:r>
    </w:p>
    <w:p w14:paraId="1238FBA8" w14:textId="77777777" w:rsidR="00070E42" w:rsidRPr="008909C7" w:rsidRDefault="00070E42" w:rsidP="00070E42">
      <w:pPr>
        <w:jc w:val="center"/>
        <w:rPr>
          <w:rFonts w:ascii="Arial" w:hAnsi="Arial" w:cs="Arial"/>
          <w:sz w:val="24"/>
          <w:szCs w:val="24"/>
        </w:rPr>
      </w:pPr>
    </w:p>
    <w:p w14:paraId="496D69EA" w14:textId="1291E2D1" w:rsidR="00835191" w:rsidRPr="002460AF" w:rsidRDefault="00070E42" w:rsidP="002460AF">
      <w:pPr>
        <w:autoSpaceDE w:val="0"/>
        <w:autoSpaceDN w:val="0"/>
        <w:adjustRightInd w:val="0"/>
        <w:rPr>
          <w:rFonts w:ascii="Arial" w:hAnsi="Arial" w:cs="Arial"/>
          <w:sz w:val="24"/>
          <w:szCs w:val="24"/>
          <w:lang w:val="en-GB"/>
        </w:rPr>
      </w:pPr>
      <w:r w:rsidRPr="008909C7">
        <w:rPr>
          <w:rFonts w:ascii="Arial" w:hAnsi="Arial" w:cs="Arial"/>
          <w:sz w:val="24"/>
          <w:szCs w:val="24"/>
          <w:lang w:val="en-GB"/>
        </w:rPr>
        <w:tab/>
      </w:r>
      <w:r w:rsidRPr="008909C7">
        <w:rPr>
          <w:rFonts w:ascii="Arial" w:hAnsi="Arial" w:cs="Arial"/>
          <w:sz w:val="24"/>
          <w:szCs w:val="24"/>
          <w:lang w:val="en-GB"/>
        </w:rPr>
        <w:tab/>
      </w:r>
      <w:r w:rsidRPr="008909C7">
        <w:rPr>
          <w:rFonts w:ascii="Arial" w:hAnsi="Arial" w:cs="Arial"/>
          <w:sz w:val="24"/>
          <w:szCs w:val="24"/>
          <w:lang w:val="en-GB"/>
        </w:rPr>
        <w:tab/>
      </w:r>
      <w:r w:rsidRPr="008909C7">
        <w:rPr>
          <w:rFonts w:ascii="Arial" w:hAnsi="Arial" w:cs="Arial"/>
          <w:sz w:val="24"/>
          <w:szCs w:val="24"/>
          <w:lang w:val="en-GB"/>
        </w:rPr>
        <w:tab/>
      </w:r>
      <w:r w:rsidRPr="008909C7">
        <w:rPr>
          <w:rFonts w:ascii="Arial" w:hAnsi="Arial" w:cs="Arial"/>
          <w:sz w:val="24"/>
          <w:szCs w:val="24"/>
          <w:lang w:val="en-GB"/>
        </w:rPr>
        <w:tab/>
      </w:r>
    </w:p>
    <w:p w14:paraId="64C704BB" w14:textId="77777777" w:rsidR="00835191" w:rsidRDefault="00835191" w:rsidP="00835191">
      <w:pPr>
        <w:rPr>
          <w:rFonts w:ascii="Arial" w:hAnsi="Arial" w:cs="Arial"/>
          <w:b/>
          <w:bCs/>
          <w:i/>
          <w:iCs/>
          <w:sz w:val="20"/>
          <w:szCs w:val="20"/>
          <w:lang w:val="en-GB"/>
        </w:rPr>
      </w:pPr>
      <w:r>
        <w:rPr>
          <w:rFonts w:ascii="Arial" w:hAnsi="Arial" w:cs="Arial"/>
          <w:b/>
          <w:bCs/>
          <w:i/>
          <w:iCs/>
          <w:sz w:val="20"/>
          <w:szCs w:val="20"/>
        </w:rPr>
        <w:t>About Ford Motor Company</w:t>
      </w:r>
    </w:p>
    <w:p w14:paraId="72897427" w14:textId="6F259D99" w:rsidR="0061602D" w:rsidRDefault="001774D2" w:rsidP="0061602D">
      <w:pPr>
        <w:rPr>
          <w:rFonts w:ascii="Arial" w:hAnsi="Arial" w:cs="Arial"/>
          <w:i/>
          <w:sz w:val="20"/>
          <w:szCs w:val="20"/>
        </w:rPr>
      </w:pPr>
      <w:r w:rsidRPr="001F741E">
        <w:rPr>
          <w:rFonts w:ascii="Arial" w:eastAsia="Times New Roman" w:hAnsi="Arial" w:cs="Arial"/>
          <w:i/>
          <w:sz w:val="20"/>
        </w:rPr>
        <w:t>Ford Motor Company is a global company based in Dearborn, Michigan. The company designs, manufactures, markets and services a full line of Ford cars, trucks, SUVs, electrified vehicles and Lincoln luxury vehicles, provides financial services through Ford Motor Credit Company and is pursuing leadership positions in electrification, autonomous vehicles and mobility solutions</w:t>
      </w:r>
      <w:r w:rsidR="00B8402D">
        <w:rPr>
          <w:rFonts w:ascii="Arial" w:eastAsia="Times New Roman" w:hAnsi="Arial" w:cs="Arial"/>
          <w:i/>
          <w:sz w:val="20"/>
        </w:rPr>
        <w:t xml:space="preserve">. Ford employs approximately </w:t>
      </w:r>
      <w:r w:rsidR="0031406E">
        <w:rPr>
          <w:rFonts w:ascii="Arial" w:eastAsia="Times New Roman" w:hAnsi="Arial" w:cs="Arial"/>
          <w:i/>
          <w:sz w:val="20"/>
        </w:rPr>
        <w:t>199</w:t>
      </w:r>
      <w:r w:rsidRPr="001F741E">
        <w:rPr>
          <w:rFonts w:ascii="Arial" w:eastAsia="Times New Roman" w:hAnsi="Arial" w:cs="Arial"/>
          <w:i/>
          <w:sz w:val="20"/>
        </w:rPr>
        <w:t xml:space="preserve">,000 people worldwide. For more information regarding Ford, its products and Ford Motor Credit Company, please visit </w:t>
      </w:r>
      <w:hyperlink r:id="rId8" w:history="1">
        <w:r w:rsidRPr="001F741E">
          <w:rPr>
            <w:rStyle w:val="Hyperlink"/>
            <w:rFonts w:ascii="Arial" w:eastAsia="Times New Roman" w:hAnsi="Arial" w:cs="Arial"/>
            <w:i/>
            <w:sz w:val="20"/>
          </w:rPr>
          <w:t>www.corporate.ford.com</w:t>
        </w:r>
      </w:hyperlink>
      <w:r w:rsidR="00DE613F">
        <w:rPr>
          <w:rStyle w:val="Hyperlink"/>
          <w:rFonts w:ascii="Arial" w:eastAsia="Times New Roman" w:hAnsi="Arial" w:cs="Arial"/>
          <w:i/>
          <w:sz w:val="20"/>
        </w:rPr>
        <w:t>.</w:t>
      </w:r>
      <w:r>
        <w:rPr>
          <w:rStyle w:val="Hyperlink"/>
          <w:rFonts w:ascii="Arial" w:eastAsia="Times New Roman" w:hAnsi="Arial" w:cs="Arial"/>
          <w:i/>
          <w:sz w:val="20"/>
        </w:rPr>
        <w:br/>
      </w:r>
      <w:bookmarkStart w:id="1" w:name="begin"/>
      <w:bookmarkEnd w:id="1"/>
    </w:p>
    <w:p w14:paraId="6C835621" w14:textId="6DCB82FC" w:rsidR="00861BDF" w:rsidRPr="0061602D" w:rsidRDefault="00835191" w:rsidP="0061602D">
      <w:pPr>
        <w:rPr>
          <w:rFonts w:ascii="Arial" w:hAnsi="Arial" w:cs="Arial"/>
          <w:i/>
          <w:sz w:val="20"/>
          <w:szCs w:val="20"/>
        </w:rPr>
      </w:pPr>
      <w:r w:rsidRPr="0061602D">
        <w:rPr>
          <w:rFonts w:ascii="Arial" w:hAnsi="Arial" w:cs="Arial"/>
          <w:i/>
          <w:sz w:val="20"/>
          <w:szCs w:val="20"/>
        </w:rPr>
        <w:t xml:space="preserve">Ford’s history in the Middle East goes back more than 60 years. The company’s local importer-dealers operate more than 155 facilities in the region and directly employ more than 7,000 people, the majority of whom are Arab Nationals. For more information on Ford Middle East, please visit </w:t>
      </w:r>
      <w:hyperlink r:id="rId9" w:history="1">
        <w:r w:rsidRPr="00861BDF">
          <w:rPr>
            <w:rStyle w:val="Hyperlink"/>
            <w:rFonts w:ascii="Arial" w:hAnsi="Arial" w:cs="Arial"/>
            <w:i/>
            <w:iCs/>
            <w:sz w:val="20"/>
            <w:szCs w:val="20"/>
          </w:rPr>
          <w:t>www.me.ford.com</w:t>
        </w:r>
      </w:hyperlink>
      <w:r w:rsidRPr="0061602D">
        <w:rPr>
          <w:rFonts w:ascii="Arial" w:hAnsi="Arial" w:cs="Arial"/>
          <w:i/>
          <w:sz w:val="20"/>
          <w:szCs w:val="20"/>
        </w:rPr>
        <w:t>.</w:t>
      </w:r>
      <w:r w:rsidRPr="0061602D">
        <w:rPr>
          <w:rFonts w:ascii="Arial" w:hAnsi="Arial" w:cs="Arial"/>
          <w:i/>
          <w:sz w:val="20"/>
          <w:szCs w:val="20"/>
        </w:rPr>
        <w:br/>
      </w:r>
      <w:r w:rsidRPr="0061602D">
        <w:rPr>
          <w:rFonts w:ascii="Arial" w:hAnsi="Arial" w:cs="Arial"/>
          <w:i/>
          <w:sz w:val="20"/>
          <w:szCs w:val="20"/>
        </w:rPr>
        <w:br/>
        <w:t xml:space="preserve">Ford Middle East is also a responsible corporate citizen with currently three CSR initiatives running in the region including the Ford Motor Company Conservation &amp; Environmental Grants, Ford Warriors in Pink® breast cancer awareness campaign and Ford Driving Skills for Life safe driving awareness </w:t>
      </w:r>
      <w:proofErr w:type="spellStart"/>
      <w:r w:rsidRPr="0061602D">
        <w:rPr>
          <w:rFonts w:ascii="Arial" w:hAnsi="Arial" w:cs="Arial"/>
          <w:i/>
          <w:sz w:val="20"/>
          <w:szCs w:val="20"/>
        </w:rPr>
        <w:t>programme</w:t>
      </w:r>
      <w:proofErr w:type="spellEnd"/>
      <w:r w:rsidRPr="0061602D">
        <w:rPr>
          <w:rFonts w:ascii="Arial" w:hAnsi="Arial" w:cs="Arial"/>
          <w:i/>
          <w:sz w:val="20"/>
          <w:szCs w:val="20"/>
        </w:rPr>
        <w:t xml:space="preserve"> for young drivers and teens</w:t>
      </w:r>
      <w:r w:rsidR="0061602D">
        <w:rPr>
          <w:rFonts w:ascii="Arial" w:hAnsi="Arial" w:cs="Arial"/>
          <w:i/>
          <w:sz w:val="20"/>
          <w:szCs w:val="20"/>
        </w:rPr>
        <w:t>.</w:t>
      </w:r>
    </w:p>
    <w:p w14:paraId="57F28432" w14:textId="77777777" w:rsidR="00835191" w:rsidRPr="00861BDF" w:rsidRDefault="00835191" w:rsidP="00861BDF">
      <w:pPr>
        <w:rPr>
          <w:rFonts w:ascii="Arial" w:hAnsi="Arial" w:cs="Arial"/>
          <w:i/>
          <w:sz w:val="20"/>
          <w:szCs w:val="20"/>
        </w:rPr>
      </w:pPr>
    </w:p>
    <w:p w14:paraId="15A2745D" w14:textId="77777777" w:rsidR="00D93E13" w:rsidRPr="00F943A2" w:rsidRDefault="00D93E13" w:rsidP="00070E42"/>
    <w:tbl>
      <w:tblPr>
        <w:tblW w:w="9768" w:type="dxa"/>
        <w:tblLayout w:type="fixed"/>
        <w:tblLook w:val="0000" w:firstRow="0" w:lastRow="0" w:firstColumn="0" w:lastColumn="0" w:noHBand="0" w:noVBand="0"/>
      </w:tblPr>
      <w:tblGrid>
        <w:gridCol w:w="1188"/>
        <w:gridCol w:w="3060"/>
        <w:gridCol w:w="1139"/>
        <w:gridCol w:w="4381"/>
      </w:tblGrid>
      <w:tr w:rsidR="001876A1" w:rsidRPr="0097358E" w14:paraId="6ACD1FB1" w14:textId="77777777" w:rsidTr="0085587F">
        <w:trPr>
          <w:trHeight w:val="490"/>
        </w:trPr>
        <w:tc>
          <w:tcPr>
            <w:tcW w:w="1188" w:type="dxa"/>
          </w:tcPr>
          <w:p w14:paraId="4474FF10" w14:textId="77777777" w:rsidR="001876A1" w:rsidRPr="0066489E" w:rsidRDefault="001876A1" w:rsidP="0085587F">
            <w:pPr>
              <w:rPr>
                <w:rFonts w:asciiTheme="minorBidi" w:eastAsia="Times New Roman" w:hAnsiTheme="minorBidi" w:cstheme="minorBidi"/>
                <w:sz w:val="20"/>
                <w:szCs w:val="20"/>
              </w:rPr>
            </w:pPr>
            <w:r w:rsidRPr="0066489E">
              <w:rPr>
                <w:rFonts w:asciiTheme="minorBidi" w:eastAsia="Times New Roman" w:hAnsiTheme="minorBidi" w:cstheme="minorBidi"/>
                <w:b/>
                <w:bCs/>
                <w:iCs/>
                <w:sz w:val="20"/>
                <w:szCs w:val="20"/>
              </w:rPr>
              <w:t>Contacts:</w:t>
            </w:r>
          </w:p>
        </w:tc>
        <w:tc>
          <w:tcPr>
            <w:tcW w:w="3060" w:type="dxa"/>
          </w:tcPr>
          <w:p w14:paraId="5769F070" w14:textId="77777777" w:rsidR="001876A1" w:rsidRPr="0066489E" w:rsidRDefault="001876A1" w:rsidP="0085587F">
            <w:pPr>
              <w:rPr>
                <w:rFonts w:asciiTheme="minorBidi" w:eastAsia="Times New Roman" w:hAnsiTheme="minorBidi" w:cstheme="minorBidi"/>
                <w:sz w:val="20"/>
                <w:szCs w:val="20"/>
              </w:rPr>
            </w:pPr>
            <w:r w:rsidRPr="0066489E">
              <w:rPr>
                <w:rFonts w:asciiTheme="minorBidi" w:eastAsia="Times New Roman" w:hAnsiTheme="minorBidi" w:cstheme="minorBidi"/>
                <w:sz w:val="20"/>
                <w:szCs w:val="20"/>
              </w:rPr>
              <w:t xml:space="preserve">Sue </w:t>
            </w:r>
            <w:proofErr w:type="spellStart"/>
            <w:r w:rsidRPr="0066489E">
              <w:rPr>
                <w:rFonts w:asciiTheme="minorBidi" w:eastAsia="Times New Roman" w:hAnsiTheme="minorBidi" w:cstheme="minorBidi"/>
                <w:sz w:val="20"/>
                <w:szCs w:val="20"/>
              </w:rPr>
              <w:t>Nigoghossian</w:t>
            </w:r>
            <w:proofErr w:type="spellEnd"/>
          </w:p>
          <w:p w14:paraId="1639DA8C" w14:textId="77777777" w:rsidR="001876A1" w:rsidRPr="0066489E" w:rsidRDefault="001876A1" w:rsidP="0085587F">
            <w:pPr>
              <w:rPr>
                <w:rFonts w:asciiTheme="minorBidi" w:eastAsia="Times New Roman" w:hAnsiTheme="minorBidi" w:cstheme="minorBidi"/>
                <w:sz w:val="20"/>
                <w:szCs w:val="20"/>
              </w:rPr>
            </w:pPr>
            <w:r w:rsidRPr="0066489E">
              <w:rPr>
                <w:rFonts w:asciiTheme="minorBidi" w:eastAsia="Times New Roman" w:hAnsiTheme="minorBidi" w:cstheme="minorBidi"/>
                <w:sz w:val="20"/>
                <w:szCs w:val="20"/>
              </w:rPr>
              <w:t>MENA Communications</w:t>
            </w:r>
          </w:p>
          <w:p w14:paraId="4481E8E1" w14:textId="77777777" w:rsidR="001876A1" w:rsidRPr="0066489E" w:rsidRDefault="001876A1" w:rsidP="0085587F">
            <w:pPr>
              <w:rPr>
                <w:rFonts w:asciiTheme="minorBidi" w:eastAsia="Times New Roman" w:hAnsiTheme="minorBidi" w:cstheme="minorBidi"/>
                <w:sz w:val="20"/>
                <w:szCs w:val="20"/>
              </w:rPr>
            </w:pPr>
            <w:r w:rsidRPr="0066489E">
              <w:rPr>
                <w:rFonts w:asciiTheme="minorBidi" w:eastAsia="Times New Roman" w:hAnsiTheme="minorBidi" w:cstheme="minorBidi"/>
                <w:sz w:val="20"/>
                <w:szCs w:val="20"/>
              </w:rPr>
              <w:t>Ford Middle East &amp; Africa</w:t>
            </w:r>
          </w:p>
        </w:tc>
        <w:tc>
          <w:tcPr>
            <w:tcW w:w="1139" w:type="dxa"/>
          </w:tcPr>
          <w:p w14:paraId="46CFC62C" w14:textId="77777777" w:rsidR="001876A1" w:rsidRPr="0066489E" w:rsidRDefault="001876A1" w:rsidP="0085587F">
            <w:pPr>
              <w:rPr>
                <w:rFonts w:asciiTheme="minorBidi" w:eastAsia="Times New Roman" w:hAnsiTheme="minorBidi" w:cstheme="minorBidi"/>
                <w:sz w:val="20"/>
                <w:szCs w:val="20"/>
              </w:rPr>
            </w:pPr>
          </w:p>
        </w:tc>
        <w:tc>
          <w:tcPr>
            <w:tcW w:w="4381" w:type="dxa"/>
          </w:tcPr>
          <w:p w14:paraId="2BF255EF" w14:textId="77777777" w:rsidR="001876A1" w:rsidRPr="0066489E" w:rsidRDefault="001876A1" w:rsidP="0085587F">
            <w:pPr>
              <w:rPr>
                <w:rFonts w:asciiTheme="minorBidi" w:eastAsia="Times New Roman" w:hAnsiTheme="minorBidi" w:cstheme="minorBidi"/>
                <w:sz w:val="20"/>
                <w:szCs w:val="20"/>
              </w:rPr>
            </w:pPr>
            <w:proofErr w:type="spellStart"/>
            <w:r w:rsidRPr="0066489E">
              <w:rPr>
                <w:rFonts w:asciiTheme="minorBidi" w:eastAsia="Times New Roman" w:hAnsiTheme="minorBidi" w:cstheme="minorBidi"/>
                <w:sz w:val="20"/>
                <w:szCs w:val="20"/>
              </w:rPr>
              <w:t>Haneen</w:t>
            </w:r>
            <w:proofErr w:type="spellEnd"/>
            <w:r w:rsidRPr="0066489E">
              <w:rPr>
                <w:rFonts w:asciiTheme="minorBidi" w:eastAsia="Times New Roman" w:hAnsiTheme="minorBidi" w:cstheme="minorBidi"/>
                <w:sz w:val="20"/>
                <w:szCs w:val="20"/>
              </w:rPr>
              <w:t xml:space="preserve"> </w:t>
            </w:r>
            <w:proofErr w:type="spellStart"/>
            <w:r w:rsidRPr="0066489E">
              <w:rPr>
                <w:rFonts w:asciiTheme="minorBidi" w:eastAsia="Times New Roman" w:hAnsiTheme="minorBidi" w:cstheme="minorBidi"/>
                <w:sz w:val="20"/>
                <w:szCs w:val="20"/>
              </w:rPr>
              <w:t>Joudiyeh</w:t>
            </w:r>
            <w:proofErr w:type="spellEnd"/>
            <w:r w:rsidRPr="0066489E">
              <w:rPr>
                <w:rFonts w:asciiTheme="minorBidi" w:eastAsia="Times New Roman" w:hAnsiTheme="minorBidi" w:cstheme="minorBidi"/>
                <w:sz w:val="20"/>
                <w:szCs w:val="20"/>
              </w:rPr>
              <w:t xml:space="preserve"> | Sadiq Al Hamed</w:t>
            </w:r>
          </w:p>
          <w:p w14:paraId="0AD78466" w14:textId="77777777" w:rsidR="001876A1" w:rsidRPr="0066489E" w:rsidRDefault="001876A1" w:rsidP="0085587F">
            <w:pPr>
              <w:rPr>
                <w:rFonts w:asciiTheme="minorBidi" w:eastAsia="Times New Roman" w:hAnsiTheme="minorBidi" w:cstheme="minorBidi"/>
                <w:sz w:val="20"/>
                <w:szCs w:val="20"/>
              </w:rPr>
            </w:pPr>
            <w:r w:rsidRPr="0066489E">
              <w:rPr>
                <w:rFonts w:asciiTheme="minorBidi" w:eastAsia="Times New Roman" w:hAnsiTheme="minorBidi" w:cstheme="minorBidi"/>
                <w:sz w:val="20"/>
                <w:szCs w:val="20"/>
              </w:rPr>
              <w:t>ASDA’A BCW</w:t>
            </w:r>
          </w:p>
          <w:p w14:paraId="08FEF6FA" w14:textId="77777777" w:rsidR="001876A1" w:rsidRPr="0066489E" w:rsidRDefault="001876A1" w:rsidP="0085587F">
            <w:pPr>
              <w:rPr>
                <w:rFonts w:asciiTheme="minorBidi" w:eastAsia="Times New Roman" w:hAnsiTheme="minorBidi" w:cstheme="minorBidi"/>
                <w:sz w:val="20"/>
                <w:szCs w:val="20"/>
              </w:rPr>
            </w:pPr>
          </w:p>
          <w:p w14:paraId="385597F5" w14:textId="77777777" w:rsidR="001876A1" w:rsidRPr="0066489E" w:rsidRDefault="001876A1" w:rsidP="0085587F">
            <w:pPr>
              <w:rPr>
                <w:rFonts w:asciiTheme="minorBidi" w:eastAsia="Times New Roman" w:hAnsiTheme="minorBidi" w:cstheme="minorBidi"/>
                <w:sz w:val="20"/>
                <w:szCs w:val="20"/>
              </w:rPr>
            </w:pPr>
            <w:r w:rsidRPr="0066489E">
              <w:rPr>
                <w:rFonts w:asciiTheme="minorBidi" w:eastAsia="Times New Roman" w:hAnsiTheme="minorBidi" w:cstheme="minorBidi"/>
                <w:sz w:val="20"/>
                <w:szCs w:val="20"/>
              </w:rPr>
              <w:t>971-4-4507600</w:t>
            </w:r>
          </w:p>
          <w:p w14:paraId="46B36241" w14:textId="77777777" w:rsidR="001876A1" w:rsidRPr="0066489E" w:rsidRDefault="001876A1" w:rsidP="0085587F">
            <w:pPr>
              <w:rPr>
                <w:rFonts w:asciiTheme="minorBidi" w:eastAsia="Times New Roman" w:hAnsiTheme="minorBidi" w:cstheme="minorBidi"/>
                <w:sz w:val="20"/>
                <w:szCs w:val="20"/>
              </w:rPr>
            </w:pPr>
          </w:p>
        </w:tc>
      </w:tr>
      <w:tr w:rsidR="001876A1" w:rsidRPr="0097358E" w14:paraId="07BA0F7D" w14:textId="77777777" w:rsidTr="0085587F">
        <w:tc>
          <w:tcPr>
            <w:tcW w:w="1188" w:type="dxa"/>
          </w:tcPr>
          <w:p w14:paraId="5A45BF76" w14:textId="77777777" w:rsidR="001876A1" w:rsidRPr="0066489E" w:rsidRDefault="001876A1" w:rsidP="0085587F">
            <w:pPr>
              <w:rPr>
                <w:rFonts w:asciiTheme="minorBidi" w:eastAsia="Times New Roman" w:hAnsiTheme="minorBidi" w:cstheme="minorBidi"/>
                <w:color w:val="000000"/>
                <w:sz w:val="20"/>
                <w:szCs w:val="20"/>
              </w:rPr>
            </w:pPr>
          </w:p>
        </w:tc>
        <w:tc>
          <w:tcPr>
            <w:tcW w:w="3060" w:type="dxa"/>
          </w:tcPr>
          <w:p w14:paraId="40CEFCF1" w14:textId="77777777" w:rsidR="001876A1" w:rsidRPr="0066489E" w:rsidRDefault="001876A1" w:rsidP="0085587F">
            <w:pPr>
              <w:rPr>
                <w:rFonts w:asciiTheme="minorBidi" w:eastAsia="Times New Roman" w:hAnsiTheme="minorBidi" w:cstheme="minorBidi"/>
                <w:color w:val="000000"/>
                <w:sz w:val="20"/>
                <w:szCs w:val="20"/>
              </w:rPr>
            </w:pPr>
            <w:r w:rsidRPr="0066489E">
              <w:rPr>
                <w:rFonts w:asciiTheme="minorBidi" w:eastAsia="Times New Roman" w:hAnsiTheme="minorBidi" w:cstheme="minorBidi"/>
                <w:color w:val="000000"/>
                <w:sz w:val="20"/>
                <w:szCs w:val="20"/>
              </w:rPr>
              <w:t>971-4-356-6368</w:t>
            </w:r>
          </w:p>
        </w:tc>
        <w:tc>
          <w:tcPr>
            <w:tcW w:w="1139" w:type="dxa"/>
          </w:tcPr>
          <w:p w14:paraId="5FCA72AE" w14:textId="77777777" w:rsidR="001876A1" w:rsidRPr="0066489E" w:rsidRDefault="001876A1" w:rsidP="0085587F">
            <w:pPr>
              <w:rPr>
                <w:rFonts w:asciiTheme="minorBidi" w:eastAsia="Times New Roman" w:hAnsiTheme="minorBidi" w:cstheme="minorBidi"/>
                <w:color w:val="000000"/>
                <w:sz w:val="20"/>
                <w:szCs w:val="20"/>
              </w:rPr>
            </w:pPr>
          </w:p>
        </w:tc>
        <w:tc>
          <w:tcPr>
            <w:tcW w:w="4381" w:type="dxa"/>
          </w:tcPr>
          <w:p w14:paraId="749E61D6" w14:textId="77777777" w:rsidR="001876A1" w:rsidRPr="0066489E" w:rsidRDefault="00396899" w:rsidP="0085587F">
            <w:pPr>
              <w:rPr>
                <w:rFonts w:asciiTheme="minorBidi" w:eastAsia="Times New Roman" w:hAnsiTheme="minorBidi" w:cstheme="minorBidi"/>
                <w:color w:val="0000FF"/>
                <w:sz w:val="20"/>
                <w:szCs w:val="20"/>
                <w:u w:val="single"/>
              </w:rPr>
            </w:pPr>
            <w:hyperlink r:id="rId10" w:history="1">
              <w:r w:rsidR="001876A1" w:rsidRPr="0066489E">
                <w:rPr>
                  <w:rStyle w:val="Hyperlink"/>
                  <w:rFonts w:asciiTheme="minorBidi" w:eastAsia="Times New Roman" w:hAnsiTheme="minorBidi" w:cstheme="minorBidi"/>
                  <w:sz w:val="20"/>
                  <w:szCs w:val="20"/>
                </w:rPr>
                <w:t>haneen.joudiyeh@bcw-global.com</w:t>
              </w:r>
            </w:hyperlink>
          </w:p>
          <w:p w14:paraId="7B1C4CC5" w14:textId="77777777" w:rsidR="001876A1" w:rsidRPr="0066489E" w:rsidRDefault="00396899" w:rsidP="0085587F">
            <w:pPr>
              <w:rPr>
                <w:rFonts w:asciiTheme="minorBidi" w:eastAsia="Times New Roman" w:hAnsiTheme="minorBidi" w:cstheme="minorBidi"/>
                <w:color w:val="000000"/>
                <w:sz w:val="20"/>
                <w:szCs w:val="20"/>
              </w:rPr>
            </w:pPr>
            <w:hyperlink r:id="rId11" w:history="1">
              <w:r w:rsidR="001876A1" w:rsidRPr="0066489E">
                <w:rPr>
                  <w:rStyle w:val="Hyperlink"/>
                  <w:rFonts w:asciiTheme="minorBidi" w:eastAsia="Times New Roman" w:hAnsiTheme="minorBidi" w:cstheme="minorBidi"/>
                  <w:sz w:val="20"/>
                  <w:szCs w:val="20"/>
                </w:rPr>
                <w:t>Sadiq.AlHamed@bcw-global.com</w:t>
              </w:r>
            </w:hyperlink>
            <w:r w:rsidR="001876A1" w:rsidRPr="0066489E">
              <w:rPr>
                <w:rFonts w:asciiTheme="minorBidi" w:eastAsia="Times New Roman" w:hAnsiTheme="minorBidi" w:cstheme="minorBidi"/>
                <w:color w:val="000000"/>
                <w:sz w:val="20"/>
                <w:szCs w:val="20"/>
              </w:rPr>
              <w:t xml:space="preserve"> </w:t>
            </w:r>
          </w:p>
        </w:tc>
      </w:tr>
      <w:tr w:rsidR="001876A1" w:rsidRPr="0097358E" w14:paraId="3388F695" w14:textId="77777777" w:rsidTr="0085587F">
        <w:tc>
          <w:tcPr>
            <w:tcW w:w="1188" w:type="dxa"/>
          </w:tcPr>
          <w:p w14:paraId="07F0F3DF" w14:textId="77777777" w:rsidR="001876A1" w:rsidRPr="0066489E" w:rsidRDefault="001876A1" w:rsidP="0085587F">
            <w:pPr>
              <w:rPr>
                <w:rFonts w:asciiTheme="minorBidi" w:eastAsia="Times New Roman" w:hAnsiTheme="minorBidi" w:cstheme="minorBidi"/>
                <w:color w:val="000000"/>
                <w:sz w:val="20"/>
                <w:szCs w:val="20"/>
              </w:rPr>
            </w:pPr>
          </w:p>
        </w:tc>
        <w:tc>
          <w:tcPr>
            <w:tcW w:w="3060" w:type="dxa"/>
          </w:tcPr>
          <w:p w14:paraId="41C87419" w14:textId="77777777" w:rsidR="001876A1" w:rsidRPr="0066489E" w:rsidRDefault="00396899" w:rsidP="0085587F">
            <w:pPr>
              <w:rPr>
                <w:rFonts w:asciiTheme="minorBidi" w:eastAsia="Times New Roman" w:hAnsiTheme="minorBidi" w:cstheme="minorBidi"/>
                <w:color w:val="000000"/>
                <w:sz w:val="20"/>
                <w:szCs w:val="20"/>
              </w:rPr>
            </w:pPr>
            <w:hyperlink r:id="rId12" w:history="1">
              <w:r w:rsidR="001876A1" w:rsidRPr="0066489E">
                <w:rPr>
                  <w:rFonts w:asciiTheme="minorBidi" w:eastAsia="Times New Roman" w:hAnsiTheme="minorBidi" w:cstheme="minorBidi"/>
                  <w:color w:val="0000FF"/>
                  <w:sz w:val="20"/>
                  <w:szCs w:val="20"/>
                  <w:u w:val="single"/>
                </w:rPr>
                <w:t>snigogho@ford.com</w:t>
              </w:r>
            </w:hyperlink>
            <w:r w:rsidR="001876A1" w:rsidRPr="0066489E">
              <w:rPr>
                <w:rFonts w:asciiTheme="minorBidi" w:eastAsia="Times New Roman" w:hAnsiTheme="minorBidi" w:cstheme="minorBidi"/>
                <w:color w:val="000000"/>
                <w:sz w:val="20"/>
                <w:szCs w:val="20"/>
              </w:rPr>
              <w:t xml:space="preserve"> </w:t>
            </w:r>
          </w:p>
        </w:tc>
        <w:tc>
          <w:tcPr>
            <w:tcW w:w="1139" w:type="dxa"/>
          </w:tcPr>
          <w:p w14:paraId="421AC4DD" w14:textId="77777777" w:rsidR="001876A1" w:rsidRPr="0066489E" w:rsidRDefault="001876A1" w:rsidP="0085587F">
            <w:pPr>
              <w:rPr>
                <w:rFonts w:asciiTheme="minorBidi" w:eastAsia="Times New Roman" w:hAnsiTheme="minorBidi" w:cstheme="minorBidi"/>
                <w:color w:val="000000"/>
                <w:sz w:val="20"/>
                <w:szCs w:val="20"/>
                <w:u w:val="single"/>
              </w:rPr>
            </w:pPr>
          </w:p>
        </w:tc>
        <w:tc>
          <w:tcPr>
            <w:tcW w:w="4381" w:type="dxa"/>
          </w:tcPr>
          <w:p w14:paraId="17FF2DB3" w14:textId="77777777" w:rsidR="001876A1" w:rsidRPr="0066489E" w:rsidRDefault="001876A1" w:rsidP="0085587F">
            <w:pPr>
              <w:rPr>
                <w:rFonts w:asciiTheme="minorBidi" w:eastAsia="Times New Roman" w:hAnsiTheme="minorBidi" w:cstheme="minorBidi"/>
                <w:color w:val="000000"/>
                <w:sz w:val="20"/>
                <w:szCs w:val="20"/>
              </w:rPr>
            </w:pPr>
          </w:p>
        </w:tc>
      </w:tr>
    </w:tbl>
    <w:p w14:paraId="2D6093CC" w14:textId="77777777" w:rsidR="00467DCC" w:rsidRDefault="00467DCC" w:rsidP="00070E42"/>
    <w:sectPr w:rsidR="00467DCC" w:rsidSect="00A71AFE">
      <w:headerReference w:type="default" r:id="rId13"/>
      <w:footerReference w:type="default" r:id="rId14"/>
      <w:headerReference w:type="first" r:id="rId15"/>
      <w:footerReference w:type="first" r:id="rId16"/>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801C47" w14:textId="77777777" w:rsidR="00860C9A" w:rsidRDefault="00860C9A" w:rsidP="00070E42">
      <w:r>
        <w:separator/>
      </w:r>
    </w:p>
  </w:endnote>
  <w:endnote w:type="continuationSeparator" w:id="0">
    <w:p w14:paraId="64B41B10" w14:textId="77777777" w:rsidR="00860C9A" w:rsidRDefault="00860C9A" w:rsidP="00070E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E12BCE" w14:textId="77777777" w:rsidR="0023021D" w:rsidRDefault="0023021D" w:rsidP="00070E42">
    <w:pPr>
      <w:pStyle w:val="Header"/>
    </w:pPr>
  </w:p>
  <w:p w14:paraId="6E5A4457" w14:textId="77777777" w:rsidR="0023021D" w:rsidRDefault="0023021D" w:rsidP="00070E42"/>
  <w:p w14:paraId="0D4C6B5F" w14:textId="77777777" w:rsidR="0023021D" w:rsidRDefault="0023021D" w:rsidP="006C6EAD">
    <w:pPr>
      <w:pStyle w:val="Footer"/>
      <w:jc w:val="center"/>
      <w:rPr>
        <w:rFonts w:cs="Arial"/>
        <w:iCs/>
        <w:sz w:val="18"/>
        <w:szCs w:val="18"/>
      </w:rPr>
    </w:pPr>
    <w:r>
      <w:rPr>
        <w:rFonts w:cs="Arial"/>
        <w:sz w:val="18"/>
        <w:szCs w:val="18"/>
      </w:rPr>
      <w:t xml:space="preserve">For news releases, related materials and high-resolution photos and video, visit </w:t>
    </w:r>
    <w:hyperlink r:id="rId1" w:history="1">
      <w:r>
        <w:rPr>
          <w:rStyle w:val="Hyperlink"/>
          <w:rFonts w:cs="Arial"/>
          <w:sz w:val="18"/>
          <w:szCs w:val="18"/>
        </w:rPr>
        <w:t>www.media.ford.com</w:t>
      </w:r>
    </w:hyperlink>
    <w:r>
      <w:rPr>
        <w:rFonts w:cs="Arial"/>
        <w:sz w:val="18"/>
        <w:szCs w:val="18"/>
      </w:rPr>
      <w:t xml:space="preserve">.  </w:t>
    </w:r>
    <w:r>
      <w:rPr>
        <w:rFonts w:cs="Arial"/>
        <w:sz w:val="18"/>
        <w:szCs w:val="18"/>
      </w:rPr>
      <w:br/>
    </w:r>
    <w:r>
      <w:rPr>
        <w:rFonts w:cs="Arial"/>
        <w:iCs/>
        <w:sz w:val="18"/>
        <w:szCs w:val="18"/>
      </w:rPr>
      <w:t xml:space="preserve">Follow at </w:t>
    </w:r>
    <w:hyperlink r:id="rId2" w:history="1">
      <w:r>
        <w:rPr>
          <w:rStyle w:val="Hyperlink"/>
          <w:rFonts w:cs="Arial"/>
          <w:iCs/>
          <w:sz w:val="18"/>
          <w:szCs w:val="18"/>
        </w:rPr>
        <w:t>www.facebook.com/fordmiddleeast</w:t>
      </w:r>
    </w:hyperlink>
    <w:r>
      <w:rPr>
        <w:rFonts w:cs="Arial"/>
        <w:sz w:val="18"/>
        <w:szCs w:val="18"/>
      </w:rPr>
      <w:t xml:space="preserve">, </w:t>
    </w:r>
    <w:hyperlink r:id="rId3" w:history="1">
      <w:r>
        <w:rPr>
          <w:rStyle w:val="Hyperlink"/>
          <w:rFonts w:cs="Arial"/>
          <w:iCs/>
          <w:sz w:val="18"/>
          <w:szCs w:val="18"/>
        </w:rPr>
        <w:t>www.twitter.com/fordmiddleeast</w:t>
      </w:r>
    </w:hyperlink>
    <w:r>
      <w:rPr>
        <w:rFonts w:cs="Arial"/>
        <w:iCs/>
        <w:sz w:val="18"/>
        <w:szCs w:val="18"/>
      </w:rPr>
      <w:t xml:space="preserve">, </w:t>
    </w:r>
    <w:hyperlink r:id="rId4" w:history="1">
      <w:r>
        <w:rPr>
          <w:rStyle w:val="Hyperlink"/>
          <w:rFonts w:cs="Arial"/>
          <w:iCs/>
          <w:sz w:val="18"/>
          <w:szCs w:val="18"/>
        </w:rPr>
        <w:t>www.instagram.com/fordmiddleeast</w:t>
      </w:r>
    </w:hyperlink>
    <w:r>
      <w:rPr>
        <w:rFonts w:cs="Arial"/>
        <w:iCs/>
        <w:sz w:val="18"/>
        <w:szCs w:val="18"/>
      </w:rPr>
      <w:t xml:space="preserve"> or </w:t>
    </w:r>
    <w:hyperlink r:id="rId5" w:history="1">
      <w:r>
        <w:rPr>
          <w:rStyle w:val="Hyperlink"/>
          <w:rFonts w:cs="Arial"/>
          <w:iCs/>
          <w:sz w:val="18"/>
          <w:szCs w:val="18"/>
        </w:rPr>
        <w:t>www.youtube.com/fordmiddleast</w:t>
      </w:r>
    </w:hyperlink>
  </w:p>
  <w:p w14:paraId="559A64EA" w14:textId="77777777" w:rsidR="0023021D" w:rsidRDefault="0023021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9CD56A" w14:textId="77777777" w:rsidR="003958F7" w:rsidRDefault="003958F7" w:rsidP="003958F7">
    <w:pPr>
      <w:pStyle w:val="Footer"/>
      <w:jc w:val="center"/>
      <w:rPr>
        <w:rFonts w:cs="Arial"/>
        <w:iCs/>
        <w:sz w:val="18"/>
        <w:szCs w:val="18"/>
      </w:rPr>
    </w:pPr>
    <w:r>
      <w:rPr>
        <w:rFonts w:cs="Arial"/>
        <w:sz w:val="18"/>
        <w:szCs w:val="18"/>
      </w:rPr>
      <w:t xml:space="preserve">For news releases, related materials and high-resolution photos and video, visit </w:t>
    </w:r>
    <w:hyperlink r:id="rId1" w:history="1">
      <w:r>
        <w:rPr>
          <w:rStyle w:val="Hyperlink"/>
          <w:rFonts w:cs="Arial"/>
          <w:sz w:val="18"/>
          <w:szCs w:val="18"/>
        </w:rPr>
        <w:t>www.media.ford.com</w:t>
      </w:r>
    </w:hyperlink>
    <w:r>
      <w:rPr>
        <w:rFonts w:cs="Arial"/>
        <w:sz w:val="18"/>
        <w:szCs w:val="18"/>
      </w:rPr>
      <w:t xml:space="preserve">.  </w:t>
    </w:r>
    <w:r>
      <w:rPr>
        <w:rFonts w:cs="Arial"/>
        <w:sz w:val="18"/>
        <w:szCs w:val="18"/>
      </w:rPr>
      <w:br/>
    </w:r>
    <w:r>
      <w:rPr>
        <w:rFonts w:cs="Arial"/>
        <w:iCs/>
        <w:sz w:val="18"/>
        <w:szCs w:val="18"/>
      </w:rPr>
      <w:t xml:space="preserve">Follow at </w:t>
    </w:r>
    <w:hyperlink r:id="rId2" w:history="1">
      <w:r>
        <w:rPr>
          <w:rStyle w:val="Hyperlink"/>
          <w:rFonts w:cs="Arial"/>
          <w:iCs/>
          <w:sz w:val="18"/>
          <w:szCs w:val="18"/>
        </w:rPr>
        <w:t>www.facebook.com/fordmiddleeast</w:t>
      </w:r>
    </w:hyperlink>
    <w:r>
      <w:rPr>
        <w:rFonts w:cs="Arial"/>
        <w:sz w:val="18"/>
        <w:szCs w:val="18"/>
      </w:rPr>
      <w:t xml:space="preserve">, </w:t>
    </w:r>
    <w:hyperlink r:id="rId3" w:history="1">
      <w:r>
        <w:rPr>
          <w:rStyle w:val="Hyperlink"/>
          <w:rFonts w:cs="Arial"/>
          <w:iCs/>
          <w:sz w:val="18"/>
          <w:szCs w:val="18"/>
        </w:rPr>
        <w:t>www.twitter.com/fordmiddleeast</w:t>
      </w:r>
    </w:hyperlink>
    <w:r>
      <w:rPr>
        <w:rFonts w:cs="Arial"/>
        <w:iCs/>
        <w:sz w:val="18"/>
        <w:szCs w:val="18"/>
      </w:rPr>
      <w:t xml:space="preserve">, </w:t>
    </w:r>
    <w:hyperlink r:id="rId4" w:history="1">
      <w:r>
        <w:rPr>
          <w:rStyle w:val="Hyperlink"/>
          <w:rFonts w:cs="Arial"/>
          <w:iCs/>
          <w:sz w:val="18"/>
          <w:szCs w:val="18"/>
        </w:rPr>
        <w:t>www.instagram.com/fordmiddleeast</w:t>
      </w:r>
    </w:hyperlink>
    <w:r>
      <w:rPr>
        <w:rFonts w:cs="Arial"/>
        <w:iCs/>
        <w:sz w:val="18"/>
        <w:szCs w:val="18"/>
      </w:rPr>
      <w:t xml:space="preserve"> or </w:t>
    </w:r>
    <w:hyperlink r:id="rId5" w:history="1">
      <w:r>
        <w:rPr>
          <w:rStyle w:val="Hyperlink"/>
          <w:rFonts w:cs="Arial"/>
          <w:iCs/>
          <w:sz w:val="18"/>
          <w:szCs w:val="18"/>
        </w:rPr>
        <w:t>www.youtube.com/fordmiddleast</w:t>
      </w:r>
    </w:hyperlink>
  </w:p>
  <w:p w14:paraId="3644575F" w14:textId="77777777" w:rsidR="003958F7" w:rsidRDefault="003958F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A35ECC" w14:textId="77777777" w:rsidR="00860C9A" w:rsidRDefault="00860C9A" w:rsidP="00070E42">
      <w:r>
        <w:separator/>
      </w:r>
    </w:p>
  </w:footnote>
  <w:footnote w:type="continuationSeparator" w:id="0">
    <w:p w14:paraId="7D3FF11C" w14:textId="77777777" w:rsidR="00860C9A" w:rsidRDefault="00860C9A" w:rsidP="00070E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989BEC" w14:textId="30E869A7" w:rsidR="0023021D" w:rsidRDefault="0023021D" w:rsidP="0031406E">
    <w:pPr>
      <w:pStyle w:val="Header"/>
      <w:tabs>
        <w:tab w:val="left" w:pos="1483"/>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89612F" w14:textId="0B5BD9F6" w:rsidR="0031406E" w:rsidRDefault="0031406E" w:rsidP="0031406E">
    <w:pPr>
      <w:pStyle w:val="Header"/>
      <w:tabs>
        <w:tab w:val="left" w:pos="1483"/>
      </w:tabs>
      <w:ind w:left="1397" w:firstLine="583"/>
    </w:pPr>
    <w:r>
      <w:rPr>
        <w:noProof/>
      </w:rPr>
      <mc:AlternateContent>
        <mc:Choice Requires="wps">
          <w:drawing>
            <wp:anchor distT="0" distB="0" distL="114300" distR="114300" simplePos="0" relativeHeight="251659264" behindDoc="0" locked="0" layoutInCell="1" allowOverlap="1" wp14:anchorId="66C3C4B2" wp14:editId="7F5DC2BE">
              <wp:simplePos x="0" y="0"/>
              <wp:positionH relativeFrom="column">
                <wp:posOffset>1068705</wp:posOffset>
              </wp:positionH>
              <wp:positionV relativeFrom="paragraph">
                <wp:posOffset>84455</wp:posOffset>
              </wp:positionV>
              <wp:extent cx="0" cy="228600"/>
              <wp:effectExtent l="11430" t="8255" r="7620" b="1079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EA0DA5"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4.15pt,6.65pt" to="84.15pt,2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" strokeweight="1pt"/>
          </w:pict>
        </mc:Fallback>
      </mc:AlternateContent>
    </w:r>
    <w:r>
      <w:rPr>
        <w:noProof/>
      </w:rPr>
      <w:drawing>
        <wp:anchor distT="0" distB="0" distL="114300" distR="114300" simplePos="0" relativeHeight="251660288" behindDoc="0" locked="0" layoutInCell="1" allowOverlap="1" wp14:anchorId="4B04EA4F" wp14:editId="169DB923">
          <wp:simplePos x="0" y="0"/>
          <wp:positionH relativeFrom="column">
            <wp:posOffset>69850</wp:posOffset>
          </wp:positionH>
          <wp:positionV relativeFrom="paragraph">
            <wp:posOffset>34290</wp:posOffset>
          </wp:positionV>
          <wp:extent cx="800100" cy="314325"/>
          <wp:effectExtent l="0" t="0" r="0" b="9525"/>
          <wp:wrapNone/>
          <wp:docPr id="1" name="Picture 1" descr="Logo_For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Logo_Ford"/>
                  <pic:cNvPicPr preferRelativeResize="0">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0100" cy="3143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Book Antiqua" w:hAnsi="Book Antiqua"/>
        <w:smallCaps/>
        <w:position w:val="132"/>
        <w:sz w:val="48"/>
        <w:szCs w:val="48"/>
      </w:rPr>
      <w:t>News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A04C3"/>
    <w:multiLevelType w:val="multilevel"/>
    <w:tmpl w:val="BA829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E83DF3"/>
    <w:multiLevelType w:val="hybridMultilevel"/>
    <w:tmpl w:val="C4129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A04CB3"/>
    <w:multiLevelType w:val="multilevel"/>
    <w:tmpl w:val="87D697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9FE5ABB"/>
    <w:multiLevelType w:val="hybridMultilevel"/>
    <w:tmpl w:val="0D582D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9A612B3"/>
    <w:multiLevelType w:val="hybridMultilevel"/>
    <w:tmpl w:val="25D6C4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6B54036"/>
    <w:multiLevelType w:val="hybridMultilevel"/>
    <w:tmpl w:val="264447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067D90"/>
    <w:multiLevelType w:val="multilevel"/>
    <w:tmpl w:val="7D521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7DE5C51"/>
    <w:multiLevelType w:val="hybridMultilevel"/>
    <w:tmpl w:val="52A044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5B854B9B"/>
    <w:multiLevelType w:val="hybridMultilevel"/>
    <w:tmpl w:val="8C1A57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0E02B26"/>
    <w:multiLevelType w:val="hybridMultilevel"/>
    <w:tmpl w:val="2BD4C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999362F"/>
    <w:multiLevelType w:val="multilevel"/>
    <w:tmpl w:val="EDFA49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D56316A"/>
    <w:multiLevelType w:val="hybridMultilevel"/>
    <w:tmpl w:val="C91839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6"/>
  </w:num>
  <w:num w:numId="4">
    <w:abstractNumId w:val="10"/>
  </w:num>
  <w:num w:numId="5">
    <w:abstractNumId w:val="11"/>
  </w:num>
  <w:num w:numId="6">
    <w:abstractNumId w:val="5"/>
  </w:num>
  <w:num w:numId="7">
    <w:abstractNumId w:val="2"/>
  </w:num>
  <w:num w:numId="8">
    <w:abstractNumId w:val="7"/>
  </w:num>
  <w:num w:numId="9">
    <w:abstractNumId w:val="9"/>
  </w:num>
  <w:num w:numId="10">
    <w:abstractNumId w:val="3"/>
  </w:num>
  <w:num w:numId="11">
    <w:abstractNumId w:val="8"/>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fr-BE" w:vendorID="64" w:dllVersion="6" w:nlCheck="1" w:checkStyle="0"/>
  <w:activeWritingStyle w:appName="MSWord" w:lang="en-US" w:vendorID="64" w:dllVersion="6" w:nlCheck="1" w:checkStyle="1"/>
  <w:activeWritingStyle w:appName="MSWord" w:lang="en-GB" w:vendorID="64" w:dllVersion="6" w:nlCheck="1" w:checkStyle="1"/>
  <w:activeWritingStyle w:appName="MSWord" w:lang="en-US" w:vendorID="64" w:dllVersion="0" w:nlCheck="1" w:checkStyle="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0E42"/>
    <w:rsid w:val="000235BB"/>
    <w:rsid w:val="00032C05"/>
    <w:rsid w:val="00070E42"/>
    <w:rsid w:val="000739F6"/>
    <w:rsid w:val="00095D41"/>
    <w:rsid w:val="000A5F86"/>
    <w:rsid w:val="000B2EED"/>
    <w:rsid w:val="000B5411"/>
    <w:rsid w:val="000C2EEC"/>
    <w:rsid w:val="000D4B55"/>
    <w:rsid w:val="000D65C2"/>
    <w:rsid w:val="00104D41"/>
    <w:rsid w:val="00113ACF"/>
    <w:rsid w:val="001422D9"/>
    <w:rsid w:val="0017172C"/>
    <w:rsid w:val="001774D2"/>
    <w:rsid w:val="001876A1"/>
    <w:rsid w:val="001B7455"/>
    <w:rsid w:val="001F0F2B"/>
    <w:rsid w:val="002000D7"/>
    <w:rsid w:val="002012A9"/>
    <w:rsid w:val="00201595"/>
    <w:rsid w:val="002212F0"/>
    <w:rsid w:val="002233B3"/>
    <w:rsid w:val="00224962"/>
    <w:rsid w:val="00224CD7"/>
    <w:rsid w:val="00226E5F"/>
    <w:rsid w:val="0023021D"/>
    <w:rsid w:val="0023752C"/>
    <w:rsid w:val="002460AF"/>
    <w:rsid w:val="002D5196"/>
    <w:rsid w:val="002E579C"/>
    <w:rsid w:val="00302506"/>
    <w:rsid w:val="00303743"/>
    <w:rsid w:val="0030578D"/>
    <w:rsid w:val="0031406E"/>
    <w:rsid w:val="00314511"/>
    <w:rsid w:val="00320AA8"/>
    <w:rsid w:val="00373324"/>
    <w:rsid w:val="003957F9"/>
    <w:rsid w:val="003958F7"/>
    <w:rsid w:val="00396899"/>
    <w:rsid w:val="003B6CC3"/>
    <w:rsid w:val="003E0CED"/>
    <w:rsid w:val="00401F32"/>
    <w:rsid w:val="00414BD0"/>
    <w:rsid w:val="00442535"/>
    <w:rsid w:val="004574A5"/>
    <w:rsid w:val="00467DCC"/>
    <w:rsid w:val="004D63E9"/>
    <w:rsid w:val="004E2C75"/>
    <w:rsid w:val="004F643C"/>
    <w:rsid w:val="005224E2"/>
    <w:rsid w:val="00536AC6"/>
    <w:rsid w:val="00547CAF"/>
    <w:rsid w:val="00553455"/>
    <w:rsid w:val="00574260"/>
    <w:rsid w:val="00584EEA"/>
    <w:rsid w:val="005B7942"/>
    <w:rsid w:val="005D69AE"/>
    <w:rsid w:val="005F2736"/>
    <w:rsid w:val="005F2BB8"/>
    <w:rsid w:val="00602595"/>
    <w:rsid w:val="00604203"/>
    <w:rsid w:val="0061602D"/>
    <w:rsid w:val="006614C7"/>
    <w:rsid w:val="00661CA0"/>
    <w:rsid w:val="00684EAF"/>
    <w:rsid w:val="006A48D9"/>
    <w:rsid w:val="006C6EAD"/>
    <w:rsid w:val="006D26E5"/>
    <w:rsid w:val="006D7DC4"/>
    <w:rsid w:val="0070191A"/>
    <w:rsid w:val="007200CA"/>
    <w:rsid w:val="0074506B"/>
    <w:rsid w:val="00746BB4"/>
    <w:rsid w:val="00771948"/>
    <w:rsid w:val="007728E0"/>
    <w:rsid w:val="00794EAB"/>
    <w:rsid w:val="007A0356"/>
    <w:rsid w:val="00811644"/>
    <w:rsid w:val="0081418F"/>
    <w:rsid w:val="00826098"/>
    <w:rsid w:val="008333A4"/>
    <w:rsid w:val="00835191"/>
    <w:rsid w:val="00836796"/>
    <w:rsid w:val="00841637"/>
    <w:rsid w:val="008478A4"/>
    <w:rsid w:val="0085007D"/>
    <w:rsid w:val="00860C9A"/>
    <w:rsid w:val="00861BDF"/>
    <w:rsid w:val="00877342"/>
    <w:rsid w:val="008D2FC9"/>
    <w:rsid w:val="008E0C36"/>
    <w:rsid w:val="008E1345"/>
    <w:rsid w:val="009026A1"/>
    <w:rsid w:val="009531C9"/>
    <w:rsid w:val="0095438D"/>
    <w:rsid w:val="009544FB"/>
    <w:rsid w:val="009A6F1C"/>
    <w:rsid w:val="009C2B8A"/>
    <w:rsid w:val="00A202A1"/>
    <w:rsid w:val="00A20CB5"/>
    <w:rsid w:val="00A3178B"/>
    <w:rsid w:val="00A40C4A"/>
    <w:rsid w:val="00A71AFE"/>
    <w:rsid w:val="00A833A1"/>
    <w:rsid w:val="00A93E47"/>
    <w:rsid w:val="00AA7194"/>
    <w:rsid w:val="00AB25E3"/>
    <w:rsid w:val="00AC6DC7"/>
    <w:rsid w:val="00B0308B"/>
    <w:rsid w:val="00B73B94"/>
    <w:rsid w:val="00B8402D"/>
    <w:rsid w:val="00BA0209"/>
    <w:rsid w:val="00C168DB"/>
    <w:rsid w:val="00C24A2F"/>
    <w:rsid w:val="00CB0BCE"/>
    <w:rsid w:val="00D250CB"/>
    <w:rsid w:val="00D725E8"/>
    <w:rsid w:val="00D93470"/>
    <w:rsid w:val="00D93E13"/>
    <w:rsid w:val="00DE613F"/>
    <w:rsid w:val="00E244F4"/>
    <w:rsid w:val="00E36F6F"/>
    <w:rsid w:val="00E6199E"/>
    <w:rsid w:val="00EA61B4"/>
    <w:rsid w:val="00EC1BDC"/>
    <w:rsid w:val="00ED3902"/>
    <w:rsid w:val="00EE3B80"/>
    <w:rsid w:val="00F06E5B"/>
    <w:rsid w:val="00F15A6B"/>
    <w:rsid w:val="00F230C3"/>
    <w:rsid w:val="00F431DD"/>
    <w:rsid w:val="00F54199"/>
    <w:rsid w:val="00F943A2"/>
    <w:rsid w:val="00FD2D4D"/>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21538B1"/>
  <w15:chartTrackingRefBased/>
  <w15:docId w15:val="{F1523B34-B3E9-49CB-ABD1-B9798C9A56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aliases w:val="FORD"/>
    <w:qFormat/>
    <w:rsid w:val="00070E42"/>
    <w:pPr>
      <w:spacing w:after="0" w:line="240" w:lineRule="auto"/>
    </w:pPr>
    <w:rPr>
      <w:rFonts w:ascii="Calibri" w:hAnsi="Calibri" w:cs="Times New Roman"/>
      <w:lang w:val="en-US"/>
    </w:rPr>
  </w:style>
  <w:style w:type="paragraph" w:styleId="Heading1">
    <w:name w:val="heading 1"/>
    <w:basedOn w:val="Normal"/>
    <w:next w:val="Normal"/>
    <w:link w:val="Heading1Char"/>
    <w:uiPriority w:val="9"/>
    <w:qFormat/>
    <w:rsid w:val="007200CA"/>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unhideWhenUsed/>
    <w:qFormat/>
    <w:rsid w:val="00684EAF"/>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70E42"/>
    <w:pPr>
      <w:tabs>
        <w:tab w:val="center" w:pos="4513"/>
        <w:tab w:val="right" w:pos="9026"/>
      </w:tabs>
    </w:pPr>
  </w:style>
  <w:style w:type="character" w:customStyle="1" w:styleId="HeaderChar">
    <w:name w:val="Header Char"/>
    <w:basedOn w:val="DefaultParagraphFont"/>
    <w:link w:val="Header"/>
    <w:uiPriority w:val="99"/>
    <w:rsid w:val="00070E42"/>
  </w:style>
  <w:style w:type="paragraph" w:styleId="Footer">
    <w:name w:val="footer"/>
    <w:basedOn w:val="Normal"/>
    <w:link w:val="FooterChar"/>
    <w:uiPriority w:val="99"/>
    <w:unhideWhenUsed/>
    <w:rsid w:val="00070E42"/>
    <w:pPr>
      <w:tabs>
        <w:tab w:val="center" w:pos="4513"/>
        <w:tab w:val="right" w:pos="9026"/>
      </w:tabs>
    </w:pPr>
  </w:style>
  <w:style w:type="character" w:customStyle="1" w:styleId="FooterChar">
    <w:name w:val="Footer Char"/>
    <w:basedOn w:val="DefaultParagraphFont"/>
    <w:link w:val="Footer"/>
    <w:uiPriority w:val="99"/>
    <w:rsid w:val="00070E42"/>
  </w:style>
  <w:style w:type="paragraph" w:styleId="ListParagraph">
    <w:name w:val="List Paragraph"/>
    <w:basedOn w:val="Normal"/>
    <w:uiPriority w:val="34"/>
    <w:qFormat/>
    <w:rsid w:val="00070E42"/>
    <w:pPr>
      <w:ind w:left="720"/>
      <w:contextualSpacing/>
    </w:pPr>
  </w:style>
  <w:style w:type="character" w:styleId="Hyperlink">
    <w:name w:val="Hyperlink"/>
    <w:basedOn w:val="DefaultParagraphFont"/>
    <w:unhideWhenUsed/>
    <w:rsid w:val="00070E42"/>
    <w:rPr>
      <w:color w:val="0000FF"/>
      <w:u w:val="single"/>
    </w:rPr>
  </w:style>
  <w:style w:type="character" w:styleId="CommentReference">
    <w:name w:val="annotation reference"/>
    <w:basedOn w:val="DefaultParagraphFont"/>
    <w:uiPriority w:val="99"/>
    <w:semiHidden/>
    <w:unhideWhenUsed/>
    <w:rsid w:val="00032C05"/>
    <w:rPr>
      <w:sz w:val="16"/>
      <w:szCs w:val="16"/>
    </w:rPr>
  </w:style>
  <w:style w:type="paragraph" w:styleId="CommentText">
    <w:name w:val="annotation text"/>
    <w:basedOn w:val="Normal"/>
    <w:link w:val="CommentTextChar"/>
    <w:uiPriority w:val="99"/>
    <w:semiHidden/>
    <w:unhideWhenUsed/>
    <w:rsid w:val="00032C05"/>
    <w:rPr>
      <w:sz w:val="20"/>
      <w:szCs w:val="20"/>
    </w:rPr>
  </w:style>
  <w:style w:type="character" w:customStyle="1" w:styleId="CommentTextChar">
    <w:name w:val="Comment Text Char"/>
    <w:basedOn w:val="DefaultParagraphFont"/>
    <w:link w:val="CommentText"/>
    <w:uiPriority w:val="99"/>
    <w:semiHidden/>
    <w:rsid w:val="00032C05"/>
    <w:rPr>
      <w:rFonts w:ascii="Calibri" w:hAnsi="Calibri"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032C05"/>
    <w:rPr>
      <w:b/>
      <w:bCs/>
    </w:rPr>
  </w:style>
  <w:style w:type="character" w:customStyle="1" w:styleId="CommentSubjectChar">
    <w:name w:val="Comment Subject Char"/>
    <w:basedOn w:val="CommentTextChar"/>
    <w:link w:val="CommentSubject"/>
    <w:uiPriority w:val="99"/>
    <w:semiHidden/>
    <w:rsid w:val="00032C05"/>
    <w:rPr>
      <w:rFonts w:ascii="Calibri" w:hAnsi="Calibri" w:cs="Times New Roman"/>
      <w:b/>
      <w:bCs/>
      <w:sz w:val="20"/>
      <w:szCs w:val="20"/>
      <w:lang w:val="en-US"/>
    </w:rPr>
  </w:style>
  <w:style w:type="paragraph" w:styleId="BalloonText">
    <w:name w:val="Balloon Text"/>
    <w:basedOn w:val="Normal"/>
    <w:link w:val="BalloonTextChar"/>
    <w:uiPriority w:val="99"/>
    <w:semiHidden/>
    <w:unhideWhenUsed/>
    <w:rsid w:val="00032C0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2C05"/>
    <w:rPr>
      <w:rFonts w:ascii="Segoe UI" w:hAnsi="Segoe UI" w:cs="Segoe UI"/>
      <w:sz w:val="18"/>
      <w:szCs w:val="18"/>
      <w:lang w:val="en-US"/>
    </w:rPr>
  </w:style>
  <w:style w:type="character" w:customStyle="1" w:styleId="Heading1Char">
    <w:name w:val="Heading 1 Char"/>
    <w:basedOn w:val="DefaultParagraphFont"/>
    <w:link w:val="Heading1"/>
    <w:uiPriority w:val="9"/>
    <w:rsid w:val="007200CA"/>
    <w:rPr>
      <w:rFonts w:asciiTheme="majorHAnsi" w:eastAsiaTheme="majorEastAsia" w:hAnsiTheme="majorHAnsi" w:cstheme="majorBidi"/>
      <w:color w:val="2E74B5" w:themeColor="accent1" w:themeShade="BF"/>
      <w:sz w:val="32"/>
      <w:szCs w:val="32"/>
      <w:lang w:val="en-US"/>
    </w:rPr>
  </w:style>
  <w:style w:type="paragraph" w:styleId="NormalWeb">
    <w:name w:val="Normal (Web)"/>
    <w:basedOn w:val="Normal"/>
    <w:uiPriority w:val="99"/>
    <w:unhideWhenUsed/>
    <w:rsid w:val="007200CA"/>
    <w:pPr>
      <w:spacing w:before="100" w:beforeAutospacing="1" w:after="100" w:afterAutospacing="1"/>
    </w:pPr>
    <w:rPr>
      <w:rFonts w:ascii="Times New Roman" w:eastAsia="Times New Roman" w:hAnsi="Times New Roman"/>
      <w:sz w:val="24"/>
      <w:szCs w:val="24"/>
      <w:lang w:val="en-GB" w:eastAsia="en-GB"/>
    </w:rPr>
  </w:style>
  <w:style w:type="paragraph" w:customStyle="1" w:styleId="Body">
    <w:name w:val="Body"/>
    <w:rsid w:val="007728E0"/>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rPr>
  </w:style>
  <w:style w:type="paragraph" w:styleId="BodyText2">
    <w:name w:val="Body Text 2"/>
    <w:basedOn w:val="Normal"/>
    <w:link w:val="BodyText2Char"/>
    <w:qFormat/>
    <w:rsid w:val="008333A4"/>
    <w:pPr>
      <w:spacing w:after="200" w:line="360" w:lineRule="auto"/>
    </w:pPr>
    <w:rPr>
      <w:rFonts w:ascii="Times New Roman" w:eastAsia="Times New Roman" w:hAnsi="Times New Roman"/>
      <w:sz w:val="24"/>
      <w:szCs w:val="20"/>
    </w:rPr>
  </w:style>
  <w:style w:type="character" w:customStyle="1" w:styleId="BodyText2Char">
    <w:name w:val="Body Text 2 Char"/>
    <w:basedOn w:val="DefaultParagraphFont"/>
    <w:link w:val="BodyText2"/>
    <w:qFormat/>
    <w:rsid w:val="008333A4"/>
    <w:rPr>
      <w:rFonts w:ascii="Times New Roman" w:eastAsia="Times New Roman" w:hAnsi="Times New Roman" w:cs="Times New Roman"/>
      <w:sz w:val="24"/>
      <w:szCs w:val="20"/>
      <w:lang w:val="en-US"/>
    </w:rPr>
  </w:style>
  <w:style w:type="paragraph" w:customStyle="1" w:styleId="ListParagraph1">
    <w:name w:val="List Paragraph1"/>
    <w:basedOn w:val="Normal"/>
    <w:link w:val="ListParagraphChar"/>
    <w:uiPriority w:val="34"/>
    <w:qFormat/>
    <w:rsid w:val="008333A4"/>
    <w:pPr>
      <w:spacing w:after="200" w:line="276" w:lineRule="auto"/>
      <w:ind w:left="720"/>
      <w:contextualSpacing/>
    </w:pPr>
    <w:rPr>
      <w:rFonts w:ascii="Times New Roman" w:eastAsia="Times New Roman" w:hAnsi="Times New Roman"/>
      <w:sz w:val="20"/>
      <w:szCs w:val="24"/>
    </w:rPr>
  </w:style>
  <w:style w:type="character" w:customStyle="1" w:styleId="ListParagraphChar">
    <w:name w:val="List Paragraph Char"/>
    <w:link w:val="ListParagraph1"/>
    <w:uiPriority w:val="34"/>
    <w:qFormat/>
    <w:locked/>
    <w:rsid w:val="008333A4"/>
    <w:rPr>
      <w:rFonts w:ascii="Times New Roman" w:eastAsia="Times New Roman" w:hAnsi="Times New Roman" w:cs="Times New Roman"/>
      <w:sz w:val="20"/>
      <w:szCs w:val="24"/>
      <w:lang w:val="en-US"/>
    </w:rPr>
  </w:style>
  <w:style w:type="character" w:customStyle="1" w:styleId="Heading3Char">
    <w:name w:val="Heading 3 Char"/>
    <w:basedOn w:val="DefaultParagraphFont"/>
    <w:link w:val="Heading3"/>
    <w:uiPriority w:val="9"/>
    <w:rsid w:val="00684EAF"/>
    <w:rPr>
      <w:rFonts w:asciiTheme="majorHAnsi" w:eastAsiaTheme="majorEastAsia" w:hAnsiTheme="majorHAnsi" w:cstheme="majorBidi"/>
      <w:color w:val="1F4D78" w:themeColor="accent1" w:themeShade="7F"/>
      <w:sz w:val="24"/>
      <w:szCs w:val="24"/>
      <w:lang w:val="en-US"/>
    </w:rPr>
  </w:style>
  <w:style w:type="paragraph" w:styleId="Revision">
    <w:name w:val="Revision"/>
    <w:hidden/>
    <w:uiPriority w:val="99"/>
    <w:semiHidden/>
    <w:rsid w:val="00861BDF"/>
    <w:pPr>
      <w:spacing w:after="0" w:line="240" w:lineRule="auto"/>
    </w:pPr>
    <w:rPr>
      <w:rFonts w:ascii="Calibri" w:hAnsi="Calibri"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9072">
      <w:bodyDiv w:val="1"/>
      <w:marLeft w:val="0"/>
      <w:marRight w:val="0"/>
      <w:marTop w:val="0"/>
      <w:marBottom w:val="0"/>
      <w:divBdr>
        <w:top w:val="none" w:sz="0" w:space="0" w:color="auto"/>
        <w:left w:val="none" w:sz="0" w:space="0" w:color="auto"/>
        <w:bottom w:val="none" w:sz="0" w:space="0" w:color="auto"/>
        <w:right w:val="none" w:sz="0" w:space="0" w:color="auto"/>
      </w:divBdr>
    </w:div>
    <w:div w:id="106629378">
      <w:bodyDiv w:val="1"/>
      <w:marLeft w:val="0"/>
      <w:marRight w:val="0"/>
      <w:marTop w:val="0"/>
      <w:marBottom w:val="0"/>
      <w:divBdr>
        <w:top w:val="none" w:sz="0" w:space="0" w:color="auto"/>
        <w:left w:val="none" w:sz="0" w:space="0" w:color="auto"/>
        <w:bottom w:val="none" w:sz="0" w:space="0" w:color="auto"/>
        <w:right w:val="none" w:sz="0" w:space="0" w:color="auto"/>
      </w:divBdr>
    </w:div>
    <w:div w:id="751660086">
      <w:bodyDiv w:val="1"/>
      <w:marLeft w:val="0"/>
      <w:marRight w:val="0"/>
      <w:marTop w:val="0"/>
      <w:marBottom w:val="0"/>
      <w:divBdr>
        <w:top w:val="none" w:sz="0" w:space="0" w:color="auto"/>
        <w:left w:val="none" w:sz="0" w:space="0" w:color="auto"/>
        <w:bottom w:val="none" w:sz="0" w:space="0" w:color="auto"/>
        <w:right w:val="none" w:sz="0" w:space="0" w:color="auto"/>
      </w:divBdr>
    </w:div>
    <w:div w:id="868028990">
      <w:bodyDiv w:val="1"/>
      <w:marLeft w:val="0"/>
      <w:marRight w:val="0"/>
      <w:marTop w:val="0"/>
      <w:marBottom w:val="0"/>
      <w:divBdr>
        <w:top w:val="none" w:sz="0" w:space="0" w:color="auto"/>
        <w:left w:val="none" w:sz="0" w:space="0" w:color="auto"/>
        <w:bottom w:val="none" w:sz="0" w:space="0" w:color="auto"/>
        <w:right w:val="none" w:sz="0" w:space="0" w:color="auto"/>
      </w:divBdr>
      <w:divsChild>
        <w:div w:id="1580822237">
          <w:marLeft w:val="0"/>
          <w:marRight w:val="0"/>
          <w:marTop w:val="0"/>
          <w:marBottom w:val="0"/>
          <w:divBdr>
            <w:top w:val="none" w:sz="0" w:space="0" w:color="auto"/>
            <w:left w:val="none" w:sz="0" w:space="0" w:color="auto"/>
            <w:bottom w:val="none" w:sz="0" w:space="0" w:color="auto"/>
            <w:right w:val="none" w:sz="0" w:space="0" w:color="auto"/>
          </w:divBdr>
          <w:divsChild>
            <w:div w:id="1441683668">
              <w:marLeft w:val="0"/>
              <w:marRight w:val="0"/>
              <w:marTop w:val="0"/>
              <w:marBottom w:val="0"/>
              <w:divBdr>
                <w:top w:val="none" w:sz="0" w:space="0" w:color="auto"/>
                <w:left w:val="none" w:sz="0" w:space="0" w:color="auto"/>
                <w:bottom w:val="none" w:sz="0" w:space="0" w:color="auto"/>
                <w:right w:val="none" w:sz="0" w:space="0" w:color="auto"/>
              </w:divBdr>
              <w:divsChild>
                <w:div w:id="276452300">
                  <w:marLeft w:val="0"/>
                  <w:marRight w:val="0"/>
                  <w:marTop w:val="0"/>
                  <w:marBottom w:val="0"/>
                  <w:divBdr>
                    <w:top w:val="single" w:sz="6" w:space="0" w:color="CCCCCC"/>
                    <w:left w:val="none" w:sz="0" w:space="0" w:color="auto"/>
                    <w:bottom w:val="none" w:sz="0" w:space="0" w:color="auto"/>
                    <w:right w:val="none" w:sz="0" w:space="0" w:color="auto"/>
                  </w:divBdr>
                  <w:divsChild>
                    <w:div w:id="39519620">
                      <w:marLeft w:val="0"/>
                      <w:marRight w:val="0"/>
                      <w:marTop w:val="0"/>
                      <w:marBottom w:val="0"/>
                      <w:divBdr>
                        <w:top w:val="none" w:sz="0" w:space="0" w:color="auto"/>
                        <w:left w:val="none" w:sz="0" w:space="0" w:color="auto"/>
                        <w:bottom w:val="none" w:sz="0" w:space="0" w:color="auto"/>
                        <w:right w:val="none" w:sz="0" w:space="0" w:color="auto"/>
                      </w:divBdr>
                      <w:divsChild>
                        <w:div w:id="287473256">
                          <w:marLeft w:val="0"/>
                          <w:marRight w:val="0"/>
                          <w:marTop w:val="0"/>
                          <w:marBottom w:val="0"/>
                          <w:divBdr>
                            <w:top w:val="none" w:sz="0" w:space="0" w:color="auto"/>
                            <w:left w:val="none" w:sz="0" w:space="0" w:color="auto"/>
                            <w:bottom w:val="none" w:sz="0" w:space="0" w:color="auto"/>
                            <w:right w:val="none" w:sz="0" w:space="0" w:color="auto"/>
                          </w:divBdr>
                          <w:divsChild>
                            <w:div w:id="1997222529">
                              <w:marLeft w:val="0"/>
                              <w:marRight w:val="0"/>
                              <w:marTop w:val="0"/>
                              <w:marBottom w:val="0"/>
                              <w:divBdr>
                                <w:top w:val="none" w:sz="0" w:space="0" w:color="auto"/>
                                <w:left w:val="none" w:sz="0" w:space="0" w:color="auto"/>
                                <w:bottom w:val="none" w:sz="0" w:space="0" w:color="auto"/>
                                <w:right w:val="none" w:sz="0" w:space="0" w:color="auto"/>
                              </w:divBdr>
                              <w:divsChild>
                                <w:div w:id="1502237464">
                                  <w:marLeft w:val="0"/>
                                  <w:marRight w:val="0"/>
                                  <w:marTop w:val="0"/>
                                  <w:marBottom w:val="0"/>
                                  <w:divBdr>
                                    <w:top w:val="none" w:sz="0" w:space="0" w:color="auto"/>
                                    <w:left w:val="none" w:sz="0" w:space="0" w:color="auto"/>
                                    <w:bottom w:val="none" w:sz="0" w:space="0" w:color="auto"/>
                                    <w:right w:val="none" w:sz="0" w:space="0" w:color="auto"/>
                                  </w:divBdr>
                                  <w:divsChild>
                                    <w:div w:id="1717777888">
                                      <w:marLeft w:val="0"/>
                                      <w:marRight w:val="0"/>
                                      <w:marTop w:val="0"/>
                                      <w:marBottom w:val="0"/>
                                      <w:divBdr>
                                        <w:top w:val="none" w:sz="0" w:space="0" w:color="auto"/>
                                        <w:left w:val="none" w:sz="0" w:space="0" w:color="auto"/>
                                        <w:bottom w:val="none" w:sz="0" w:space="0" w:color="auto"/>
                                        <w:right w:val="none" w:sz="0" w:space="0" w:color="auto"/>
                                      </w:divBdr>
                                      <w:divsChild>
                                        <w:div w:id="73936408">
                                          <w:marLeft w:val="0"/>
                                          <w:marRight w:val="0"/>
                                          <w:marTop w:val="0"/>
                                          <w:marBottom w:val="0"/>
                                          <w:divBdr>
                                            <w:top w:val="none" w:sz="0" w:space="0" w:color="auto"/>
                                            <w:left w:val="none" w:sz="0" w:space="0" w:color="auto"/>
                                            <w:bottom w:val="none" w:sz="0" w:space="0" w:color="auto"/>
                                            <w:right w:val="none" w:sz="0" w:space="0" w:color="auto"/>
                                          </w:divBdr>
                                          <w:divsChild>
                                            <w:div w:id="1372417215">
                                              <w:marLeft w:val="0"/>
                                              <w:marRight w:val="0"/>
                                              <w:marTop w:val="0"/>
                                              <w:marBottom w:val="0"/>
                                              <w:divBdr>
                                                <w:top w:val="none" w:sz="0" w:space="0" w:color="auto"/>
                                                <w:left w:val="none" w:sz="0" w:space="0" w:color="auto"/>
                                                <w:bottom w:val="none" w:sz="0" w:space="0" w:color="auto"/>
                                                <w:right w:val="none" w:sz="0" w:space="0" w:color="auto"/>
                                              </w:divBdr>
                                              <w:divsChild>
                                                <w:div w:id="1541019074">
                                                  <w:marLeft w:val="0"/>
                                                  <w:marRight w:val="0"/>
                                                  <w:marTop w:val="0"/>
                                                  <w:marBottom w:val="0"/>
                                                  <w:divBdr>
                                                    <w:top w:val="none" w:sz="0" w:space="0" w:color="auto"/>
                                                    <w:left w:val="none" w:sz="0" w:space="0" w:color="auto"/>
                                                    <w:bottom w:val="none" w:sz="0" w:space="0" w:color="auto"/>
                                                    <w:right w:val="none" w:sz="0" w:space="0" w:color="auto"/>
                                                  </w:divBdr>
                                                  <w:divsChild>
                                                    <w:div w:id="1887596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0048019">
                                  <w:marLeft w:val="0"/>
                                  <w:marRight w:val="0"/>
                                  <w:marTop w:val="0"/>
                                  <w:marBottom w:val="0"/>
                                  <w:divBdr>
                                    <w:top w:val="none" w:sz="0" w:space="0" w:color="auto"/>
                                    <w:left w:val="none" w:sz="0" w:space="0" w:color="auto"/>
                                    <w:bottom w:val="none" w:sz="0" w:space="0" w:color="auto"/>
                                    <w:right w:val="none" w:sz="0" w:space="0" w:color="auto"/>
                                  </w:divBdr>
                                  <w:divsChild>
                                    <w:div w:id="2094737236">
                                      <w:marLeft w:val="0"/>
                                      <w:marRight w:val="0"/>
                                      <w:marTop w:val="0"/>
                                      <w:marBottom w:val="0"/>
                                      <w:divBdr>
                                        <w:top w:val="none" w:sz="0" w:space="0" w:color="auto"/>
                                        <w:left w:val="none" w:sz="0" w:space="0" w:color="auto"/>
                                        <w:bottom w:val="none" w:sz="0" w:space="0" w:color="auto"/>
                                        <w:right w:val="none" w:sz="0" w:space="0" w:color="auto"/>
                                      </w:divBdr>
                                      <w:divsChild>
                                        <w:div w:id="363405140">
                                          <w:marLeft w:val="0"/>
                                          <w:marRight w:val="0"/>
                                          <w:marTop w:val="0"/>
                                          <w:marBottom w:val="0"/>
                                          <w:divBdr>
                                            <w:top w:val="none" w:sz="0" w:space="0" w:color="auto"/>
                                            <w:left w:val="none" w:sz="0" w:space="0" w:color="auto"/>
                                            <w:bottom w:val="none" w:sz="0" w:space="0" w:color="auto"/>
                                            <w:right w:val="none" w:sz="0" w:space="0" w:color="auto"/>
                                          </w:divBdr>
                                          <w:divsChild>
                                            <w:div w:id="48265679">
                                              <w:marLeft w:val="0"/>
                                              <w:marRight w:val="0"/>
                                              <w:marTop w:val="0"/>
                                              <w:marBottom w:val="0"/>
                                              <w:divBdr>
                                                <w:top w:val="none" w:sz="0" w:space="0" w:color="auto"/>
                                                <w:left w:val="none" w:sz="0" w:space="0" w:color="auto"/>
                                                <w:bottom w:val="none" w:sz="0" w:space="0" w:color="auto"/>
                                                <w:right w:val="none" w:sz="0" w:space="0" w:color="auto"/>
                                              </w:divBdr>
                                              <w:divsChild>
                                                <w:div w:id="1748960827">
                                                  <w:marLeft w:val="0"/>
                                                  <w:marRight w:val="0"/>
                                                  <w:marTop w:val="0"/>
                                                  <w:marBottom w:val="0"/>
                                                  <w:divBdr>
                                                    <w:top w:val="none" w:sz="0" w:space="0" w:color="auto"/>
                                                    <w:left w:val="none" w:sz="0" w:space="0" w:color="auto"/>
                                                    <w:bottom w:val="none" w:sz="0" w:space="0" w:color="auto"/>
                                                    <w:right w:val="none" w:sz="0" w:space="0" w:color="auto"/>
                                                  </w:divBdr>
                                                  <w:divsChild>
                                                    <w:div w:id="174612316">
                                                      <w:marLeft w:val="0"/>
                                                      <w:marRight w:val="0"/>
                                                      <w:marTop w:val="0"/>
                                                      <w:marBottom w:val="0"/>
                                                      <w:divBdr>
                                                        <w:top w:val="none" w:sz="0" w:space="0" w:color="auto"/>
                                                        <w:left w:val="none" w:sz="0" w:space="0" w:color="auto"/>
                                                        <w:bottom w:val="none" w:sz="0" w:space="0" w:color="auto"/>
                                                        <w:right w:val="none" w:sz="0" w:space="0" w:color="auto"/>
                                                      </w:divBdr>
                                                      <w:divsChild>
                                                        <w:div w:id="1297297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704291">
                                              <w:marLeft w:val="0"/>
                                              <w:marRight w:val="0"/>
                                              <w:marTop w:val="0"/>
                                              <w:marBottom w:val="0"/>
                                              <w:divBdr>
                                                <w:top w:val="none" w:sz="0" w:space="0" w:color="auto"/>
                                                <w:left w:val="none" w:sz="0" w:space="0" w:color="auto"/>
                                                <w:bottom w:val="none" w:sz="0" w:space="0" w:color="auto"/>
                                                <w:right w:val="none" w:sz="0" w:space="0" w:color="auto"/>
                                              </w:divBdr>
                                              <w:divsChild>
                                                <w:div w:id="2080900934">
                                                  <w:marLeft w:val="0"/>
                                                  <w:marRight w:val="0"/>
                                                  <w:marTop w:val="0"/>
                                                  <w:marBottom w:val="0"/>
                                                  <w:divBdr>
                                                    <w:top w:val="none" w:sz="0" w:space="0" w:color="auto"/>
                                                    <w:left w:val="none" w:sz="0" w:space="0" w:color="auto"/>
                                                    <w:bottom w:val="none" w:sz="0" w:space="0" w:color="auto"/>
                                                    <w:right w:val="none" w:sz="0" w:space="0" w:color="auto"/>
                                                  </w:divBdr>
                                                  <w:divsChild>
                                                    <w:div w:id="857737884">
                                                      <w:marLeft w:val="0"/>
                                                      <w:marRight w:val="0"/>
                                                      <w:marTop w:val="0"/>
                                                      <w:marBottom w:val="0"/>
                                                      <w:divBdr>
                                                        <w:top w:val="none" w:sz="0" w:space="0" w:color="auto"/>
                                                        <w:left w:val="none" w:sz="0" w:space="0" w:color="auto"/>
                                                        <w:bottom w:val="none" w:sz="0" w:space="0" w:color="auto"/>
                                                        <w:right w:val="none" w:sz="0" w:space="0" w:color="auto"/>
                                                      </w:divBdr>
                                                      <w:divsChild>
                                                        <w:div w:id="459686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1114408">
                                              <w:marLeft w:val="0"/>
                                              <w:marRight w:val="0"/>
                                              <w:marTop w:val="0"/>
                                              <w:marBottom w:val="0"/>
                                              <w:divBdr>
                                                <w:top w:val="none" w:sz="0" w:space="0" w:color="auto"/>
                                                <w:left w:val="none" w:sz="0" w:space="0" w:color="auto"/>
                                                <w:bottom w:val="none" w:sz="0" w:space="0" w:color="auto"/>
                                                <w:right w:val="none" w:sz="0" w:space="0" w:color="auto"/>
                                              </w:divBdr>
                                              <w:divsChild>
                                                <w:div w:id="1635138644">
                                                  <w:marLeft w:val="0"/>
                                                  <w:marRight w:val="0"/>
                                                  <w:marTop w:val="0"/>
                                                  <w:marBottom w:val="0"/>
                                                  <w:divBdr>
                                                    <w:top w:val="none" w:sz="0" w:space="0" w:color="auto"/>
                                                    <w:left w:val="none" w:sz="0" w:space="0" w:color="auto"/>
                                                    <w:bottom w:val="none" w:sz="0" w:space="0" w:color="auto"/>
                                                    <w:right w:val="none" w:sz="0" w:space="0" w:color="auto"/>
                                                  </w:divBdr>
                                                  <w:divsChild>
                                                    <w:div w:id="1429233106">
                                                      <w:marLeft w:val="0"/>
                                                      <w:marRight w:val="0"/>
                                                      <w:marTop w:val="0"/>
                                                      <w:marBottom w:val="0"/>
                                                      <w:divBdr>
                                                        <w:top w:val="none" w:sz="0" w:space="0" w:color="auto"/>
                                                        <w:left w:val="none" w:sz="0" w:space="0" w:color="auto"/>
                                                        <w:bottom w:val="none" w:sz="0" w:space="0" w:color="auto"/>
                                                        <w:right w:val="none" w:sz="0" w:space="0" w:color="auto"/>
                                                      </w:divBdr>
                                                      <w:divsChild>
                                                        <w:div w:id="779447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9232443">
                                              <w:marLeft w:val="0"/>
                                              <w:marRight w:val="0"/>
                                              <w:marTop w:val="0"/>
                                              <w:marBottom w:val="0"/>
                                              <w:divBdr>
                                                <w:top w:val="none" w:sz="0" w:space="0" w:color="auto"/>
                                                <w:left w:val="none" w:sz="0" w:space="0" w:color="auto"/>
                                                <w:bottom w:val="none" w:sz="0" w:space="0" w:color="auto"/>
                                                <w:right w:val="none" w:sz="0" w:space="0" w:color="auto"/>
                                              </w:divBdr>
                                              <w:divsChild>
                                                <w:div w:id="2145348162">
                                                  <w:marLeft w:val="0"/>
                                                  <w:marRight w:val="0"/>
                                                  <w:marTop w:val="0"/>
                                                  <w:marBottom w:val="0"/>
                                                  <w:divBdr>
                                                    <w:top w:val="none" w:sz="0" w:space="0" w:color="auto"/>
                                                    <w:left w:val="none" w:sz="0" w:space="0" w:color="auto"/>
                                                    <w:bottom w:val="none" w:sz="0" w:space="0" w:color="auto"/>
                                                    <w:right w:val="none" w:sz="0" w:space="0" w:color="auto"/>
                                                  </w:divBdr>
                                                  <w:divsChild>
                                                    <w:div w:id="366298931">
                                                      <w:marLeft w:val="0"/>
                                                      <w:marRight w:val="0"/>
                                                      <w:marTop w:val="0"/>
                                                      <w:marBottom w:val="0"/>
                                                      <w:divBdr>
                                                        <w:top w:val="none" w:sz="0" w:space="0" w:color="auto"/>
                                                        <w:left w:val="none" w:sz="0" w:space="0" w:color="auto"/>
                                                        <w:bottom w:val="none" w:sz="0" w:space="0" w:color="auto"/>
                                                        <w:right w:val="none" w:sz="0" w:space="0" w:color="auto"/>
                                                      </w:divBdr>
                                                      <w:divsChild>
                                                        <w:div w:id="1919705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044873">
                                              <w:marLeft w:val="0"/>
                                              <w:marRight w:val="0"/>
                                              <w:marTop w:val="0"/>
                                              <w:marBottom w:val="0"/>
                                              <w:divBdr>
                                                <w:top w:val="none" w:sz="0" w:space="0" w:color="auto"/>
                                                <w:left w:val="none" w:sz="0" w:space="0" w:color="auto"/>
                                                <w:bottom w:val="none" w:sz="0" w:space="0" w:color="auto"/>
                                                <w:right w:val="none" w:sz="0" w:space="0" w:color="auto"/>
                                              </w:divBdr>
                                              <w:divsChild>
                                                <w:div w:id="977223281">
                                                  <w:marLeft w:val="0"/>
                                                  <w:marRight w:val="0"/>
                                                  <w:marTop w:val="0"/>
                                                  <w:marBottom w:val="0"/>
                                                  <w:divBdr>
                                                    <w:top w:val="none" w:sz="0" w:space="0" w:color="auto"/>
                                                    <w:left w:val="none" w:sz="0" w:space="0" w:color="auto"/>
                                                    <w:bottom w:val="none" w:sz="0" w:space="0" w:color="auto"/>
                                                    <w:right w:val="none" w:sz="0" w:space="0" w:color="auto"/>
                                                  </w:divBdr>
                                                  <w:divsChild>
                                                    <w:div w:id="1630470969">
                                                      <w:marLeft w:val="0"/>
                                                      <w:marRight w:val="0"/>
                                                      <w:marTop w:val="0"/>
                                                      <w:marBottom w:val="0"/>
                                                      <w:divBdr>
                                                        <w:top w:val="none" w:sz="0" w:space="0" w:color="auto"/>
                                                        <w:left w:val="none" w:sz="0" w:space="0" w:color="auto"/>
                                                        <w:bottom w:val="none" w:sz="0" w:space="0" w:color="auto"/>
                                                        <w:right w:val="none" w:sz="0" w:space="0" w:color="auto"/>
                                                      </w:divBdr>
                                                      <w:divsChild>
                                                        <w:div w:id="1928729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0545381">
                                              <w:marLeft w:val="0"/>
                                              <w:marRight w:val="0"/>
                                              <w:marTop w:val="0"/>
                                              <w:marBottom w:val="0"/>
                                              <w:divBdr>
                                                <w:top w:val="none" w:sz="0" w:space="0" w:color="auto"/>
                                                <w:left w:val="none" w:sz="0" w:space="0" w:color="auto"/>
                                                <w:bottom w:val="none" w:sz="0" w:space="0" w:color="auto"/>
                                                <w:right w:val="none" w:sz="0" w:space="0" w:color="auto"/>
                                              </w:divBdr>
                                              <w:divsChild>
                                                <w:div w:id="72166489">
                                                  <w:marLeft w:val="0"/>
                                                  <w:marRight w:val="0"/>
                                                  <w:marTop w:val="0"/>
                                                  <w:marBottom w:val="0"/>
                                                  <w:divBdr>
                                                    <w:top w:val="none" w:sz="0" w:space="0" w:color="auto"/>
                                                    <w:left w:val="none" w:sz="0" w:space="0" w:color="auto"/>
                                                    <w:bottom w:val="none" w:sz="0" w:space="0" w:color="auto"/>
                                                    <w:right w:val="none" w:sz="0" w:space="0" w:color="auto"/>
                                                  </w:divBdr>
                                                  <w:divsChild>
                                                    <w:div w:id="1092748258">
                                                      <w:marLeft w:val="0"/>
                                                      <w:marRight w:val="0"/>
                                                      <w:marTop w:val="0"/>
                                                      <w:marBottom w:val="0"/>
                                                      <w:divBdr>
                                                        <w:top w:val="none" w:sz="0" w:space="0" w:color="auto"/>
                                                        <w:left w:val="none" w:sz="0" w:space="0" w:color="auto"/>
                                                        <w:bottom w:val="none" w:sz="0" w:space="0" w:color="auto"/>
                                                        <w:right w:val="none" w:sz="0" w:space="0" w:color="auto"/>
                                                      </w:divBdr>
                                                      <w:divsChild>
                                                        <w:div w:id="49773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29455708">
      <w:bodyDiv w:val="1"/>
      <w:marLeft w:val="0"/>
      <w:marRight w:val="0"/>
      <w:marTop w:val="0"/>
      <w:marBottom w:val="0"/>
      <w:divBdr>
        <w:top w:val="none" w:sz="0" w:space="0" w:color="auto"/>
        <w:left w:val="none" w:sz="0" w:space="0" w:color="auto"/>
        <w:bottom w:val="none" w:sz="0" w:space="0" w:color="auto"/>
        <w:right w:val="none" w:sz="0" w:space="0" w:color="auto"/>
      </w:divBdr>
    </w:div>
    <w:div w:id="1339113789">
      <w:bodyDiv w:val="1"/>
      <w:marLeft w:val="0"/>
      <w:marRight w:val="0"/>
      <w:marTop w:val="0"/>
      <w:marBottom w:val="0"/>
      <w:divBdr>
        <w:top w:val="none" w:sz="0" w:space="0" w:color="auto"/>
        <w:left w:val="none" w:sz="0" w:space="0" w:color="auto"/>
        <w:bottom w:val="none" w:sz="0" w:space="0" w:color="auto"/>
        <w:right w:val="none" w:sz="0" w:space="0" w:color="auto"/>
      </w:divBdr>
    </w:div>
    <w:div w:id="2127961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rporate.ford.com"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nigogho@ford.co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adiq.AlHamed@bcw-global.com"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haneen.joudiyeh@bcw-global.com" TargetMode="External"/><Relationship Id="rId4" Type="http://schemas.openxmlformats.org/officeDocument/2006/relationships/settings" Target="settings.xml"/><Relationship Id="rId9" Type="http://schemas.openxmlformats.org/officeDocument/2006/relationships/hyperlink" Target="http://www.me.ford.com"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http://www.twitter.com/fordmiddleeast" TargetMode="External"/><Relationship Id="rId2" Type="http://schemas.openxmlformats.org/officeDocument/2006/relationships/hyperlink" Target="http://www.facebook.com/fordmiddleeast" TargetMode="External"/><Relationship Id="rId1" Type="http://schemas.openxmlformats.org/officeDocument/2006/relationships/hyperlink" Target="http://www.media.ford.com" TargetMode="External"/><Relationship Id="rId5" Type="http://schemas.openxmlformats.org/officeDocument/2006/relationships/hyperlink" Target="http://www.youtube.com/fordmiddleast" TargetMode="External"/><Relationship Id="rId4" Type="http://schemas.openxmlformats.org/officeDocument/2006/relationships/hyperlink" Target="http://www.instagram.com/fordmiddleeast"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www.twitter.com/fordmiddleeast" TargetMode="External"/><Relationship Id="rId2" Type="http://schemas.openxmlformats.org/officeDocument/2006/relationships/hyperlink" Target="http://www.facebook.com/fordmiddleeast" TargetMode="External"/><Relationship Id="rId1" Type="http://schemas.openxmlformats.org/officeDocument/2006/relationships/hyperlink" Target="http://www.media.ford.com" TargetMode="External"/><Relationship Id="rId5" Type="http://schemas.openxmlformats.org/officeDocument/2006/relationships/hyperlink" Target="http://www.youtube.com/fordmiddleast" TargetMode="External"/><Relationship Id="rId4" Type="http://schemas.openxmlformats.org/officeDocument/2006/relationships/hyperlink" Target="http://www.instagram.com/fordmiddleeast"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D785FE-C382-4129-9F06-66F401F032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717</Words>
  <Characters>4089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Ross Guinane</dc:creator>
  <cp:keywords/>
  <dc:description/>
  <cp:lastModifiedBy>AlHamed, Sadiq</cp:lastModifiedBy>
  <cp:revision>4</cp:revision>
  <dcterms:created xsi:type="dcterms:W3CDTF">2019-03-11T09:44:00Z</dcterms:created>
  <dcterms:modified xsi:type="dcterms:W3CDTF">2019-03-11T12:43:00Z</dcterms:modified>
</cp:coreProperties>
</file>