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09F22C9" w14:textId="179AD12D" w:rsidR="00070E42" w:rsidRDefault="00070E42" w:rsidP="00070E42">
      <w:pPr>
        <w:rPr>
          <w:rFonts w:ascii="Arial" w:eastAsia="Arial" w:hAnsi="Arial" w:cs="Arial"/>
          <w:b/>
          <w:color w:val="000000"/>
          <w:sz w:val="28"/>
          <w:szCs w:val="20"/>
          <w:u w:val="single"/>
        </w:rPr>
      </w:pPr>
      <w:r w:rsidRPr="0001771B">
        <w:rPr>
          <w:rFonts w:ascii="Arial" w:eastAsia="Arial" w:hAnsi="Arial" w:cs="Arial"/>
          <w:b/>
          <w:color w:val="000000"/>
          <w:sz w:val="28"/>
          <w:szCs w:val="20"/>
          <w:u w:val="single"/>
        </w:rPr>
        <w:t>For immediate release</w:t>
      </w:r>
    </w:p>
    <w:p w14:paraId="71604C32" w14:textId="77777777" w:rsidR="007200CA" w:rsidRDefault="007200CA" w:rsidP="007200CA">
      <w:pPr>
        <w:rPr>
          <w:rFonts w:ascii="Arial" w:eastAsia="Arial" w:hAnsi="Arial" w:cs="Arial"/>
          <w:b/>
          <w:color w:val="000000"/>
          <w:sz w:val="32"/>
          <w:szCs w:val="20"/>
          <w:u w:val="single"/>
        </w:rPr>
      </w:pPr>
    </w:p>
    <w:p w14:paraId="65C14ECF" w14:textId="15C9A18D" w:rsidR="004D63E9" w:rsidRPr="00B82EE1" w:rsidRDefault="00B82EE1" w:rsidP="00104D41">
      <w:pPr>
        <w:rPr>
          <w:rFonts w:ascii="Arial" w:hAnsi="Arial" w:cs="Arial"/>
          <w:b/>
          <w:bCs/>
          <w:spacing w:val="-10"/>
          <w:sz w:val="32"/>
          <w:szCs w:val="32"/>
        </w:rPr>
      </w:pPr>
      <w:r w:rsidRPr="00B82EE1">
        <w:rPr>
          <w:rFonts w:ascii="Arial" w:hAnsi="Arial" w:cs="Arial"/>
          <w:b/>
          <w:color w:val="000000" w:themeColor="text1"/>
          <w:sz w:val="32"/>
          <w:szCs w:val="32"/>
          <w:lang w:val="en"/>
        </w:rPr>
        <w:t xml:space="preserve">Supercomputers </w:t>
      </w:r>
      <w:r>
        <w:rPr>
          <w:rFonts w:ascii="Arial" w:hAnsi="Arial" w:cs="Arial"/>
          <w:b/>
          <w:color w:val="000000" w:themeColor="text1"/>
          <w:sz w:val="32"/>
          <w:szCs w:val="32"/>
          <w:lang w:val="en"/>
        </w:rPr>
        <w:t>a</w:t>
      </w:r>
      <w:r w:rsidRPr="00B82EE1">
        <w:rPr>
          <w:rFonts w:ascii="Arial" w:hAnsi="Arial" w:cs="Arial"/>
          <w:b/>
          <w:color w:val="000000" w:themeColor="text1"/>
          <w:sz w:val="32"/>
          <w:szCs w:val="32"/>
          <w:lang w:val="en"/>
        </w:rPr>
        <w:t>nd 3</w:t>
      </w:r>
      <w:r>
        <w:rPr>
          <w:rFonts w:ascii="Arial" w:hAnsi="Arial" w:cs="Arial"/>
          <w:b/>
          <w:color w:val="000000" w:themeColor="text1"/>
          <w:sz w:val="32"/>
          <w:szCs w:val="32"/>
          <w:lang w:val="en"/>
        </w:rPr>
        <w:t>D</w:t>
      </w:r>
      <w:r w:rsidRPr="00B82EE1">
        <w:rPr>
          <w:rFonts w:ascii="Arial" w:hAnsi="Arial" w:cs="Arial"/>
          <w:b/>
          <w:color w:val="000000" w:themeColor="text1"/>
          <w:sz w:val="32"/>
          <w:szCs w:val="32"/>
          <w:lang w:val="en"/>
        </w:rPr>
        <w:t xml:space="preserve"> Printing Are Secrets </w:t>
      </w:r>
      <w:proofErr w:type="gramStart"/>
      <w:r w:rsidRPr="00B82EE1">
        <w:rPr>
          <w:rFonts w:ascii="Arial" w:hAnsi="Arial" w:cs="Arial"/>
          <w:b/>
          <w:color w:val="000000" w:themeColor="text1"/>
          <w:sz w:val="32"/>
          <w:szCs w:val="32"/>
          <w:lang w:val="en"/>
        </w:rPr>
        <w:t>To</w:t>
      </w:r>
      <w:proofErr w:type="gramEnd"/>
      <w:r w:rsidRPr="00B82EE1">
        <w:rPr>
          <w:rFonts w:ascii="Arial" w:hAnsi="Arial" w:cs="Arial"/>
          <w:b/>
          <w:color w:val="000000" w:themeColor="text1"/>
          <w:sz w:val="32"/>
          <w:szCs w:val="32"/>
          <w:lang w:val="en"/>
        </w:rPr>
        <w:t xml:space="preserve"> All-New Mustang Shelby G</w:t>
      </w:r>
      <w:r>
        <w:rPr>
          <w:rFonts w:ascii="Arial" w:hAnsi="Arial" w:cs="Arial"/>
          <w:b/>
          <w:color w:val="000000" w:themeColor="text1"/>
          <w:sz w:val="32"/>
          <w:szCs w:val="32"/>
          <w:lang w:val="en"/>
        </w:rPr>
        <w:t>T</w:t>
      </w:r>
      <w:r w:rsidRPr="00B82EE1">
        <w:rPr>
          <w:rFonts w:ascii="Arial" w:hAnsi="Arial" w:cs="Arial"/>
          <w:b/>
          <w:color w:val="000000" w:themeColor="text1"/>
          <w:sz w:val="32"/>
          <w:szCs w:val="32"/>
          <w:lang w:val="en"/>
        </w:rPr>
        <w:t>500 High Performance</w:t>
      </w:r>
    </w:p>
    <w:p w14:paraId="645E2BB5" w14:textId="13FC5E0B" w:rsidR="004D63E9" w:rsidRPr="00B82EE1" w:rsidRDefault="004D63E9" w:rsidP="00B82EE1">
      <w:pPr>
        <w:rPr>
          <w:rFonts w:ascii="Arial" w:hAnsi="Arial" w:cs="Arial"/>
          <w:bCs/>
          <w:sz w:val="24"/>
          <w:szCs w:val="24"/>
        </w:rPr>
      </w:pPr>
    </w:p>
    <w:p w14:paraId="35DA4B02" w14:textId="0CD56538" w:rsidR="00B82EE1" w:rsidRPr="001B0975" w:rsidRDefault="00604203" w:rsidP="00CA60E3">
      <w:pPr>
        <w:pStyle w:val="NormalWeb"/>
        <w:shd w:val="clear" w:color="auto" w:fill="FFFFFF"/>
        <w:rPr>
          <w:rFonts w:ascii="Arial" w:hAnsi="Arial" w:cs="Arial"/>
          <w:sz w:val="22"/>
          <w:szCs w:val="22"/>
          <w:lang w:val="en-US" w:eastAsia="en-US"/>
        </w:rPr>
      </w:pPr>
      <w:r w:rsidRPr="001B0975">
        <w:rPr>
          <w:rFonts w:ascii="Arial" w:hAnsi="Arial" w:cs="Arial"/>
          <w:b/>
          <w:bCs/>
          <w:sz w:val="22"/>
          <w:szCs w:val="22"/>
        </w:rPr>
        <w:t>DUBAI, UAE</w:t>
      </w:r>
      <w:r w:rsidR="00104D41" w:rsidRPr="001B0975">
        <w:rPr>
          <w:rFonts w:ascii="Arial" w:hAnsi="Arial" w:cs="Arial"/>
          <w:b/>
          <w:bCs/>
          <w:sz w:val="22"/>
          <w:szCs w:val="22"/>
        </w:rPr>
        <w:t xml:space="preserve">, </w:t>
      </w:r>
      <w:r w:rsidR="004D63E9" w:rsidRPr="001B0975">
        <w:rPr>
          <w:rFonts w:ascii="Arial" w:hAnsi="Arial" w:cs="Arial"/>
          <w:b/>
          <w:bCs/>
          <w:sz w:val="22"/>
          <w:szCs w:val="22"/>
        </w:rPr>
        <w:t>M</w:t>
      </w:r>
      <w:r w:rsidR="001B0975">
        <w:rPr>
          <w:rFonts w:ascii="Arial" w:hAnsi="Arial" w:cs="Arial"/>
          <w:b/>
          <w:bCs/>
          <w:sz w:val="22"/>
          <w:szCs w:val="22"/>
        </w:rPr>
        <w:t>arch 19</w:t>
      </w:r>
      <w:r w:rsidR="00104D41" w:rsidRPr="001B0975">
        <w:rPr>
          <w:rFonts w:ascii="Arial" w:hAnsi="Arial" w:cs="Arial"/>
          <w:b/>
          <w:bCs/>
          <w:sz w:val="22"/>
          <w:szCs w:val="22"/>
        </w:rPr>
        <w:t xml:space="preserve">, </w:t>
      </w:r>
      <w:r w:rsidR="001B0975">
        <w:rPr>
          <w:rFonts w:ascii="Arial" w:hAnsi="Arial" w:cs="Arial"/>
          <w:b/>
          <w:bCs/>
          <w:sz w:val="22"/>
          <w:szCs w:val="22"/>
        </w:rPr>
        <w:t>2019</w:t>
      </w:r>
      <w:r w:rsidR="004D63E9" w:rsidRPr="001B0975">
        <w:rPr>
          <w:rFonts w:ascii="Arial" w:hAnsi="Arial" w:cs="Arial"/>
          <w:bCs/>
        </w:rPr>
        <w:t xml:space="preserve"> </w:t>
      </w:r>
      <w:r w:rsidR="00104D41" w:rsidRPr="001B0975">
        <w:rPr>
          <w:rFonts w:ascii="Arial" w:hAnsi="Arial" w:cs="Arial"/>
          <w:bCs/>
          <w:sz w:val="22"/>
          <w:szCs w:val="22"/>
        </w:rPr>
        <w:t>–</w:t>
      </w:r>
      <w:r w:rsidR="00CA60E3" w:rsidRPr="001B0975">
        <w:rPr>
          <w:rFonts w:ascii="Arial" w:hAnsi="Arial" w:cs="Arial"/>
          <w:bCs/>
          <w:sz w:val="22"/>
          <w:szCs w:val="22"/>
        </w:rPr>
        <w:t xml:space="preserve"> T</w:t>
      </w:r>
      <w:r w:rsidR="00B82EE1" w:rsidRPr="001B0975">
        <w:rPr>
          <w:rFonts w:ascii="Arial" w:hAnsi="Arial" w:cs="Arial"/>
          <w:sz w:val="22"/>
          <w:szCs w:val="22"/>
          <w:lang w:val="en" w:eastAsia="en-US"/>
        </w:rPr>
        <w:t xml:space="preserve">he 2020 Shelby GT500 </w:t>
      </w:r>
      <w:r w:rsidR="00CA60E3" w:rsidRPr="001B0975">
        <w:rPr>
          <w:rFonts w:ascii="Arial" w:hAnsi="Arial" w:cs="Arial"/>
          <w:sz w:val="22"/>
          <w:szCs w:val="22"/>
          <w:lang w:val="en" w:eastAsia="en-US"/>
        </w:rPr>
        <w:t xml:space="preserve">is set to </w:t>
      </w:r>
      <w:r w:rsidR="00B82EE1" w:rsidRPr="001B0975">
        <w:rPr>
          <w:rFonts w:ascii="Arial" w:hAnsi="Arial" w:cs="Arial"/>
          <w:sz w:val="22"/>
          <w:szCs w:val="22"/>
          <w:lang w:val="en" w:eastAsia="en-US"/>
        </w:rPr>
        <w:t>be the quickest-accelerating, most aerodynamically advanced street-legal Mustang ever, thanks to virtual testing in supercomputers and 3D printing.</w:t>
      </w:r>
    </w:p>
    <w:p w14:paraId="127C61AC"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Borrowing best practices from more than a century of racing, Ford Performance designers, powertrain and aerodynamics engineers functioned as a virtual racing team to test hundreds of designs both digitally and physically. They used state-of-the-art digital and additive manufacturing prototyping tools as part of a mission to make the ultimate, most advanced performance street-legal Mustang of all time.</w:t>
      </w:r>
    </w:p>
    <w:p w14:paraId="48BBC413"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“We created and studied designs among the engineering teams and proved out different strategies long before we built our first prototype cars,” said Matt Titus, Ford Performance vehicle engineer. “Not only did this improve the effectiveness of the designs, it dramatically reduced the time it took to develop the GT500 – and the costs associated with that.”</w:t>
      </w:r>
    </w:p>
    <w:p w14:paraId="665DD668" w14:textId="4B8A42DE"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Every </w:t>
      </w:r>
      <w:proofErr w:type="spellStart"/>
      <w:r w:rsidRPr="001B0975">
        <w:rPr>
          <w:rFonts w:ascii="Arial" w:eastAsia="Times New Roman" w:hAnsi="Arial" w:cs="Arial"/>
          <w:lang w:val="en"/>
        </w:rPr>
        <w:t>millimetre</w:t>
      </w:r>
      <w:proofErr w:type="spellEnd"/>
      <w:r w:rsidRPr="001B0975">
        <w:rPr>
          <w:rFonts w:ascii="Arial" w:eastAsia="Times New Roman" w:hAnsi="Arial" w:cs="Arial"/>
          <w:lang w:val="en"/>
        </w:rPr>
        <w:t xml:space="preserve"> counts for the Mustang Shelby GT500 to deliver on downforce, braking and cooling targets. The team leveraged Ford’s vast resources of advanced design simulation tools, including the Ford Performance technical </w:t>
      </w:r>
      <w:proofErr w:type="spellStart"/>
      <w:r w:rsidRPr="001B0975">
        <w:rPr>
          <w:rFonts w:ascii="Arial" w:eastAsia="Times New Roman" w:hAnsi="Arial" w:cs="Arial"/>
          <w:lang w:val="en"/>
        </w:rPr>
        <w:t>centre</w:t>
      </w:r>
      <w:proofErr w:type="spellEnd"/>
      <w:r w:rsidRPr="001B0975">
        <w:rPr>
          <w:rFonts w:ascii="Arial" w:eastAsia="Times New Roman" w:hAnsi="Arial" w:cs="Arial"/>
          <w:lang w:val="en"/>
        </w:rPr>
        <w:t xml:space="preserve"> in Concord, North Carolina, and rapid 3D prototyping systems at its Advanced Manufacturing Centre in Redford, Michigan. To physically validate the improving designs, Ford’s wind tunnels in Michigan and </w:t>
      </w:r>
      <w:proofErr w:type="spellStart"/>
      <w:r w:rsidRPr="001B0975">
        <w:rPr>
          <w:rFonts w:ascii="Arial" w:eastAsia="Times New Roman" w:hAnsi="Arial" w:cs="Arial"/>
          <w:lang w:val="en"/>
        </w:rPr>
        <w:t>Windshear</w:t>
      </w:r>
      <w:proofErr w:type="spellEnd"/>
      <w:r w:rsidRPr="001B0975">
        <w:rPr>
          <w:rFonts w:ascii="Arial" w:eastAsia="Times New Roman" w:hAnsi="Arial" w:cs="Arial"/>
          <w:lang w:val="en"/>
        </w:rPr>
        <w:t xml:space="preserve"> rolling wind tunnel in Concord were also used.</w:t>
      </w:r>
    </w:p>
    <w:p w14:paraId="38F734E4"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Real-world testing still matters, so the Shelby GT500 team ran extended high-speed tests on some of the most notable racetracks across the United States – including Virginia International Raceway, NOLA Motorsports Park and </w:t>
      </w:r>
      <w:proofErr w:type="spellStart"/>
      <w:r w:rsidRPr="001B0975">
        <w:rPr>
          <w:rFonts w:ascii="Arial" w:eastAsia="Times New Roman" w:hAnsi="Arial" w:cs="Arial"/>
          <w:lang w:val="en"/>
        </w:rPr>
        <w:t>GingerMan</w:t>
      </w:r>
      <w:proofErr w:type="spellEnd"/>
      <w:r w:rsidRPr="001B0975">
        <w:rPr>
          <w:rFonts w:ascii="Arial" w:eastAsia="Times New Roman" w:hAnsi="Arial" w:cs="Arial"/>
          <w:lang w:val="en"/>
        </w:rPr>
        <w:t xml:space="preserve"> Raceway – to refine the aerodynamic designs and help the all-new Shelby GT500 deliver the fastest track times ever in a production Mustang along with improved driver control for greater confidence behind the wheel.</w:t>
      </w:r>
    </w:p>
    <w:p w14:paraId="7EB4D1E3" w14:textId="63B3793F"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Delivering more than 700 horsepower using 93-octane fuel, </w:t>
      </w:r>
      <w:proofErr w:type="spellStart"/>
      <w:r w:rsidRPr="001B0975">
        <w:rPr>
          <w:rFonts w:ascii="Arial" w:eastAsia="Times New Roman" w:hAnsi="Arial" w:cs="Arial"/>
          <w:lang w:val="en"/>
        </w:rPr>
        <w:t>maximising</w:t>
      </w:r>
      <w:proofErr w:type="spellEnd"/>
      <w:r w:rsidRPr="001B0975">
        <w:rPr>
          <w:rFonts w:ascii="Arial" w:eastAsia="Times New Roman" w:hAnsi="Arial" w:cs="Arial"/>
          <w:lang w:val="en"/>
        </w:rPr>
        <w:t xml:space="preserve"> cooling at the front is critical to the Shelby GT500’s vigorous track performance, and where the team focused much of its efforts. At wide-open throttle, the cooling system needs to extract up to 230 kilowatts of heat energy, enough to heat a dozen homes. The massive front brakes reject another 100 kilowatts of heat at maximum braking, so the team </w:t>
      </w:r>
      <w:proofErr w:type="spellStart"/>
      <w:r w:rsidRPr="001B0975">
        <w:rPr>
          <w:rFonts w:ascii="Arial" w:eastAsia="Times New Roman" w:hAnsi="Arial" w:cs="Arial"/>
          <w:lang w:val="en"/>
        </w:rPr>
        <w:t>utilised</w:t>
      </w:r>
      <w:proofErr w:type="spellEnd"/>
      <w:r w:rsidRPr="001B0975">
        <w:rPr>
          <w:rFonts w:ascii="Arial" w:eastAsia="Times New Roman" w:hAnsi="Arial" w:cs="Arial"/>
          <w:lang w:val="en"/>
        </w:rPr>
        <w:t xml:space="preserve"> advanced 3D airflow modeling to </w:t>
      </w:r>
      <w:proofErr w:type="spellStart"/>
      <w:r w:rsidRPr="001B0975">
        <w:rPr>
          <w:rFonts w:ascii="Arial" w:eastAsia="Times New Roman" w:hAnsi="Arial" w:cs="Arial"/>
          <w:lang w:val="en"/>
        </w:rPr>
        <w:t>maximise</w:t>
      </w:r>
      <w:proofErr w:type="spellEnd"/>
      <w:r w:rsidRPr="001B0975">
        <w:rPr>
          <w:rFonts w:ascii="Arial" w:eastAsia="Times New Roman" w:hAnsi="Arial" w:cs="Arial"/>
          <w:lang w:val="en"/>
        </w:rPr>
        <w:t xml:space="preserve"> overall cooling while working to </w:t>
      </w:r>
      <w:proofErr w:type="spellStart"/>
      <w:r w:rsidRPr="001B0975">
        <w:rPr>
          <w:rFonts w:ascii="Arial" w:eastAsia="Times New Roman" w:hAnsi="Arial" w:cs="Arial"/>
          <w:lang w:val="en"/>
        </w:rPr>
        <w:t>minimise</w:t>
      </w:r>
      <w:proofErr w:type="spellEnd"/>
      <w:r w:rsidRPr="001B0975">
        <w:rPr>
          <w:rFonts w:ascii="Arial" w:eastAsia="Times New Roman" w:hAnsi="Arial" w:cs="Arial"/>
          <w:lang w:val="en"/>
        </w:rPr>
        <w:t xml:space="preserve"> impact on front-end lift and drag.</w:t>
      </w:r>
    </w:p>
    <w:p w14:paraId="79E4E11B" w14:textId="1598EE70"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More than 500 3D cooling and aerodynamic designs were </w:t>
      </w:r>
      <w:proofErr w:type="spellStart"/>
      <w:r w:rsidRPr="001B0975">
        <w:rPr>
          <w:rFonts w:ascii="Arial" w:eastAsia="Times New Roman" w:hAnsi="Arial" w:cs="Arial"/>
          <w:lang w:val="en"/>
        </w:rPr>
        <w:t>analysed</w:t>
      </w:r>
      <w:proofErr w:type="spellEnd"/>
      <w:r w:rsidRPr="001B0975">
        <w:rPr>
          <w:rFonts w:ascii="Arial" w:eastAsia="Times New Roman" w:hAnsi="Arial" w:cs="Arial"/>
          <w:lang w:val="en"/>
        </w:rPr>
        <w:t xml:space="preserve"> to maximize aero performance and cooling, with more advanced design models driven on full chassis simulators at the Ford technical </w:t>
      </w:r>
      <w:proofErr w:type="spellStart"/>
      <w:r w:rsidRPr="001B0975">
        <w:rPr>
          <w:rFonts w:ascii="Arial" w:eastAsia="Times New Roman" w:hAnsi="Arial" w:cs="Arial"/>
          <w:lang w:val="en"/>
        </w:rPr>
        <w:t>centre</w:t>
      </w:r>
      <w:proofErr w:type="spellEnd"/>
      <w:r w:rsidRPr="001B0975">
        <w:rPr>
          <w:rFonts w:ascii="Arial" w:eastAsia="Times New Roman" w:hAnsi="Arial" w:cs="Arial"/>
          <w:lang w:val="en"/>
        </w:rPr>
        <w:t xml:space="preserve"> with professional racing drivers. Key modeling simulations included cooling systems, front fascia and splitter designs, along with brake ducting, rear spoiler designs and a large 6.03 square-foot louvered hood vent. </w:t>
      </w:r>
    </w:p>
    <w:p w14:paraId="5C9CBB86"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Speeding development time, the most promising designs were printed in a matter of days, not months, allowing the team to increase the fidelity of performance and aerodynamic </w:t>
      </w:r>
      <w:r w:rsidRPr="001B0975">
        <w:rPr>
          <w:rFonts w:ascii="Arial" w:eastAsia="Times New Roman" w:hAnsi="Arial" w:cs="Arial"/>
          <w:lang w:val="en"/>
        </w:rPr>
        <w:lastRenderedPageBreak/>
        <w:t>refinement. For example, more than 10 front splitter wickers were printed and tested, some with minute modifications to perfect their design, with multiple versions of parts simultaneously sent out for track evaluation.</w:t>
      </w:r>
    </w:p>
    <w:p w14:paraId="03D2E11F" w14:textId="258C83D8" w:rsidR="00B82EE1" w:rsidRPr="001B0975" w:rsidRDefault="00B82EE1" w:rsidP="009338C2">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The team achieved maximum rear downforce of 250 kilograms at </w:t>
      </w:r>
      <w:r w:rsidR="009338C2" w:rsidRPr="001B0975">
        <w:rPr>
          <w:rFonts w:ascii="Arial" w:eastAsia="Times New Roman" w:hAnsi="Arial" w:cs="Arial"/>
          <w:lang w:val="en"/>
        </w:rPr>
        <w:t>180mph</w:t>
      </w:r>
      <w:r w:rsidRPr="001B0975">
        <w:rPr>
          <w:rFonts w:ascii="Arial" w:eastAsia="Times New Roman" w:hAnsi="Arial" w:cs="Arial"/>
          <w:lang w:val="en"/>
        </w:rPr>
        <w:t xml:space="preserve"> leveraging the Mustang GT4 race-proven rear track wing to deliver the most downforce ever on a street-legal Mustang with available Carbon </w:t>
      </w:r>
      <w:proofErr w:type="spellStart"/>
      <w:r w:rsidRPr="001B0975">
        <w:rPr>
          <w:rFonts w:ascii="Arial" w:eastAsia="Times New Roman" w:hAnsi="Arial" w:cs="Arial"/>
          <w:lang w:val="en"/>
        </w:rPr>
        <w:t>Fib</w:t>
      </w:r>
      <w:r w:rsidR="00896888" w:rsidRPr="001B0975">
        <w:rPr>
          <w:rFonts w:ascii="Arial" w:eastAsia="Times New Roman" w:hAnsi="Arial" w:cs="Arial"/>
          <w:lang w:val="en"/>
        </w:rPr>
        <w:t>re</w:t>
      </w:r>
      <w:proofErr w:type="spellEnd"/>
      <w:r w:rsidRPr="001B0975">
        <w:rPr>
          <w:rFonts w:ascii="Arial" w:eastAsia="Times New Roman" w:hAnsi="Arial" w:cs="Arial"/>
          <w:lang w:val="en"/>
        </w:rPr>
        <w:t xml:space="preserve"> Track Package. An innovative new rear spoiler design, standard on the base 2020 Shelby GT500 and known by the aero team as “the swing” – a hybrid between a spoiler and a wing – is a result of the advanced simulations and prototyping process. With available Handling Package and Gurney flap installed, the swing works to deliver over 170 kilograms of rear downforce at </w:t>
      </w:r>
      <w:r w:rsidR="009338C2" w:rsidRPr="001B0975">
        <w:rPr>
          <w:rFonts w:ascii="Arial" w:eastAsia="Times New Roman" w:hAnsi="Arial" w:cs="Arial"/>
          <w:lang w:val="en"/>
        </w:rPr>
        <w:t>180mph</w:t>
      </w:r>
      <w:r w:rsidRPr="001B0975">
        <w:rPr>
          <w:rFonts w:ascii="Arial" w:eastAsia="Times New Roman" w:hAnsi="Arial" w:cs="Arial"/>
          <w:lang w:val="en"/>
        </w:rPr>
        <w:t>.</w:t>
      </w:r>
    </w:p>
    <w:p w14:paraId="4C1302C8"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b/>
          <w:bCs/>
          <w:lang w:val="en"/>
        </w:rPr>
        <w:t>Keeping cool and precise on the track</w:t>
      </w:r>
    </w:p>
    <w:p w14:paraId="105E860E" w14:textId="585A4FA5"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High-performance cooling targets also factor into the design and virtual testing to help ensure consistent heat management and power delivery over extended sessions at the track. This includes a new performance fascia design that doubles the front opening volume and increases cooling pack airflow through six heat exchangers at top speed by 50 per</w:t>
      </w:r>
      <w:r w:rsidR="00896888" w:rsidRPr="001B0975">
        <w:rPr>
          <w:rFonts w:ascii="Arial" w:eastAsia="Times New Roman" w:hAnsi="Arial" w:cs="Arial"/>
          <w:lang w:val="en"/>
        </w:rPr>
        <w:t xml:space="preserve"> </w:t>
      </w:r>
      <w:r w:rsidRPr="001B0975">
        <w:rPr>
          <w:rFonts w:ascii="Arial" w:eastAsia="Times New Roman" w:hAnsi="Arial" w:cs="Arial"/>
          <w:lang w:val="en"/>
        </w:rPr>
        <w:t>cent versus the existing Mustang GT350 design.</w:t>
      </w:r>
    </w:p>
    <w:p w14:paraId="154980EF"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 xml:space="preserve">A removable rain tray further aids cooling and works to reduce </w:t>
      </w:r>
      <w:proofErr w:type="spellStart"/>
      <w:r w:rsidRPr="001B0975">
        <w:rPr>
          <w:rFonts w:ascii="Arial" w:eastAsia="Times New Roman" w:hAnsi="Arial" w:cs="Arial"/>
          <w:lang w:val="en"/>
        </w:rPr>
        <w:t>underhood</w:t>
      </w:r>
      <w:proofErr w:type="spellEnd"/>
      <w:r w:rsidRPr="001B0975">
        <w:rPr>
          <w:rFonts w:ascii="Arial" w:eastAsia="Times New Roman" w:hAnsi="Arial" w:cs="Arial"/>
          <w:lang w:val="en"/>
        </w:rPr>
        <w:t xml:space="preserve"> air pressure at high speeds, while a Shelby-specific rear diffuser helps channel under-car airflow.</w:t>
      </w:r>
    </w:p>
    <w:p w14:paraId="3FE40CFE"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A new dual-side thermostat routes coolant to a new auxiliary radiator, and a 600-watt brushless electric fan motor and performance aero fan shroud with 16 speed flaps improves cooling pack airflow while mitigating drag and front-end lift. Two new race-style oil and transmission coolers further improve powertrain cooling.</w:t>
      </w:r>
    </w:p>
    <w:p w14:paraId="2AD340A5"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lang w:val="en"/>
        </w:rPr>
        <w:t>“This all-new aero design merges state-of-the-art design and materials technology with the craftsmanship of Ford racing expertise to create the most aero-capable Mustang ever,” said Steve Thompson, Ford Performance vehicle dynamics engineer. “It’s powerful, balanced and consistent – even over extended track runs – which works to deliver more fun and greater confidence for drivers.”</w:t>
      </w:r>
    </w:p>
    <w:p w14:paraId="5F08D0A0" w14:textId="77777777" w:rsidR="00B82EE1" w:rsidRPr="001B0975" w:rsidRDefault="00B82EE1" w:rsidP="00B82EE1">
      <w:pPr>
        <w:shd w:val="clear" w:color="auto" w:fill="FFFFFF"/>
        <w:spacing w:after="150"/>
        <w:jc w:val="center"/>
        <w:rPr>
          <w:rFonts w:ascii="Arial" w:eastAsia="Times New Roman" w:hAnsi="Arial" w:cs="Arial"/>
          <w:lang w:val="en"/>
        </w:rPr>
      </w:pPr>
      <w:r w:rsidRPr="001B0975">
        <w:rPr>
          <w:rFonts w:ascii="Arial" w:eastAsia="Times New Roman" w:hAnsi="Arial" w:cs="Arial"/>
          <w:lang w:val="en"/>
        </w:rPr>
        <w:t># # #</w:t>
      </w:r>
    </w:p>
    <w:p w14:paraId="7038635D" w14:textId="77777777" w:rsidR="00B82EE1" w:rsidRPr="001B0975" w:rsidRDefault="00B82EE1" w:rsidP="00B82EE1">
      <w:pPr>
        <w:shd w:val="clear" w:color="auto" w:fill="FFFFFF"/>
        <w:spacing w:after="150"/>
        <w:rPr>
          <w:rFonts w:ascii="Arial" w:eastAsia="Times New Roman" w:hAnsi="Arial" w:cs="Arial"/>
          <w:lang w:val="en"/>
        </w:rPr>
      </w:pPr>
      <w:r w:rsidRPr="001B0975">
        <w:rPr>
          <w:rFonts w:ascii="Arial" w:eastAsia="Times New Roman" w:hAnsi="Arial" w:cs="Arial"/>
          <w:i/>
          <w:iCs/>
          <w:lang w:val="en"/>
        </w:rPr>
        <w:t>GT350, GT500 and Shelby are registered trademarks of Carroll Hall Shelby Trust.</w:t>
      </w:r>
    </w:p>
    <w:p w14:paraId="1238FBA8" w14:textId="77777777" w:rsidR="00070E42" w:rsidRPr="008909C7" w:rsidRDefault="00070E42" w:rsidP="00B82EE1">
      <w:pPr>
        <w:rPr>
          <w:rFonts w:ascii="Arial" w:hAnsi="Arial" w:cs="Arial"/>
          <w:sz w:val="24"/>
          <w:szCs w:val="24"/>
        </w:rPr>
      </w:pPr>
    </w:p>
    <w:p w14:paraId="496D69EA" w14:textId="1291E2D1" w:rsidR="00835191" w:rsidRPr="002460AF" w:rsidRDefault="00070E42" w:rsidP="002460AF">
      <w:pPr>
        <w:autoSpaceDE w:val="0"/>
        <w:autoSpaceDN w:val="0"/>
        <w:adjustRightInd w:val="0"/>
        <w:rPr>
          <w:rFonts w:ascii="Arial" w:hAnsi="Arial" w:cs="Arial"/>
          <w:sz w:val="24"/>
          <w:szCs w:val="24"/>
          <w:lang w:val="en-GB"/>
        </w:rPr>
      </w:pP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r w:rsidRPr="008909C7">
        <w:rPr>
          <w:rFonts w:ascii="Arial" w:hAnsi="Arial" w:cs="Arial"/>
          <w:sz w:val="24"/>
          <w:szCs w:val="24"/>
          <w:lang w:val="en-GB"/>
        </w:rPr>
        <w:tab/>
      </w:r>
    </w:p>
    <w:p w14:paraId="64C704BB" w14:textId="77777777" w:rsidR="00835191" w:rsidRDefault="00835191" w:rsidP="00835191">
      <w:pPr>
        <w:rPr>
          <w:rFonts w:ascii="Arial" w:hAnsi="Arial" w:cs="Arial"/>
          <w:b/>
          <w:bCs/>
          <w:i/>
          <w:iCs/>
          <w:sz w:val="20"/>
          <w:szCs w:val="20"/>
          <w:lang w:val="en-GB"/>
        </w:rPr>
      </w:pPr>
      <w:r>
        <w:rPr>
          <w:rFonts w:ascii="Arial" w:hAnsi="Arial" w:cs="Arial"/>
          <w:b/>
          <w:bCs/>
          <w:i/>
          <w:iCs/>
          <w:sz w:val="20"/>
          <w:szCs w:val="20"/>
        </w:rPr>
        <w:t>About Ford Motor Company</w:t>
      </w:r>
    </w:p>
    <w:p w14:paraId="72897427" w14:textId="6F259D99" w:rsidR="0061602D" w:rsidRDefault="001774D2" w:rsidP="0061602D">
      <w:pPr>
        <w:rPr>
          <w:rFonts w:ascii="Arial" w:hAnsi="Arial" w:cs="Arial"/>
          <w:i/>
          <w:sz w:val="20"/>
          <w:szCs w:val="20"/>
        </w:rPr>
      </w:pPr>
      <w:r w:rsidRPr="001F741E">
        <w:rPr>
          <w:rFonts w:ascii="Arial" w:eastAsia="Times New Roman" w:hAnsi="Arial" w:cs="Arial"/>
          <w:i/>
          <w:sz w:val="20"/>
        </w:rPr>
        <w:t>Ford Motor Company is a global company based in Dearborn, Michigan. The company designs, manufactures, markets and services a full line of Ford cars, trucks, SUVs, electrified vehicles and Lincoln luxury vehicles, provides financial services through Ford Motor Credit Company and is pursuing leadership positions in electrification, autonomous vehicles and mobility solutions</w:t>
      </w:r>
      <w:r w:rsidR="00B8402D">
        <w:rPr>
          <w:rFonts w:ascii="Arial" w:eastAsia="Times New Roman" w:hAnsi="Arial" w:cs="Arial"/>
          <w:i/>
          <w:sz w:val="20"/>
        </w:rPr>
        <w:t xml:space="preserve">. Ford employs approximately </w:t>
      </w:r>
      <w:r w:rsidR="0031406E">
        <w:rPr>
          <w:rFonts w:ascii="Arial" w:eastAsia="Times New Roman" w:hAnsi="Arial" w:cs="Arial"/>
          <w:i/>
          <w:sz w:val="20"/>
        </w:rPr>
        <w:t>199</w:t>
      </w:r>
      <w:r w:rsidRPr="001F741E">
        <w:rPr>
          <w:rFonts w:ascii="Arial" w:eastAsia="Times New Roman" w:hAnsi="Arial" w:cs="Arial"/>
          <w:i/>
          <w:sz w:val="20"/>
        </w:rPr>
        <w:t xml:space="preserve">,000 people worldwide. For more information regarding Ford, its products and Ford Motor Credit Company, please visit </w:t>
      </w:r>
      <w:hyperlink r:id="rId8" w:history="1">
        <w:r w:rsidRPr="001F741E">
          <w:rPr>
            <w:rStyle w:val="Hyperlink"/>
            <w:rFonts w:ascii="Arial" w:eastAsia="Times New Roman" w:hAnsi="Arial" w:cs="Arial"/>
            <w:i/>
            <w:sz w:val="20"/>
          </w:rPr>
          <w:t>www.corporate.ford.com</w:t>
        </w:r>
      </w:hyperlink>
      <w:r w:rsidR="00DE613F">
        <w:rPr>
          <w:rStyle w:val="Hyperlink"/>
          <w:rFonts w:ascii="Arial" w:eastAsia="Times New Roman" w:hAnsi="Arial" w:cs="Arial"/>
          <w:i/>
          <w:sz w:val="20"/>
        </w:rPr>
        <w:t>.</w:t>
      </w:r>
      <w:r>
        <w:rPr>
          <w:rStyle w:val="Hyperlink"/>
          <w:rFonts w:ascii="Arial" w:eastAsia="Times New Roman" w:hAnsi="Arial" w:cs="Arial"/>
          <w:i/>
          <w:sz w:val="20"/>
        </w:rPr>
        <w:br/>
      </w:r>
      <w:bookmarkStart w:id="0" w:name="begin"/>
      <w:bookmarkEnd w:id="0"/>
    </w:p>
    <w:p w14:paraId="6C835621" w14:textId="6DCB82FC" w:rsidR="00861BDF" w:rsidRPr="0061602D" w:rsidRDefault="00835191" w:rsidP="0061602D">
      <w:pPr>
        <w:rPr>
          <w:rFonts w:ascii="Arial" w:hAnsi="Arial" w:cs="Arial"/>
          <w:i/>
          <w:sz w:val="20"/>
          <w:szCs w:val="20"/>
        </w:rPr>
      </w:pPr>
      <w:r w:rsidRPr="0061602D">
        <w:rPr>
          <w:rFonts w:ascii="Arial" w:hAnsi="Arial" w:cs="Arial"/>
          <w:i/>
          <w:sz w:val="20"/>
          <w:szCs w:val="20"/>
        </w:rPr>
        <w:t xml:space="preserve">Ford’s history in the Middle East goes back more than 60 years. The company’s local importer-dealers operate more than 155 facilities in the region and directly employ more than 7,000 people, the majority of whom are Arab Nationals. For more information on Ford Middle East, please visit </w:t>
      </w:r>
      <w:hyperlink r:id="rId9" w:history="1">
        <w:r w:rsidRPr="00861BDF">
          <w:rPr>
            <w:rStyle w:val="Hyperlink"/>
            <w:rFonts w:ascii="Arial" w:hAnsi="Arial" w:cs="Arial"/>
            <w:i/>
            <w:iCs/>
            <w:sz w:val="20"/>
            <w:szCs w:val="20"/>
          </w:rPr>
          <w:t>www.me.ford.com</w:t>
        </w:r>
      </w:hyperlink>
      <w:r w:rsidRPr="0061602D">
        <w:rPr>
          <w:rFonts w:ascii="Arial" w:hAnsi="Arial" w:cs="Arial"/>
          <w:i/>
          <w:sz w:val="20"/>
          <w:szCs w:val="20"/>
        </w:rPr>
        <w:t>.</w:t>
      </w:r>
      <w:r w:rsidRPr="0061602D">
        <w:rPr>
          <w:rFonts w:ascii="Arial" w:hAnsi="Arial" w:cs="Arial"/>
          <w:i/>
          <w:sz w:val="20"/>
          <w:szCs w:val="20"/>
        </w:rPr>
        <w:br/>
      </w:r>
      <w:r w:rsidRPr="0061602D">
        <w:rPr>
          <w:rFonts w:ascii="Arial" w:hAnsi="Arial" w:cs="Arial"/>
          <w:i/>
          <w:sz w:val="20"/>
          <w:szCs w:val="20"/>
        </w:rPr>
        <w:br/>
        <w:t xml:space="preserve">Ford Middle East is also a responsible corporate citizen with currently three CSR initiatives running in the region including the Ford Motor Company Conservation &amp; Environmental Grants, Ford Warriors in Pink® breast cancer awareness campaign and Ford Driving Skills for Life safe driving awareness </w:t>
      </w:r>
      <w:proofErr w:type="spellStart"/>
      <w:r w:rsidRPr="0061602D">
        <w:rPr>
          <w:rFonts w:ascii="Arial" w:hAnsi="Arial" w:cs="Arial"/>
          <w:i/>
          <w:sz w:val="20"/>
          <w:szCs w:val="20"/>
        </w:rPr>
        <w:t>programme</w:t>
      </w:r>
      <w:proofErr w:type="spellEnd"/>
      <w:r w:rsidRPr="0061602D">
        <w:rPr>
          <w:rFonts w:ascii="Arial" w:hAnsi="Arial" w:cs="Arial"/>
          <w:i/>
          <w:sz w:val="20"/>
          <w:szCs w:val="20"/>
        </w:rPr>
        <w:t xml:space="preserve"> for young drivers and teens</w:t>
      </w:r>
      <w:r w:rsidR="0061602D">
        <w:rPr>
          <w:rFonts w:ascii="Arial" w:hAnsi="Arial" w:cs="Arial"/>
          <w:i/>
          <w:sz w:val="20"/>
          <w:szCs w:val="20"/>
        </w:rPr>
        <w:t>.</w:t>
      </w:r>
    </w:p>
    <w:p w14:paraId="57F28432" w14:textId="77777777" w:rsidR="00835191" w:rsidRPr="00861BDF" w:rsidRDefault="00835191" w:rsidP="00861BDF">
      <w:pPr>
        <w:rPr>
          <w:rFonts w:ascii="Arial" w:hAnsi="Arial" w:cs="Arial"/>
          <w:i/>
          <w:sz w:val="20"/>
          <w:szCs w:val="20"/>
        </w:rPr>
      </w:pPr>
    </w:p>
    <w:tbl>
      <w:tblPr>
        <w:tblW w:w="9768" w:type="dxa"/>
        <w:tblLayout w:type="fixed"/>
        <w:tblLook w:val="0000" w:firstRow="0" w:lastRow="0" w:firstColumn="0" w:lastColumn="0" w:noHBand="0" w:noVBand="0"/>
      </w:tblPr>
      <w:tblGrid>
        <w:gridCol w:w="1188"/>
        <w:gridCol w:w="3060"/>
        <w:gridCol w:w="1139"/>
        <w:gridCol w:w="4381"/>
      </w:tblGrid>
      <w:tr w:rsidR="0085240F" w:rsidRPr="0097358E" w14:paraId="43196D04" w14:textId="77777777" w:rsidTr="001E085E">
        <w:trPr>
          <w:trHeight w:val="490"/>
        </w:trPr>
        <w:tc>
          <w:tcPr>
            <w:tcW w:w="1188" w:type="dxa"/>
          </w:tcPr>
          <w:p w14:paraId="3B50F401"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b/>
                <w:bCs/>
                <w:iCs/>
                <w:sz w:val="20"/>
                <w:szCs w:val="20"/>
              </w:rPr>
              <w:t>Contacts:</w:t>
            </w:r>
          </w:p>
        </w:tc>
        <w:tc>
          <w:tcPr>
            <w:tcW w:w="3060" w:type="dxa"/>
          </w:tcPr>
          <w:p w14:paraId="2BADAD7F"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 xml:space="preserve">Sue </w:t>
            </w:r>
            <w:proofErr w:type="spellStart"/>
            <w:r w:rsidRPr="0066489E">
              <w:rPr>
                <w:rFonts w:asciiTheme="minorBidi" w:eastAsia="Times New Roman" w:hAnsiTheme="minorBidi" w:cstheme="minorBidi"/>
                <w:sz w:val="20"/>
                <w:szCs w:val="20"/>
              </w:rPr>
              <w:t>Nigoghossian</w:t>
            </w:r>
            <w:proofErr w:type="spellEnd"/>
          </w:p>
          <w:p w14:paraId="40E5A087"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MENA Communications</w:t>
            </w:r>
          </w:p>
          <w:p w14:paraId="444C2825"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Ford Middle East &amp; Africa</w:t>
            </w:r>
          </w:p>
        </w:tc>
        <w:tc>
          <w:tcPr>
            <w:tcW w:w="1139" w:type="dxa"/>
          </w:tcPr>
          <w:p w14:paraId="38ACE9C2" w14:textId="77777777" w:rsidR="0085240F" w:rsidRPr="0066489E" w:rsidRDefault="0085240F" w:rsidP="001E085E">
            <w:pPr>
              <w:rPr>
                <w:rFonts w:asciiTheme="minorBidi" w:eastAsia="Times New Roman" w:hAnsiTheme="minorBidi" w:cstheme="minorBidi"/>
                <w:sz w:val="20"/>
                <w:szCs w:val="20"/>
              </w:rPr>
            </w:pPr>
          </w:p>
        </w:tc>
        <w:tc>
          <w:tcPr>
            <w:tcW w:w="4381" w:type="dxa"/>
          </w:tcPr>
          <w:p w14:paraId="5C909AE8" w14:textId="77777777" w:rsidR="0085240F" w:rsidRPr="0066489E" w:rsidRDefault="0085240F" w:rsidP="001E085E">
            <w:pPr>
              <w:rPr>
                <w:rFonts w:asciiTheme="minorBidi" w:eastAsia="Times New Roman" w:hAnsiTheme="minorBidi" w:cstheme="minorBidi"/>
                <w:sz w:val="20"/>
                <w:szCs w:val="20"/>
              </w:rPr>
            </w:pPr>
            <w:proofErr w:type="spellStart"/>
            <w:r w:rsidRPr="0066489E">
              <w:rPr>
                <w:rFonts w:asciiTheme="minorBidi" w:eastAsia="Times New Roman" w:hAnsiTheme="minorBidi" w:cstheme="minorBidi"/>
                <w:sz w:val="20"/>
                <w:szCs w:val="20"/>
              </w:rPr>
              <w:t>Haneen</w:t>
            </w:r>
            <w:proofErr w:type="spellEnd"/>
            <w:r w:rsidRPr="0066489E">
              <w:rPr>
                <w:rFonts w:asciiTheme="minorBidi" w:eastAsia="Times New Roman" w:hAnsiTheme="minorBidi" w:cstheme="minorBidi"/>
                <w:sz w:val="20"/>
                <w:szCs w:val="20"/>
              </w:rPr>
              <w:t xml:space="preserve"> </w:t>
            </w:r>
            <w:proofErr w:type="spellStart"/>
            <w:r w:rsidRPr="0066489E">
              <w:rPr>
                <w:rFonts w:asciiTheme="minorBidi" w:eastAsia="Times New Roman" w:hAnsiTheme="minorBidi" w:cstheme="minorBidi"/>
                <w:sz w:val="20"/>
                <w:szCs w:val="20"/>
              </w:rPr>
              <w:t>Joudiyeh</w:t>
            </w:r>
            <w:proofErr w:type="spellEnd"/>
            <w:r w:rsidRPr="0066489E">
              <w:rPr>
                <w:rFonts w:asciiTheme="minorBidi" w:eastAsia="Times New Roman" w:hAnsiTheme="minorBidi" w:cstheme="minorBidi"/>
                <w:sz w:val="20"/>
                <w:szCs w:val="20"/>
              </w:rPr>
              <w:t xml:space="preserve"> | Sadiq Al Hamed</w:t>
            </w:r>
          </w:p>
          <w:p w14:paraId="3293918C"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ASDA’A BCW</w:t>
            </w:r>
          </w:p>
          <w:p w14:paraId="62436479" w14:textId="77777777" w:rsidR="0085240F" w:rsidRPr="0066489E" w:rsidRDefault="0085240F" w:rsidP="001E085E">
            <w:pPr>
              <w:rPr>
                <w:rFonts w:asciiTheme="minorBidi" w:eastAsia="Times New Roman" w:hAnsiTheme="minorBidi" w:cstheme="minorBidi"/>
                <w:sz w:val="20"/>
                <w:szCs w:val="20"/>
              </w:rPr>
            </w:pPr>
          </w:p>
          <w:p w14:paraId="4E727423" w14:textId="77777777" w:rsidR="0085240F" w:rsidRPr="0066489E" w:rsidRDefault="0085240F" w:rsidP="001E085E">
            <w:pPr>
              <w:rPr>
                <w:rFonts w:asciiTheme="minorBidi" w:eastAsia="Times New Roman" w:hAnsiTheme="minorBidi" w:cstheme="minorBidi"/>
                <w:sz w:val="20"/>
                <w:szCs w:val="20"/>
              </w:rPr>
            </w:pPr>
            <w:r w:rsidRPr="0066489E">
              <w:rPr>
                <w:rFonts w:asciiTheme="minorBidi" w:eastAsia="Times New Roman" w:hAnsiTheme="minorBidi" w:cstheme="minorBidi"/>
                <w:sz w:val="20"/>
                <w:szCs w:val="20"/>
              </w:rPr>
              <w:t>971-4-4507600</w:t>
            </w:r>
          </w:p>
          <w:p w14:paraId="17DE3810" w14:textId="77777777" w:rsidR="0085240F" w:rsidRPr="0066489E" w:rsidRDefault="0085240F" w:rsidP="001E085E">
            <w:pPr>
              <w:rPr>
                <w:rFonts w:asciiTheme="minorBidi" w:eastAsia="Times New Roman" w:hAnsiTheme="minorBidi" w:cstheme="minorBidi"/>
                <w:sz w:val="20"/>
                <w:szCs w:val="20"/>
              </w:rPr>
            </w:pPr>
          </w:p>
        </w:tc>
      </w:tr>
      <w:tr w:rsidR="0085240F" w:rsidRPr="0097358E" w14:paraId="512E6FAB" w14:textId="77777777" w:rsidTr="001E085E">
        <w:tc>
          <w:tcPr>
            <w:tcW w:w="1188" w:type="dxa"/>
          </w:tcPr>
          <w:p w14:paraId="41781CED" w14:textId="77777777" w:rsidR="0085240F" w:rsidRPr="0066489E" w:rsidRDefault="0085240F" w:rsidP="001E085E">
            <w:pPr>
              <w:rPr>
                <w:rFonts w:asciiTheme="minorBidi" w:eastAsia="Times New Roman" w:hAnsiTheme="minorBidi" w:cstheme="minorBidi"/>
                <w:color w:val="000000"/>
                <w:sz w:val="20"/>
                <w:szCs w:val="20"/>
              </w:rPr>
            </w:pPr>
          </w:p>
        </w:tc>
        <w:tc>
          <w:tcPr>
            <w:tcW w:w="3060" w:type="dxa"/>
          </w:tcPr>
          <w:p w14:paraId="37FA8E35" w14:textId="77777777" w:rsidR="0085240F" w:rsidRPr="0066489E" w:rsidRDefault="0085240F" w:rsidP="001E085E">
            <w:pPr>
              <w:rPr>
                <w:rFonts w:asciiTheme="minorBidi" w:eastAsia="Times New Roman" w:hAnsiTheme="minorBidi" w:cstheme="minorBidi"/>
                <w:color w:val="000000"/>
                <w:sz w:val="20"/>
                <w:szCs w:val="20"/>
              </w:rPr>
            </w:pPr>
            <w:r w:rsidRPr="0066489E">
              <w:rPr>
                <w:rFonts w:asciiTheme="minorBidi" w:eastAsia="Times New Roman" w:hAnsiTheme="minorBidi" w:cstheme="minorBidi"/>
                <w:color w:val="000000"/>
                <w:sz w:val="20"/>
                <w:szCs w:val="20"/>
              </w:rPr>
              <w:t>971-4-356-6368</w:t>
            </w:r>
          </w:p>
        </w:tc>
        <w:tc>
          <w:tcPr>
            <w:tcW w:w="1139" w:type="dxa"/>
          </w:tcPr>
          <w:p w14:paraId="222E667D" w14:textId="77777777" w:rsidR="0085240F" w:rsidRPr="0066489E" w:rsidRDefault="0085240F" w:rsidP="001E085E">
            <w:pPr>
              <w:rPr>
                <w:rFonts w:asciiTheme="minorBidi" w:eastAsia="Times New Roman" w:hAnsiTheme="minorBidi" w:cstheme="minorBidi"/>
                <w:color w:val="000000"/>
                <w:sz w:val="20"/>
                <w:szCs w:val="20"/>
              </w:rPr>
            </w:pPr>
          </w:p>
        </w:tc>
        <w:tc>
          <w:tcPr>
            <w:tcW w:w="4381" w:type="dxa"/>
          </w:tcPr>
          <w:p w14:paraId="691E9E14" w14:textId="77777777" w:rsidR="0085240F" w:rsidRPr="0066489E" w:rsidRDefault="0085240F" w:rsidP="001E085E">
            <w:pPr>
              <w:rPr>
                <w:rFonts w:asciiTheme="minorBidi" w:eastAsia="Times New Roman" w:hAnsiTheme="minorBidi" w:cstheme="minorBidi"/>
                <w:color w:val="0000FF"/>
                <w:sz w:val="20"/>
                <w:szCs w:val="20"/>
                <w:u w:val="single"/>
              </w:rPr>
            </w:pPr>
            <w:hyperlink r:id="rId10" w:history="1">
              <w:r w:rsidRPr="0066489E">
                <w:rPr>
                  <w:rStyle w:val="Hyperlink"/>
                  <w:rFonts w:asciiTheme="minorBidi" w:eastAsia="Times New Roman" w:hAnsiTheme="minorBidi" w:cstheme="minorBidi"/>
                  <w:sz w:val="20"/>
                  <w:szCs w:val="20"/>
                </w:rPr>
                <w:t>haneen.joudiyeh@bcw-global.com</w:t>
              </w:r>
            </w:hyperlink>
          </w:p>
          <w:p w14:paraId="56A348D8" w14:textId="77777777" w:rsidR="0085240F" w:rsidRPr="0066489E" w:rsidRDefault="0085240F" w:rsidP="001E085E">
            <w:pPr>
              <w:rPr>
                <w:rFonts w:asciiTheme="minorBidi" w:eastAsia="Times New Roman" w:hAnsiTheme="minorBidi" w:cstheme="minorBidi"/>
                <w:color w:val="000000"/>
                <w:sz w:val="20"/>
                <w:szCs w:val="20"/>
              </w:rPr>
            </w:pPr>
            <w:hyperlink r:id="rId11" w:history="1">
              <w:r w:rsidRPr="0066489E">
                <w:rPr>
                  <w:rStyle w:val="Hyperlink"/>
                  <w:rFonts w:asciiTheme="minorBidi" w:eastAsia="Times New Roman" w:hAnsiTheme="minorBidi" w:cstheme="minorBidi"/>
                  <w:sz w:val="20"/>
                  <w:szCs w:val="20"/>
                </w:rPr>
                <w:t>Sadiq.AlHamed@bcw-global.com</w:t>
              </w:r>
            </w:hyperlink>
            <w:r w:rsidRPr="0066489E">
              <w:rPr>
                <w:rFonts w:asciiTheme="minorBidi" w:eastAsia="Times New Roman" w:hAnsiTheme="minorBidi" w:cstheme="minorBidi"/>
                <w:color w:val="000000"/>
                <w:sz w:val="20"/>
                <w:szCs w:val="20"/>
              </w:rPr>
              <w:t xml:space="preserve"> </w:t>
            </w:r>
          </w:p>
        </w:tc>
      </w:tr>
      <w:tr w:rsidR="0085240F" w:rsidRPr="0097358E" w14:paraId="6F2789BE" w14:textId="77777777" w:rsidTr="001E085E">
        <w:tc>
          <w:tcPr>
            <w:tcW w:w="1188" w:type="dxa"/>
          </w:tcPr>
          <w:p w14:paraId="7D7ECDDB" w14:textId="77777777" w:rsidR="0085240F" w:rsidRPr="0066489E" w:rsidRDefault="0085240F" w:rsidP="001E085E">
            <w:pPr>
              <w:rPr>
                <w:rFonts w:asciiTheme="minorBidi" w:eastAsia="Times New Roman" w:hAnsiTheme="minorBidi" w:cstheme="minorBidi"/>
                <w:color w:val="000000"/>
                <w:sz w:val="20"/>
                <w:szCs w:val="20"/>
              </w:rPr>
            </w:pPr>
          </w:p>
        </w:tc>
        <w:tc>
          <w:tcPr>
            <w:tcW w:w="3060" w:type="dxa"/>
          </w:tcPr>
          <w:p w14:paraId="04AC497E" w14:textId="77777777" w:rsidR="0085240F" w:rsidRPr="0066489E" w:rsidRDefault="0085240F" w:rsidP="001E085E">
            <w:pPr>
              <w:rPr>
                <w:rFonts w:asciiTheme="minorBidi" w:eastAsia="Times New Roman" w:hAnsiTheme="minorBidi" w:cstheme="minorBidi"/>
                <w:color w:val="000000"/>
                <w:sz w:val="20"/>
                <w:szCs w:val="20"/>
              </w:rPr>
            </w:pPr>
            <w:hyperlink r:id="rId12" w:history="1">
              <w:r w:rsidRPr="0066489E">
                <w:rPr>
                  <w:rFonts w:asciiTheme="minorBidi" w:eastAsia="Times New Roman" w:hAnsiTheme="minorBidi" w:cstheme="minorBidi"/>
                  <w:color w:val="0000FF"/>
                  <w:sz w:val="20"/>
                  <w:szCs w:val="20"/>
                  <w:u w:val="single"/>
                </w:rPr>
                <w:t>snigogho@ford.com</w:t>
              </w:r>
            </w:hyperlink>
            <w:r w:rsidRPr="0066489E">
              <w:rPr>
                <w:rFonts w:asciiTheme="minorBidi" w:eastAsia="Times New Roman" w:hAnsiTheme="minorBidi" w:cstheme="minorBidi"/>
                <w:color w:val="000000"/>
                <w:sz w:val="20"/>
                <w:szCs w:val="20"/>
              </w:rPr>
              <w:t xml:space="preserve"> </w:t>
            </w:r>
          </w:p>
        </w:tc>
        <w:tc>
          <w:tcPr>
            <w:tcW w:w="1139" w:type="dxa"/>
          </w:tcPr>
          <w:p w14:paraId="608C0EDC" w14:textId="77777777" w:rsidR="0085240F" w:rsidRPr="0066489E" w:rsidRDefault="0085240F" w:rsidP="001E085E">
            <w:pPr>
              <w:rPr>
                <w:rFonts w:asciiTheme="minorBidi" w:eastAsia="Times New Roman" w:hAnsiTheme="minorBidi" w:cstheme="minorBidi"/>
                <w:color w:val="000000"/>
                <w:sz w:val="20"/>
                <w:szCs w:val="20"/>
                <w:u w:val="single"/>
              </w:rPr>
            </w:pPr>
          </w:p>
        </w:tc>
        <w:tc>
          <w:tcPr>
            <w:tcW w:w="4381" w:type="dxa"/>
          </w:tcPr>
          <w:p w14:paraId="7822EE94" w14:textId="77777777" w:rsidR="0085240F" w:rsidRPr="0066489E" w:rsidRDefault="0085240F" w:rsidP="001E085E">
            <w:pPr>
              <w:rPr>
                <w:rFonts w:asciiTheme="minorBidi" w:eastAsia="Times New Roman" w:hAnsiTheme="minorBidi" w:cstheme="minorBidi"/>
                <w:color w:val="000000"/>
                <w:sz w:val="20"/>
                <w:szCs w:val="20"/>
              </w:rPr>
            </w:pPr>
          </w:p>
        </w:tc>
      </w:tr>
    </w:tbl>
    <w:p w14:paraId="15A2745D" w14:textId="77777777" w:rsidR="00D93E13" w:rsidRPr="00F943A2" w:rsidRDefault="00D93E13" w:rsidP="00070E42">
      <w:bookmarkStart w:id="1" w:name="_GoBack"/>
      <w:bookmarkEnd w:id="1"/>
    </w:p>
    <w:p w14:paraId="2D6093CC" w14:textId="77777777" w:rsidR="00467DCC" w:rsidRDefault="00467DCC" w:rsidP="00070E42"/>
    <w:sectPr w:rsidR="00467DCC" w:rsidSect="001B0975">
      <w:headerReference w:type="default" r:id="rId13"/>
      <w:footerReference w:type="default" r:id="rId14"/>
      <w:head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ECD8DA" w14:textId="77777777" w:rsidR="00644793" w:rsidRDefault="00644793" w:rsidP="00070E42">
      <w:r>
        <w:separator/>
      </w:r>
    </w:p>
  </w:endnote>
  <w:endnote w:type="continuationSeparator" w:id="0">
    <w:p w14:paraId="5D167031" w14:textId="77777777" w:rsidR="00644793" w:rsidRDefault="00644793" w:rsidP="00070E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altName w:val="Arial"/>
    <w:panose1 w:val="020B0502040204020203"/>
    <w:charset w:val="00"/>
    <w:family w:val="swiss"/>
    <w:pitch w:val="variable"/>
    <w:sig w:usb0="E4002EFF" w:usb1="C000E47F" w:usb2="00000009" w:usb3="00000000" w:csb0="000001FF" w:csb1="00000000"/>
  </w:font>
  <w:font w:name="Helvetica Neue">
    <w:altName w:val="Times New Roman"/>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Book Antiqua">
    <w:panose1 w:val="0204060205030503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E12BCE" w14:textId="77777777" w:rsidR="0023021D" w:rsidRDefault="0023021D" w:rsidP="00070E42">
    <w:pPr>
      <w:pStyle w:val="Header"/>
    </w:pPr>
  </w:p>
  <w:p w14:paraId="6E5A4457" w14:textId="77777777" w:rsidR="0023021D" w:rsidRDefault="0023021D" w:rsidP="00070E42"/>
  <w:p w14:paraId="0D4C6B5F" w14:textId="77777777" w:rsidR="0023021D" w:rsidRDefault="0023021D" w:rsidP="006C6EAD">
    <w:pPr>
      <w:pStyle w:val="Footer"/>
      <w:jc w:val="center"/>
      <w:rPr>
        <w:rFonts w:cs="Arial"/>
        <w:iCs/>
        <w:sz w:val="18"/>
        <w:szCs w:val="18"/>
      </w:rPr>
    </w:pPr>
    <w:r>
      <w:rPr>
        <w:rFonts w:cs="Arial"/>
        <w:sz w:val="18"/>
        <w:szCs w:val="18"/>
      </w:rPr>
      <w:t xml:space="preserve">For news releases, related materials and high-resolution photos and video, visit </w:t>
    </w:r>
    <w:hyperlink r:id="rId1" w:history="1">
      <w:r>
        <w:rPr>
          <w:rStyle w:val="Hyperlink"/>
          <w:rFonts w:cs="Arial"/>
          <w:sz w:val="18"/>
          <w:szCs w:val="18"/>
        </w:rPr>
        <w:t>www.media.ford.com</w:t>
      </w:r>
    </w:hyperlink>
    <w:r>
      <w:rPr>
        <w:rFonts w:cs="Arial"/>
        <w:sz w:val="18"/>
        <w:szCs w:val="18"/>
      </w:rPr>
      <w:t xml:space="preserve">.  </w:t>
    </w:r>
    <w:r>
      <w:rPr>
        <w:rFonts w:cs="Arial"/>
        <w:sz w:val="18"/>
        <w:szCs w:val="18"/>
      </w:rPr>
      <w:br/>
    </w:r>
    <w:r>
      <w:rPr>
        <w:rFonts w:cs="Arial"/>
        <w:iCs/>
        <w:sz w:val="18"/>
        <w:szCs w:val="18"/>
      </w:rPr>
      <w:t xml:space="preserve">Follow at </w:t>
    </w:r>
    <w:hyperlink r:id="rId2" w:history="1">
      <w:r>
        <w:rPr>
          <w:rStyle w:val="Hyperlink"/>
          <w:rFonts w:cs="Arial"/>
          <w:iCs/>
          <w:sz w:val="18"/>
          <w:szCs w:val="18"/>
        </w:rPr>
        <w:t>www.facebook.com/fordmiddleeast</w:t>
      </w:r>
    </w:hyperlink>
    <w:r>
      <w:rPr>
        <w:rFonts w:cs="Arial"/>
        <w:sz w:val="18"/>
        <w:szCs w:val="18"/>
      </w:rPr>
      <w:t xml:space="preserve">, </w:t>
    </w:r>
    <w:hyperlink r:id="rId3" w:history="1">
      <w:r>
        <w:rPr>
          <w:rStyle w:val="Hyperlink"/>
          <w:rFonts w:cs="Arial"/>
          <w:iCs/>
          <w:sz w:val="18"/>
          <w:szCs w:val="18"/>
        </w:rPr>
        <w:t>www.twitter.com/fordmiddleeast</w:t>
      </w:r>
    </w:hyperlink>
    <w:r>
      <w:rPr>
        <w:rFonts w:cs="Arial"/>
        <w:iCs/>
        <w:sz w:val="18"/>
        <w:szCs w:val="18"/>
      </w:rPr>
      <w:t xml:space="preserve">, </w:t>
    </w:r>
    <w:hyperlink r:id="rId4" w:history="1">
      <w:r>
        <w:rPr>
          <w:rStyle w:val="Hyperlink"/>
          <w:rFonts w:cs="Arial"/>
          <w:iCs/>
          <w:sz w:val="18"/>
          <w:szCs w:val="18"/>
        </w:rPr>
        <w:t>www.instagram.com/fordmiddleeast</w:t>
      </w:r>
    </w:hyperlink>
    <w:r>
      <w:rPr>
        <w:rFonts w:cs="Arial"/>
        <w:iCs/>
        <w:sz w:val="18"/>
        <w:szCs w:val="18"/>
      </w:rPr>
      <w:t xml:space="preserve"> or </w:t>
    </w:r>
    <w:hyperlink r:id="rId5" w:history="1">
      <w:r>
        <w:rPr>
          <w:rStyle w:val="Hyperlink"/>
          <w:rFonts w:cs="Arial"/>
          <w:iCs/>
          <w:sz w:val="18"/>
          <w:szCs w:val="18"/>
        </w:rPr>
        <w:t>www.youtube.com/fordmiddleast</w:t>
      </w:r>
    </w:hyperlink>
  </w:p>
  <w:p w14:paraId="559A64EA" w14:textId="77777777" w:rsidR="0023021D" w:rsidRDefault="002302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CA2B67" w14:textId="77777777" w:rsidR="00644793" w:rsidRDefault="00644793" w:rsidP="00070E42">
      <w:r>
        <w:separator/>
      </w:r>
    </w:p>
  </w:footnote>
  <w:footnote w:type="continuationSeparator" w:id="0">
    <w:p w14:paraId="4C780E25" w14:textId="77777777" w:rsidR="00644793" w:rsidRDefault="00644793" w:rsidP="00070E4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989BEC" w14:textId="30E869A7" w:rsidR="0023021D" w:rsidRDefault="0023021D" w:rsidP="0031406E">
    <w:pPr>
      <w:pStyle w:val="Header"/>
      <w:tabs>
        <w:tab w:val="left" w:pos="1483"/>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89612F" w14:textId="0B5BD9F6" w:rsidR="0031406E" w:rsidRDefault="0031406E" w:rsidP="0031406E">
    <w:pPr>
      <w:pStyle w:val="Header"/>
      <w:tabs>
        <w:tab w:val="left" w:pos="1483"/>
      </w:tabs>
      <w:ind w:left="1397" w:firstLine="583"/>
    </w:pPr>
    <w:r>
      <w:rPr>
        <w:noProof/>
      </w:rPr>
      <mc:AlternateContent>
        <mc:Choice Requires="wps">
          <w:drawing>
            <wp:anchor distT="0" distB="0" distL="114300" distR="114300" simplePos="0" relativeHeight="251659264" behindDoc="0" locked="0" layoutInCell="1" allowOverlap="1" wp14:anchorId="66C3C4B2" wp14:editId="7F5DC2BE">
              <wp:simplePos x="0" y="0"/>
              <wp:positionH relativeFrom="column">
                <wp:posOffset>1068705</wp:posOffset>
              </wp:positionH>
              <wp:positionV relativeFrom="paragraph">
                <wp:posOffset>84455</wp:posOffset>
              </wp:positionV>
              <wp:extent cx="0" cy="228600"/>
              <wp:effectExtent l="11430" t="8255" r="7620" b="10795"/>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86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FEA0DA5" id="Straight Connector 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4.15pt,6.65pt" to="84.15pt,2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" strokeweight="1pt"/>
          </w:pict>
        </mc:Fallback>
      </mc:AlternateContent>
    </w:r>
    <w:r>
      <w:rPr>
        <w:noProof/>
      </w:rPr>
      <w:drawing>
        <wp:anchor distT="0" distB="0" distL="114300" distR="114300" simplePos="0" relativeHeight="251660288" behindDoc="0" locked="0" layoutInCell="1" allowOverlap="1" wp14:anchorId="4B04EA4F" wp14:editId="169DB923">
          <wp:simplePos x="0" y="0"/>
          <wp:positionH relativeFrom="column">
            <wp:posOffset>69850</wp:posOffset>
          </wp:positionH>
          <wp:positionV relativeFrom="paragraph">
            <wp:posOffset>34290</wp:posOffset>
          </wp:positionV>
          <wp:extent cx="800100" cy="314325"/>
          <wp:effectExtent l="0" t="0" r="0" b="9525"/>
          <wp:wrapNone/>
          <wp:docPr id="1" name="Picture 1" descr="Logo_For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descr="Logo_Ford"/>
                  <pic:cNvPicPr preferRelativeResize="0">
                    <a:picLocks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00100" cy="31432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Book Antiqua" w:hAnsi="Book Antiqua"/>
        <w:smallCaps/>
        <w:position w:val="132"/>
        <w:sz w:val="48"/>
        <w:szCs w:val="48"/>
      </w:rPr>
      <w:t>News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8A04C3"/>
    <w:multiLevelType w:val="multilevel"/>
    <w:tmpl w:val="BA82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EA04CB3"/>
    <w:multiLevelType w:val="multilevel"/>
    <w:tmpl w:val="87D69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9FE5ABB"/>
    <w:multiLevelType w:val="hybridMultilevel"/>
    <w:tmpl w:val="0D582D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A612B3"/>
    <w:multiLevelType w:val="hybridMultilevel"/>
    <w:tmpl w:val="25D6C4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6B54036"/>
    <w:multiLevelType w:val="hybridMultilevel"/>
    <w:tmpl w:val="264447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7067D90"/>
    <w:multiLevelType w:val="multilevel"/>
    <w:tmpl w:val="7D521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7DE5C51"/>
    <w:multiLevelType w:val="hybridMultilevel"/>
    <w:tmpl w:val="52A044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60E02B26"/>
    <w:multiLevelType w:val="hybridMultilevel"/>
    <w:tmpl w:val="2BD4C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999362F"/>
    <w:multiLevelType w:val="multilevel"/>
    <w:tmpl w:val="EDFA49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D56316A"/>
    <w:multiLevelType w:val="hybridMultilevel"/>
    <w:tmpl w:val="C918395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5"/>
  </w:num>
  <w:num w:numId="4">
    <w:abstractNumId w:val="8"/>
  </w:num>
  <w:num w:numId="5">
    <w:abstractNumId w:val="9"/>
  </w:num>
  <w:num w:numId="6">
    <w:abstractNumId w:val="4"/>
  </w:num>
  <w:num w:numId="7">
    <w:abstractNumId w:val="1"/>
  </w:num>
  <w:num w:numId="8">
    <w:abstractNumId w:val="6"/>
  </w:num>
  <w:num w:numId="9">
    <w:abstractNumId w:val="7"/>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fr-BE" w:vendorID="64" w:dllVersion="6" w:nlCheck="1" w:checkStyle="0"/>
  <w:activeWritingStyle w:appName="MSWord" w:lang="en-US" w:vendorID="64" w:dllVersion="6" w:nlCheck="1" w:checkStyle="1"/>
  <w:activeWritingStyle w:appName="MSWord" w:lang="en-GB" w:vendorID="64" w:dllVersion="6" w:nlCheck="1" w:checkStyle="1"/>
  <w:activeWritingStyle w:appName="MSWord" w:lang="en-US" w:vendorID="64" w:dllVersion="0" w:nlCheck="1" w:checkStyle="0"/>
  <w:activeWritingStyle w:appName="MSWord" w:lang="en-GB" w:vendorID="64" w:dllVersion="0" w:nlCheck="1" w:checkStyle="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0E42"/>
    <w:rsid w:val="000235BB"/>
    <w:rsid w:val="00032C05"/>
    <w:rsid w:val="00070E42"/>
    <w:rsid w:val="000739F6"/>
    <w:rsid w:val="00095D41"/>
    <w:rsid w:val="000A5F86"/>
    <w:rsid w:val="000B2EED"/>
    <w:rsid w:val="000B5411"/>
    <w:rsid w:val="000C2EEC"/>
    <w:rsid w:val="000D4B55"/>
    <w:rsid w:val="000D65C2"/>
    <w:rsid w:val="00104D41"/>
    <w:rsid w:val="00113ACF"/>
    <w:rsid w:val="001422D9"/>
    <w:rsid w:val="001774D2"/>
    <w:rsid w:val="001B0975"/>
    <w:rsid w:val="001B7455"/>
    <w:rsid w:val="001F0F2B"/>
    <w:rsid w:val="002000D7"/>
    <w:rsid w:val="002012A9"/>
    <w:rsid w:val="00201595"/>
    <w:rsid w:val="002212F0"/>
    <w:rsid w:val="002233B3"/>
    <w:rsid w:val="00224962"/>
    <w:rsid w:val="00224CD7"/>
    <w:rsid w:val="0023021D"/>
    <w:rsid w:val="0023752C"/>
    <w:rsid w:val="002460AF"/>
    <w:rsid w:val="002D5196"/>
    <w:rsid w:val="002E579C"/>
    <w:rsid w:val="00302506"/>
    <w:rsid w:val="00303743"/>
    <w:rsid w:val="0030452E"/>
    <w:rsid w:val="0030578D"/>
    <w:rsid w:val="0031406E"/>
    <w:rsid w:val="00314511"/>
    <w:rsid w:val="00320AA8"/>
    <w:rsid w:val="00373324"/>
    <w:rsid w:val="003957F9"/>
    <w:rsid w:val="003E0CED"/>
    <w:rsid w:val="00401F32"/>
    <w:rsid w:val="00414BD0"/>
    <w:rsid w:val="00442535"/>
    <w:rsid w:val="00444E80"/>
    <w:rsid w:val="004574A5"/>
    <w:rsid w:val="00467DCC"/>
    <w:rsid w:val="004D63E9"/>
    <w:rsid w:val="004E2C75"/>
    <w:rsid w:val="004F643C"/>
    <w:rsid w:val="005224E2"/>
    <w:rsid w:val="00536AC6"/>
    <w:rsid w:val="00542C31"/>
    <w:rsid w:val="00547CAF"/>
    <w:rsid w:val="00553455"/>
    <w:rsid w:val="00574260"/>
    <w:rsid w:val="00584EEA"/>
    <w:rsid w:val="005B7942"/>
    <w:rsid w:val="005D69AE"/>
    <w:rsid w:val="005F2736"/>
    <w:rsid w:val="005F2BB8"/>
    <w:rsid w:val="00602595"/>
    <w:rsid w:val="00604203"/>
    <w:rsid w:val="0061602D"/>
    <w:rsid w:val="00644793"/>
    <w:rsid w:val="006614C7"/>
    <w:rsid w:val="00661CA0"/>
    <w:rsid w:val="00684EAF"/>
    <w:rsid w:val="006A48D9"/>
    <w:rsid w:val="006C6EAD"/>
    <w:rsid w:val="006D26E5"/>
    <w:rsid w:val="006D7DC4"/>
    <w:rsid w:val="0070191A"/>
    <w:rsid w:val="007200CA"/>
    <w:rsid w:val="0074506B"/>
    <w:rsid w:val="00746BB4"/>
    <w:rsid w:val="00771948"/>
    <w:rsid w:val="007728E0"/>
    <w:rsid w:val="00794EAB"/>
    <w:rsid w:val="007A0356"/>
    <w:rsid w:val="0081418F"/>
    <w:rsid w:val="008333A4"/>
    <w:rsid w:val="00835191"/>
    <w:rsid w:val="00836796"/>
    <w:rsid w:val="00841637"/>
    <w:rsid w:val="008478A4"/>
    <w:rsid w:val="0085007D"/>
    <w:rsid w:val="0085240F"/>
    <w:rsid w:val="00861BDF"/>
    <w:rsid w:val="00877342"/>
    <w:rsid w:val="00896888"/>
    <w:rsid w:val="008D2FC9"/>
    <w:rsid w:val="008E0C36"/>
    <w:rsid w:val="008E1345"/>
    <w:rsid w:val="009026A1"/>
    <w:rsid w:val="009338C2"/>
    <w:rsid w:val="009531C9"/>
    <w:rsid w:val="0095438D"/>
    <w:rsid w:val="009544FB"/>
    <w:rsid w:val="009A6F1C"/>
    <w:rsid w:val="009C2B8A"/>
    <w:rsid w:val="00A202A1"/>
    <w:rsid w:val="00A3178B"/>
    <w:rsid w:val="00A40C4A"/>
    <w:rsid w:val="00A93E47"/>
    <w:rsid w:val="00AA7194"/>
    <w:rsid w:val="00AB25E3"/>
    <w:rsid w:val="00AC6DC7"/>
    <w:rsid w:val="00B0308B"/>
    <w:rsid w:val="00B73B94"/>
    <w:rsid w:val="00B82EE1"/>
    <w:rsid w:val="00B8402D"/>
    <w:rsid w:val="00BA0209"/>
    <w:rsid w:val="00C168DB"/>
    <w:rsid w:val="00C24A2F"/>
    <w:rsid w:val="00CA60E3"/>
    <w:rsid w:val="00CB0BCE"/>
    <w:rsid w:val="00D250CB"/>
    <w:rsid w:val="00D725E8"/>
    <w:rsid w:val="00D93470"/>
    <w:rsid w:val="00D93E13"/>
    <w:rsid w:val="00DE613F"/>
    <w:rsid w:val="00E244F4"/>
    <w:rsid w:val="00E6199E"/>
    <w:rsid w:val="00EA61B4"/>
    <w:rsid w:val="00EC1BDC"/>
    <w:rsid w:val="00ED3902"/>
    <w:rsid w:val="00EE3B80"/>
    <w:rsid w:val="00F15A6B"/>
    <w:rsid w:val="00F230C3"/>
    <w:rsid w:val="00F431DD"/>
    <w:rsid w:val="00F54199"/>
    <w:rsid w:val="00F943A2"/>
    <w:rsid w:val="00FD2D4D"/>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21538B1"/>
  <w15:chartTrackingRefBased/>
  <w15:docId w15:val="{F1523B34-B3E9-49CB-ABD1-B9798C9A56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qFormat="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aliases w:val="FORD"/>
    <w:qFormat/>
    <w:rsid w:val="00070E42"/>
    <w:pPr>
      <w:spacing w:after="0" w:line="240" w:lineRule="auto"/>
    </w:pPr>
    <w:rPr>
      <w:rFonts w:ascii="Calibri" w:hAnsi="Calibri" w:cs="Times New Roman"/>
      <w:lang w:val="en-US"/>
    </w:rPr>
  </w:style>
  <w:style w:type="paragraph" w:styleId="Heading1">
    <w:name w:val="heading 1"/>
    <w:basedOn w:val="Normal"/>
    <w:next w:val="Normal"/>
    <w:link w:val="Heading1Char"/>
    <w:uiPriority w:val="9"/>
    <w:qFormat/>
    <w:rsid w:val="007200CA"/>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unhideWhenUsed/>
    <w:qFormat/>
    <w:rsid w:val="00684EAF"/>
    <w:pPr>
      <w:keepNext/>
      <w:keepLines/>
      <w:spacing w:before="4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70E42"/>
    <w:pPr>
      <w:tabs>
        <w:tab w:val="center" w:pos="4513"/>
        <w:tab w:val="right" w:pos="9026"/>
      </w:tabs>
    </w:pPr>
  </w:style>
  <w:style w:type="character" w:customStyle="1" w:styleId="HeaderChar">
    <w:name w:val="Header Char"/>
    <w:basedOn w:val="DefaultParagraphFont"/>
    <w:link w:val="Header"/>
    <w:uiPriority w:val="99"/>
    <w:rsid w:val="00070E42"/>
  </w:style>
  <w:style w:type="paragraph" w:styleId="Footer">
    <w:name w:val="footer"/>
    <w:basedOn w:val="Normal"/>
    <w:link w:val="FooterChar"/>
    <w:uiPriority w:val="99"/>
    <w:unhideWhenUsed/>
    <w:rsid w:val="00070E42"/>
    <w:pPr>
      <w:tabs>
        <w:tab w:val="center" w:pos="4513"/>
        <w:tab w:val="right" w:pos="9026"/>
      </w:tabs>
    </w:pPr>
  </w:style>
  <w:style w:type="character" w:customStyle="1" w:styleId="FooterChar">
    <w:name w:val="Footer Char"/>
    <w:basedOn w:val="DefaultParagraphFont"/>
    <w:link w:val="Footer"/>
    <w:uiPriority w:val="99"/>
    <w:rsid w:val="00070E42"/>
  </w:style>
  <w:style w:type="paragraph" w:styleId="ListParagraph">
    <w:name w:val="List Paragraph"/>
    <w:basedOn w:val="Normal"/>
    <w:uiPriority w:val="34"/>
    <w:qFormat/>
    <w:rsid w:val="00070E42"/>
    <w:pPr>
      <w:ind w:left="720"/>
      <w:contextualSpacing/>
    </w:pPr>
  </w:style>
  <w:style w:type="character" w:styleId="Hyperlink">
    <w:name w:val="Hyperlink"/>
    <w:basedOn w:val="DefaultParagraphFont"/>
    <w:unhideWhenUsed/>
    <w:rsid w:val="00070E42"/>
    <w:rPr>
      <w:color w:val="0000FF"/>
      <w:u w:val="single"/>
    </w:rPr>
  </w:style>
  <w:style w:type="character" w:styleId="CommentReference">
    <w:name w:val="annotation reference"/>
    <w:basedOn w:val="DefaultParagraphFont"/>
    <w:uiPriority w:val="99"/>
    <w:semiHidden/>
    <w:unhideWhenUsed/>
    <w:rsid w:val="00032C05"/>
    <w:rPr>
      <w:sz w:val="16"/>
      <w:szCs w:val="16"/>
    </w:rPr>
  </w:style>
  <w:style w:type="paragraph" w:styleId="CommentText">
    <w:name w:val="annotation text"/>
    <w:basedOn w:val="Normal"/>
    <w:link w:val="CommentTextChar"/>
    <w:uiPriority w:val="99"/>
    <w:semiHidden/>
    <w:unhideWhenUsed/>
    <w:rsid w:val="00032C05"/>
    <w:rPr>
      <w:sz w:val="20"/>
      <w:szCs w:val="20"/>
    </w:rPr>
  </w:style>
  <w:style w:type="character" w:customStyle="1" w:styleId="CommentTextChar">
    <w:name w:val="Comment Text Char"/>
    <w:basedOn w:val="DefaultParagraphFont"/>
    <w:link w:val="CommentText"/>
    <w:uiPriority w:val="99"/>
    <w:semiHidden/>
    <w:rsid w:val="00032C05"/>
    <w:rPr>
      <w:rFonts w:ascii="Calibri" w:hAnsi="Calibri"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032C05"/>
    <w:rPr>
      <w:b/>
      <w:bCs/>
    </w:rPr>
  </w:style>
  <w:style w:type="character" w:customStyle="1" w:styleId="CommentSubjectChar">
    <w:name w:val="Comment Subject Char"/>
    <w:basedOn w:val="CommentTextChar"/>
    <w:link w:val="CommentSubject"/>
    <w:uiPriority w:val="99"/>
    <w:semiHidden/>
    <w:rsid w:val="00032C05"/>
    <w:rPr>
      <w:rFonts w:ascii="Calibri" w:hAnsi="Calibri" w:cs="Times New Roman"/>
      <w:b/>
      <w:bCs/>
      <w:sz w:val="20"/>
      <w:szCs w:val="20"/>
      <w:lang w:val="en-US"/>
    </w:rPr>
  </w:style>
  <w:style w:type="paragraph" w:styleId="BalloonText">
    <w:name w:val="Balloon Text"/>
    <w:basedOn w:val="Normal"/>
    <w:link w:val="BalloonTextChar"/>
    <w:uiPriority w:val="99"/>
    <w:semiHidden/>
    <w:unhideWhenUsed/>
    <w:rsid w:val="00032C05"/>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32C05"/>
    <w:rPr>
      <w:rFonts w:ascii="Segoe UI" w:hAnsi="Segoe UI" w:cs="Segoe UI"/>
      <w:sz w:val="18"/>
      <w:szCs w:val="18"/>
      <w:lang w:val="en-US"/>
    </w:rPr>
  </w:style>
  <w:style w:type="character" w:customStyle="1" w:styleId="Heading1Char">
    <w:name w:val="Heading 1 Char"/>
    <w:basedOn w:val="DefaultParagraphFont"/>
    <w:link w:val="Heading1"/>
    <w:uiPriority w:val="9"/>
    <w:rsid w:val="007200CA"/>
    <w:rPr>
      <w:rFonts w:asciiTheme="majorHAnsi" w:eastAsiaTheme="majorEastAsia" w:hAnsiTheme="majorHAnsi" w:cstheme="majorBidi"/>
      <w:color w:val="2E74B5" w:themeColor="accent1" w:themeShade="BF"/>
      <w:sz w:val="32"/>
      <w:szCs w:val="32"/>
      <w:lang w:val="en-US"/>
    </w:rPr>
  </w:style>
  <w:style w:type="paragraph" w:styleId="NormalWeb">
    <w:name w:val="Normal (Web)"/>
    <w:basedOn w:val="Normal"/>
    <w:uiPriority w:val="99"/>
    <w:unhideWhenUsed/>
    <w:rsid w:val="007200CA"/>
    <w:pPr>
      <w:spacing w:before="100" w:beforeAutospacing="1" w:after="100" w:afterAutospacing="1"/>
    </w:pPr>
    <w:rPr>
      <w:rFonts w:ascii="Times New Roman" w:eastAsia="Times New Roman" w:hAnsi="Times New Roman"/>
      <w:sz w:val="24"/>
      <w:szCs w:val="24"/>
      <w:lang w:val="en-GB" w:eastAsia="en-GB"/>
    </w:rPr>
  </w:style>
  <w:style w:type="paragraph" w:customStyle="1" w:styleId="Body">
    <w:name w:val="Body"/>
    <w:rsid w:val="007728E0"/>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rPr>
  </w:style>
  <w:style w:type="paragraph" w:styleId="BodyText2">
    <w:name w:val="Body Text 2"/>
    <w:basedOn w:val="Normal"/>
    <w:link w:val="BodyText2Char"/>
    <w:qFormat/>
    <w:rsid w:val="008333A4"/>
    <w:pPr>
      <w:spacing w:after="200" w:line="360" w:lineRule="auto"/>
    </w:pPr>
    <w:rPr>
      <w:rFonts w:ascii="Times New Roman" w:eastAsia="Times New Roman" w:hAnsi="Times New Roman"/>
      <w:sz w:val="24"/>
      <w:szCs w:val="20"/>
    </w:rPr>
  </w:style>
  <w:style w:type="character" w:customStyle="1" w:styleId="BodyText2Char">
    <w:name w:val="Body Text 2 Char"/>
    <w:basedOn w:val="DefaultParagraphFont"/>
    <w:link w:val="BodyText2"/>
    <w:qFormat/>
    <w:rsid w:val="008333A4"/>
    <w:rPr>
      <w:rFonts w:ascii="Times New Roman" w:eastAsia="Times New Roman" w:hAnsi="Times New Roman" w:cs="Times New Roman"/>
      <w:sz w:val="24"/>
      <w:szCs w:val="20"/>
      <w:lang w:val="en-US"/>
    </w:rPr>
  </w:style>
  <w:style w:type="paragraph" w:customStyle="1" w:styleId="ListParagraph1">
    <w:name w:val="List Paragraph1"/>
    <w:basedOn w:val="Normal"/>
    <w:link w:val="ListParagraphChar"/>
    <w:uiPriority w:val="34"/>
    <w:qFormat/>
    <w:rsid w:val="008333A4"/>
    <w:pPr>
      <w:spacing w:after="200" w:line="276" w:lineRule="auto"/>
      <w:ind w:left="720"/>
      <w:contextualSpacing/>
    </w:pPr>
    <w:rPr>
      <w:rFonts w:ascii="Times New Roman" w:eastAsia="Times New Roman" w:hAnsi="Times New Roman"/>
      <w:sz w:val="20"/>
      <w:szCs w:val="24"/>
    </w:rPr>
  </w:style>
  <w:style w:type="character" w:customStyle="1" w:styleId="ListParagraphChar">
    <w:name w:val="List Paragraph Char"/>
    <w:link w:val="ListParagraph1"/>
    <w:uiPriority w:val="34"/>
    <w:qFormat/>
    <w:locked/>
    <w:rsid w:val="008333A4"/>
    <w:rPr>
      <w:rFonts w:ascii="Times New Roman" w:eastAsia="Times New Roman" w:hAnsi="Times New Roman" w:cs="Times New Roman"/>
      <w:sz w:val="20"/>
      <w:szCs w:val="24"/>
      <w:lang w:val="en-US"/>
    </w:rPr>
  </w:style>
  <w:style w:type="character" w:customStyle="1" w:styleId="Heading3Char">
    <w:name w:val="Heading 3 Char"/>
    <w:basedOn w:val="DefaultParagraphFont"/>
    <w:link w:val="Heading3"/>
    <w:uiPriority w:val="9"/>
    <w:rsid w:val="00684EAF"/>
    <w:rPr>
      <w:rFonts w:asciiTheme="majorHAnsi" w:eastAsiaTheme="majorEastAsia" w:hAnsiTheme="majorHAnsi" w:cstheme="majorBidi"/>
      <w:color w:val="1F4D78" w:themeColor="accent1" w:themeShade="7F"/>
      <w:sz w:val="24"/>
      <w:szCs w:val="24"/>
      <w:lang w:val="en-US"/>
    </w:rPr>
  </w:style>
  <w:style w:type="paragraph" w:styleId="Revision">
    <w:name w:val="Revision"/>
    <w:hidden/>
    <w:uiPriority w:val="99"/>
    <w:semiHidden/>
    <w:rsid w:val="00861BDF"/>
    <w:pPr>
      <w:spacing w:after="0" w:line="240" w:lineRule="auto"/>
    </w:pPr>
    <w:rPr>
      <w:rFonts w:ascii="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9072">
      <w:bodyDiv w:val="1"/>
      <w:marLeft w:val="0"/>
      <w:marRight w:val="0"/>
      <w:marTop w:val="0"/>
      <w:marBottom w:val="0"/>
      <w:divBdr>
        <w:top w:val="none" w:sz="0" w:space="0" w:color="auto"/>
        <w:left w:val="none" w:sz="0" w:space="0" w:color="auto"/>
        <w:bottom w:val="none" w:sz="0" w:space="0" w:color="auto"/>
        <w:right w:val="none" w:sz="0" w:space="0" w:color="auto"/>
      </w:divBdr>
    </w:div>
    <w:div w:id="106629378">
      <w:bodyDiv w:val="1"/>
      <w:marLeft w:val="0"/>
      <w:marRight w:val="0"/>
      <w:marTop w:val="0"/>
      <w:marBottom w:val="0"/>
      <w:divBdr>
        <w:top w:val="none" w:sz="0" w:space="0" w:color="auto"/>
        <w:left w:val="none" w:sz="0" w:space="0" w:color="auto"/>
        <w:bottom w:val="none" w:sz="0" w:space="0" w:color="auto"/>
        <w:right w:val="none" w:sz="0" w:space="0" w:color="auto"/>
      </w:divBdr>
    </w:div>
    <w:div w:id="751660086">
      <w:bodyDiv w:val="1"/>
      <w:marLeft w:val="0"/>
      <w:marRight w:val="0"/>
      <w:marTop w:val="0"/>
      <w:marBottom w:val="0"/>
      <w:divBdr>
        <w:top w:val="none" w:sz="0" w:space="0" w:color="auto"/>
        <w:left w:val="none" w:sz="0" w:space="0" w:color="auto"/>
        <w:bottom w:val="none" w:sz="0" w:space="0" w:color="auto"/>
        <w:right w:val="none" w:sz="0" w:space="0" w:color="auto"/>
      </w:divBdr>
    </w:div>
    <w:div w:id="868028990">
      <w:bodyDiv w:val="1"/>
      <w:marLeft w:val="0"/>
      <w:marRight w:val="0"/>
      <w:marTop w:val="0"/>
      <w:marBottom w:val="0"/>
      <w:divBdr>
        <w:top w:val="none" w:sz="0" w:space="0" w:color="auto"/>
        <w:left w:val="none" w:sz="0" w:space="0" w:color="auto"/>
        <w:bottom w:val="none" w:sz="0" w:space="0" w:color="auto"/>
        <w:right w:val="none" w:sz="0" w:space="0" w:color="auto"/>
      </w:divBdr>
      <w:divsChild>
        <w:div w:id="1580822237">
          <w:marLeft w:val="0"/>
          <w:marRight w:val="0"/>
          <w:marTop w:val="0"/>
          <w:marBottom w:val="0"/>
          <w:divBdr>
            <w:top w:val="none" w:sz="0" w:space="0" w:color="auto"/>
            <w:left w:val="none" w:sz="0" w:space="0" w:color="auto"/>
            <w:bottom w:val="none" w:sz="0" w:space="0" w:color="auto"/>
            <w:right w:val="none" w:sz="0" w:space="0" w:color="auto"/>
          </w:divBdr>
          <w:divsChild>
            <w:div w:id="1441683668">
              <w:marLeft w:val="0"/>
              <w:marRight w:val="0"/>
              <w:marTop w:val="0"/>
              <w:marBottom w:val="0"/>
              <w:divBdr>
                <w:top w:val="none" w:sz="0" w:space="0" w:color="auto"/>
                <w:left w:val="none" w:sz="0" w:space="0" w:color="auto"/>
                <w:bottom w:val="none" w:sz="0" w:space="0" w:color="auto"/>
                <w:right w:val="none" w:sz="0" w:space="0" w:color="auto"/>
              </w:divBdr>
              <w:divsChild>
                <w:div w:id="276452300">
                  <w:marLeft w:val="0"/>
                  <w:marRight w:val="0"/>
                  <w:marTop w:val="0"/>
                  <w:marBottom w:val="0"/>
                  <w:divBdr>
                    <w:top w:val="single" w:sz="6" w:space="0" w:color="CCCCCC"/>
                    <w:left w:val="none" w:sz="0" w:space="0" w:color="auto"/>
                    <w:bottom w:val="none" w:sz="0" w:space="0" w:color="auto"/>
                    <w:right w:val="none" w:sz="0" w:space="0" w:color="auto"/>
                  </w:divBdr>
                  <w:divsChild>
                    <w:div w:id="39519620">
                      <w:marLeft w:val="0"/>
                      <w:marRight w:val="0"/>
                      <w:marTop w:val="0"/>
                      <w:marBottom w:val="0"/>
                      <w:divBdr>
                        <w:top w:val="none" w:sz="0" w:space="0" w:color="auto"/>
                        <w:left w:val="none" w:sz="0" w:space="0" w:color="auto"/>
                        <w:bottom w:val="none" w:sz="0" w:space="0" w:color="auto"/>
                        <w:right w:val="none" w:sz="0" w:space="0" w:color="auto"/>
                      </w:divBdr>
                      <w:divsChild>
                        <w:div w:id="287473256">
                          <w:marLeft w:val="0"/>
                          <w:marRight w:val="0"/>
                          <w:marTop w:val="0"/>
                          <w:marBottom w:val="0"/>
                          <w:divBdr>
                            <w:top w:val="none" w:sz="0" w:space="0" w:color="auto"/>
                            <w:left w:val="none" w:sz="0" w:space="0" w:color="auto"/>
                            <w:bottom w:val="none" w:sz="0" w:space="0" w:color="auto"/>
                            <w:right w:val="none" w:sz="0" w:space="0" w:color="auto"/>
                          </w:divBdr>
                          <w:divsChild>
                            <w:div w:id="1997222529">
                              <w:marLeft w:val="0"/>
                              <w:marRight w:val="0"/>
                              <w:marTop w:val="0"/>
                              <w:marBottom w:val="0"/>
                              <w:divBdr>
                                <w:top w:val="none" w:sz="0" w:space="0" w:color="auto"/>
                                <w:left w:val="none" w:sz="0" w:space="0" w:color="auto"/>
                                <w:bottom w:val="none" w:sz="0" w:space="0" w:color="auto"/>
                                <w:right w:val="none" w:sz="0" w:space="0" w:color="auto"/>
                              </w:divBdr>
                              <w:divsChild>
                                <w:div w:id="1502237464">
                                  <w:marLeft w:val="0"/>
                                  <w:marRight w:val="0"/>
                                  <w:marTop w:val="0"/>
                                  <w:marBottom w:val="0"/>
                                  <w:divBdr>
                                    <w:top w:val="none" w:sz="0" w:space="0" w:color="auto"/>
                                    <w:left w:val="none" w:sz="0" w:space="0" w:color="auto"/>
                                    <w:bottom w:val="none" w:sz="0" w:space="0" w:color="auto"/>
                                    <w:right w:val="none" w:sz="0" w:space="0" w:color="auto"/>
                                  </w:divBdr>
                                  <w:divsChild>
                                    <w:div w:id="1717777888">
                                      <w:marLeft w:val="0"/>
                                      <w:marRight w:val="0"/>
                                      <w:marTop w:val="0"/>
                                      <w:marBottom w:val="0"/>
                                      <w:divBdr>
                                        <w:top w:val="none" w:sz="0" w:space="0" w:color="auto"/>
                                        <w:left w:val="none" w:sz="0" w:space="0" w:color="auto"/>
                                        <w:bottom w:val="none" w:sz="0" w:space="0" w:color="auto"/>
                                        <w:right w:val="none" w:sz="0" w:space="0" w:color="auto"/>
                                      </w:divBdr>
                                      <w:divsChild>
                                        <w:div w:id="73936408">
                                          <w:marLeft w:val="0"/>
                                          <w:marRight w:val="0"/>
                                          <w:marTop w:val="0"/>
                                          <w:marBottom w:val="0"/>
                                          <w:divBdr>
                                            <w:top w:val="none" w:sz="0" w:space="0" w:color="auto"/>
                                            <w:left w:val="none" w:sz="0" w:space="0" w:color="auto"/>
                                            <w:bottom w:val="none" w:sz="0" w:space="0" w:color="auto"/>
                                            <w:right w:val="none" w:sz="0" w:space="0" w:color="auto"/>
                                          </w:divBdr>
                                          <w:divsChild>
                                            <w:div w:id="1372417215">
                                              <w:marLeft w:val="0"/>
                                              <w:marRight w:val="0"/>
                                              <w:marTop w:val="0"/>
                                              <w:marBottom w:val="0"/>
                                              <w:divBdr>
                                                <w:top w:val="none" w:sz="0" w:space="0" w:color="auto"/>
                                                <w:left w:val="none" w:sz="0" w:space="0" w:color="auto"/>
                                                <w:bottom w:val="none" w:sz="0" w:space="0" w:color="auto"/>
                                                <w:right w:val="none" w:sz="0" w:space="0" w:color="auto"/>
                                              </w:divBdr>
                                              <w:divsChild>
                                                <w:div w:id="1541019074">
                                                  <w:marLeft w:val="0"/>
                                                  <w:marRight w:val="0"/>
                                                  <w:marTop w:val="0"/>
                                                  <w:marBottom w:val="0"/>
                                                  <w:divBdr>
                                                    <w:top w:val="none" w:sz="0" w:space="0" w:color="auto"/>
                                                    <w:left w:val="none" w:sz="0" w:space="0" w:color="auto"/>
                                                    <w:bottom w:val="none" w:sz="0" w:space="0" w:color="auto"/>
                                                    <w:right w:val="none" w:sz="0" w:space="0" w:color="auto"/>
                                                  </w:divBdr>
                                                  <w:divsChild>
                                                    <w:div w:id="188759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0048019">
                                  <w:marLeft w:val="0"/>
                                  <w:marRight w:val="0"/>
                                  <w:marTop w:val="0"/>
                                  <w:marBottom w:val="0"/>
                                  <w:divBdr>
                                    <w:top w:val="none" w:sz="0" w:space="0" w:color="auto"/>
                                    <w:left w:val="none" w:sz="0" w:space="0" w:color="auto"/>
                                    <w:bottom w:val="none" w:sz="0" w:space="0" w:color="auto"/>
                                    <w:right w:val="none" w:sz="0" w:space="0" w:color="auto"/>
                                  </w:divBdr>
                                  <w:divsChild>
                                    <w:div w:id="2094737236">
                                      <w:marLeft w:val="0"/>
                                      <w:marRight w:val="0"/>
                                      <w:marTop w:val="0"/>
                                      <w:marBottom w:val="0"/>
                                      <w:divBdr>
                                        <w:top w:val="none" w:sz="0" w:space="0" w:color="auto"/>
                                        <w:left w:val="none" w:sz="0" w:space="0" w:color="auto"/>
                                        <w:bottom w:val="none" w:sz="0" w:space="0" w:color="auto"/>
                                        <w:right w:val="none" w:sz="0" w:space="0" w:color="auto"/>
                                      </w:divBdr>
                                      <w:divsChild>
                                        <w:div w:id="363405140">
                                          <w:marLeft w:val="0"/>
                                          <w:marRight w:val="0"/>
                                          <w:marTop w:val="0"/>
                                          <w:marBottom w:val="0"/>
                                          <w:divBdr>
                                            <w:top w:val="none" w:sz="0" w:space="0" w:color="auto"/>
                                            <w:left w:val="none" w:sz="0" w:space="0" w:color="auto"/>
                                            <w:bottom w:val="none" w:sz="0" w:space="0" w:color="auto"/>
                                            <w:right w:val="none" w:sz="0" w:space="0" w:color="auto"/>
                                          </w:divBdr>
                                          <w:divsChild>
                                            <w:div w:id="48265679">
                                              <w:marLeft w:val="0"/>
                                              <w:marRight w:val="0"/>
                                              <w:marTop w:val="0"/>
                                              <w:marBottom w:val="0"/>
                                              <w:divBdr>
                                                <w:top w:val="none" w:sz="0" w:space="0" w:color="auto"/>
                                                <w:left w:val="none" w:sz="0" w:space="0" w:color="auto"/>
                                                <w:bottom w:val="none" w:sz="0" w:space="0" w:color="auto"/>
                                                <w:right w:val="none" w:sz="0" w:space="0" w:color="auto"/>
                                              </w:divBdr>
                                              <w:divsChild>
                                                <w:div w:id="1748960827">
                                                  <w:marLeft w:val="0"/>
                                                  <w:marRight w:val="0"/>
                                                  <w:marTop w:val="0"/>
                                                  <w:marBottom w:val="0"/>
                                                  <w:divBdr>
                                                    <w:top w:val="none" w:sz="0" w:space="0" w:color="auto"/>
                                                    <w:left w:val="none" w:sz="0" w:space="0" w:color="auto"/>
                                                    <w:bottom w:val="none" w:sz="0" w:space="0" w:color="auto"/>
                                                    <w:right w:val="none" w:sz="0" w:space="0" w:color="auto"/>
                                                  </w:divBdr>
                                                  <w:divsChild>
                                                    <w:div w:id="174612316">
                                                      <w:marLeft w:val="0"/>
                                                      <w:marRight w:val="0"/>
                                                      <w:marTop w:val="0"/>
                                                      <w:marBottom w:val="0"/>
                                                      <w:divBdr>
                                                        <w:top w:val="none" w:sz="0" w:space="0" w:color="auto"/>
                                                        <w:left w:val="none" w:sz="0" w:space="0" w:color="auto"/>
                                                        <w:bottom w:val="none" w:sz="0" w:space="0" w:color="auto"/>
                                                        <w:right w:val="none" w:sz="0" w:space="0" w:color="auto"/>
                                                      </w:divBdr>
                                                      <w:divsChild>
                                                        <w:div w:id="1297297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704291">
                                              <w:marLeft w:val="0"/>
                                              <w:marRight w:val="0"/>
                                              <w:marTop w:val="0"/>
                                              <w:marBottom w:val="0"/>
                                              <w:divBdr>
                                                <w:top w:val="none" w:sz="0" w:space="0" w:color="auto"/>
                                                <w:left w:val="none" w:sz="0" w:space="0" w:color="auto"/>
                                                <w:bottom w:val="none" w:sz="0" w:space="0" w:color="auto"/>
                                                <w:right w:val="none" w:sz="0" w:space="0" w:color="auto"/>
                                              </w:divBdr>
                                              <w:divsChild>
                                                <w:div w:id="2080900934">
                                                  <w:marLeft w:val="0"/>
                                                  <w:marRight w:val="0"/>
                                                  <w:marTop w:val="0"/>
                                                  <w:marBottom w:val="0"/>
                                                  <w:divBdr>
                                                    <w:top w:val="none" w:sz="0" w:space="0" w:color="auto"/>
                                                    <w:left w:val="none" w:sz="0" w:space="0" w:color="auto"/>
                                                    <w:bottom w:val="none" w:sz="0" w:space="0" w:color="auto"/>
                                                    <w:right w:val="none" w:sz="0" w:space="0" w:color="auto"/>
                                                  </w:divBdr>
                                                  <w:divsChild>
                                                    <w:div w:id="857737884">
                                                      <w:marLeft w:val="0"/>
                                                      <w:marRight w:val="0"/>
                                                      <w:marTop w:val="0"/>
                                                      <w:marBottom w:val="0"/>
                                                      <w:divBdr>
                                                        <w:top w:val="none" w:sz="0" w:space="0" w:color="auto"/>
                                                        <w:left w:val="none" w:sz="0" w:space="0" w:color="auto"/>
                                                        <w:bottom w:val="none" w:sz="0" w:space="0" w:color="auto"/>
                                                        <w:right w:val="none" w:sz="0" w:space="0" w:color="auto"/>
                                                      </w:divBdr>
                                                      <w:divsChild>
                                                        <w:div w:id="45968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1114408">
                                              <w:marLeft w:val="0"/>
                                              <w:marRight w:val="0"/>
                                              <w:marTop w:val="0"/>
                                              <w:marBottom w:val="0"/>
                                              <w:divBdr>
                                                <w:top w:val="none" w:sz="0" w:space="0" w:color="auto"/>
                                                <w:left w:val="none" w:sz="0" w:space="0" w:color="auto"/>
                                                <w:bottom w:val="none" w:sz="0" w:space="0" w:color="auto"/>
                                                <w:right w:val="none" w:sz="0" w:space="0" w:color="auto"/>
                                              </w:divBdr>
                                              <w:divsChild>
                                                <w:div w:id="1635138644">
                                                  <w:marLeft w:val="0"/>
                                                  <w:marRight w:val="0"/>
                                                  <w:marTop w:val="0"/>
                                                  <w:marBottom w:val="0"/>
                                                  <w:divBdr>
                                                    <w:top w:val="none" w:sz="0" w:space="0" w:color="auto"/>
                                                    <w:left w:val="none" w:sz="0" w:space="0" w:color="auto"/>
                                                    <w:bottom w:val="none" w:sz="0" w:space="0" w:color="auto"/>
                                                    <w:right w:val="none" w:sz="0" w:space="0" w:color="auto"/>
                                                  </w:divBdr>
                                                  <w:divsChild>
                                                    <w:div w:id="1429233106">
                                                      <w:marLeft w:val="0"/>
                                                      <w:marRight w:val="0"/>
                                                      <w:marTop w:val="0"/>
                                                      <w:marBottom w:val="0"/>
                                                      <w:divBdr>
                                                        <w:top w:val="none" w:sz="0" w:space="0" w:color="auto"/>
                                                        <w:left w:val="none" w:sz="0" w:space="0" w:color="auto"/>
                                                        <w:bottom w:val="none" w:sz="0" w:space="0" w:color="auto"/>
                                                        <w:right w:val="none" w:sz="0" w:space="0" w:color="auto"/>
                                                      </w:divBdr>
                                                      <w:divsChild>
                                                        <w:div w:id="77944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9232443">
                                              <w:marLeft w:val="0"/>
                                              <w:marRight w:val="0"/>
                                              <w:marTop w:val="0"/>
                                              <w:marBottom w:val="0"/>
                                              <w:divBdr>
                                                <w:top w:val="none" w:sz="0" w:space="0" w:color="auto"/>
                                                <w:left w:val="none" w:sz="0" w:space="0" w:color="auto"/>
                                                <w:bottom w:val="none" w:sz="0" w:space="0" w:color="auto"/>
                                                <w:right w:val="none" w:sz="0" w:space="0" w:color="auto"/>
                                              </w:divBdr>
                                              <w:divsChild>
                                                <w:div w:id="2145348162">
                                                  <w:marLeft w:val="0"/>
                                                  <w:marRight w:val="0"/>
                                                  <w:marTop w:val="0"/>
                                                  <w:marBottom w:val="0"/>
                                                  <w:divBdr>
                                                    <w:top w:val="none" w:sz="0" w:space="0" w:color="auto"/>
                                                    <w:left w:val="none" w:sz="0" w:space="0" w:color="auto"/>
                                                    <w:bottom w:val="none" w:sz="0" w:space="0" w:color="auto"/>
                                                    <w:right w:val="none" w:sz="0" w:space="0" w:color="auto"/>
                                                  </w:divBdr>
                                                  <w:divsChild>
                                                    <w:div w:id="366298931">
                                                      <w:marLeft w:val="0"/>
                                                      <w:marRight w:val="0"/>
                                                      <w:marTop w:val="0"/>
                                                      <w:marBottom w:val="0"/>
                                                      <w:divBdr>
                                                        <w:top w:val="none" w:sz="0" w:space="0" w:color="auto"/>
                                                        <w:left w:val="none" w:sz="0" w:space="0" w:color="auto"/>
                                                        <w:bottom w:val="none" w:sz="0" w:space="0" w:color="auto"/>
                                                        <w:right w:val="none" w:sz="0" w:space="0" w:color="auto"/>
                                                      </w:divBdr>
                                                      <w:divsChild>
                                                        <w:div w:id="191970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044873">
                                              <w:marLeft w:val="0"/>
                                              <w:marRight w:val="0"/>
                                              <w:marTop w:val="0"/>
                                              <w:marBottom w:val="0"/>
                                              <w:divBdr>
                                                <w:top w:val="none" w:sz="0" w:space="0" w:color="auto"/>
                                                <w:left w:val="none" w:sz="0" w:space="0" w:color="auto"/>
                                                <w:bottom w:val="none" w:sz="0" w:space="0" w:color="auto"/>
                                                <w:right w:val="none" w:sz="0" w:space="0" w:color="auto"/>
                                              </w:divBdr>
                                              <w:divsChild>
                                                <w:div w:id="977223281">
                                                  <w:marLeft w:val="0"/>
                                                  <w:marRight w:val="0"/>
                                                  <w:marTop w:val="0"/>
                                                  <w:marBottom w:val="0"/>
                                                  <w:divBdr>
                                                    <w:top w:val="none" w:sz="0" w:space="0" w:color="auto"/>
                                                    <w:left w:val="none" w:sz="0" w:space="0" w:color="auto"/>
                                                    <w:bottom w:val="none" w:sz="0" w:space="0" w:color="auto"/>
                                                    <w:right w:val="none" w:sz="0" w:space="0" w:color="auto"/>
                                                  </w:divBdr>
                                                  <w:divsChild>
                                                    <w:div w:id="1630470969">
                                                      <w:marLeft w:val="0"/>
                                                      <w:marRight w:val="0"/>
                                                      <w:marTop w:val="0"/>
                                                      <w:marBottom w:val="0"/>
                                                      <w:divBdr>
                                                        <w:top w:val="none" w:sz="0" w:space="0" w:color="auto"/>
                                                        <w:left w:val="none" w:sz="0" w:space="0" w:color="auto"/>
                                                        <w:bottom w:val="none" w:sz="0" w:space="0" w:color="auto"/>
                                                        <w:right w:val="none" w:sz="0" w:space="0" w:color="auto"/>
                                                      </w:divBdr>
                                                      <w:divsChild>
                                                        <w:div w:id="1928729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0545381">
                                              <w:marLeft w:val="0"/>
                                              <w:marRight w:val="0"/>
                                              <w:marTop w:val="0"/>
                                              <w:marBottom w:val="0"/>
                                              <w:divBdr>
                                                <w:top w:val="none" w:sz="0" w:space="0" w:color="auto"/>
                                                <w:left w:val="none" w:sz="0" w:space="0" w:color="auto"/>
                                                <w:bottom w:val="none" w:sz="0" w:space="0" w:color="auto"/>
                                                <w:right w:val="none" w:sz="0" w:space="0" w:color="auto"/>
                                              </w:divBdr>
                                              <w:divsChild>
                                                <w:div w:id="72166489">
                                                  <w:marLeft w:val="0"/>
                                                  <w:marRight w:val="0"/>
                                                  <w:marTop w:val="0"/>
                                                  <w:marBottom w:val="0"/>
                                                  <w:divBdr>
                                                    <w:top w:val="none" w:sz="0" w:space="0" w:color="auto"/>
                                                    <w:left w:val="none" w:sz="0" w:space="0" w:color="auto"/>
                                                    <w:bottom w:val="none" w:sz="0" w:space="0" w:color="auto"/>
                                                    <w:right w:val="none" w:sz="0" w:space="0" w:color="auto"/>
                                                  </w:divBdr>
                                                  <w:divsChild>
                                                    <w:div w:id="1092748258">
                                                      <w:marLeft w:val="0"/>
                                                      <w:marRight w:val="0"/>
                                                      <w:marTop w:val="0"/>
                                                      <w:marBottom w:val="0"/>
                                                      <w:divBdr>
                                                        <w:top w:val="none" w:sz="0" w:space="0" w:color="auto"/>
                                                        <w:left w:val="none" w:sz="0" w:space="0" w:color="auto"/>
                                                        <w:bottom w:val="none" w:sz="0" w:space="0" w:color="auto"/>
                                                        <w:right w:val="none" w:sz="0" w:space="0" w:color="auto"/>
                                                      </w:divBdr>
                                                      <w:divsChild>
                                                        <w:div w:id="4977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29455708">
      <w:bodyDiv w:val="1"/>
      <w:marLeft w:val="0"/>
      <w:marRight w:val="0"/>
      <w:marTop w:val="0"/>
      <w:marBottom w:val="0"/>
      <w:divBdr>
        <w:top w:val="none" w:sz="0" w:space="0" w:color="auto"/>
        <w:left w:val="none" w:sz="0" w:space="0" w:color="auto"/>
        <w:bottom w:val="none" w:sz="0" w:space="0" w:color="auto"/>
        <w:right w:val="none" w:sz="0" w:space="0" w:color="auto"/>
      </w:divBdr>
    </w:div>
    <w:div w:id="1339113789">
      <w:bodyDiv w:val="1"/>
      <w:marLeft w:val="0"/>
      <w:marRight w:val="0"/>
      <w:marTop w:val="0"/>
      <w:marBottom w:val="0"/>
      <w:divBdr>
        <w:top w:val="none" w:sz="0" w:space="0" w:color="auto"/>
        <w:left w:val="none" w:sz="0" w:space="0" w:color="auto"/>
        <w:bottom w:val="none" w:sz="0" w:space="0" w:color="auto"/>
        <w:right w:val="none" w:sz="0" w:space="0" w:color="auto"/>
      </w:divBdr>
    </w:div>
    <w:div w:id="1455362707">
      <w:bodyDiv w:val="1"/>
      <w:marLeft w:val="0"/>
      <w:marRight w:val="0"/>
      <w:marTop w:val="0"/>
      <w:marBottom w:val="0"/>
      <w:divBdr>
        <w:top w:val="none" w:sz="0" w:space="0" w:color="auto"/>
        <w:left w:val="none" w:sz="0" w:space="0" w:color="auto"/>
        <w:bottom w:val="none" w:sz="0" w:space="0" w:color="auto"/>
        <w:right w:val="none" w:sz="0" w:space="0" w:color="auto"/>
      </w:divBdr>
      <w:divsChild>
        <w:div w:id="2113012742">
          <w:marLeft w:val="0"/>
          <w:marRight w:val="0"/>
          <w:marTop w:val="0"/>
          <w:marBottom w:val="0"/>
          <w:divBdr>
            <w:top w:val="none" w:sz="0" w:space="0" w:color="auto"/>
            <w:left w:val="none" w:sz="0" w:space="0" w:color="auto"/>
            <w:bottom w:val="none" w:sz="0" w:space="0" w:color="auto"/>
            <w:right w:val="none" w:sz="0" w:space="0" w:color="auto"/>
          </w:divBdr>
          <w:divsChild>
            <w:div w:id="1916738365">
              <w:marLeft w:val="0"/>
              <w:marRight w:val="0"/>
              <w:marTop w:val="0"/>
              <w:marBottom w:val="0"/>
              <w:divBdr>
                <w:top w:val="none" w:sz="0" w:space="0" w:color="auto"/>
                <w:left w:val="none" w:sz="0" w:space="0" w:color="auto"/>
                <w:bottom w:val="none" w:sz="0" w:space="0" w:color="auto"/>
                <w:right w:val="none" w:sz="0" w:space="0" w:color="auto"/>
              </w:divBdr>
              <w:divsChild>
                <w:div w:id="1741253082">
                  <w:marLeft w:val="0"/>
                  <w:marRight w:val="0"/>
                  <w:marTop w:val="0"/>
                  <w:marBottom w:val="0"/>
                  <w:divBdr>
                    <w:top w:val="single" w:sz="6" w:space="0" w:color="CCCCCC"/>
                    <w:left w:val="none" w:sz="0" w:space="0" w:color="auto"/>
                    <w:bottom w:val="none" w:sz="0" w:space="0" w:color="auto"/>
                    <w:right w:val="none" w:sz="0" w:space="0" w:color="auto"/>
                  </w:divBdr>
                  <w:divsChild>
                    <w:div w:id="193471456">
                      <w:marLeft w:val="0"/>
                      <w:marRight w:val="0"/>
                      <w:marTop w:val="0"/>
                      <w:marBottom w:val="0"/>
                      <w:divBdr>
                        <w:top w:val="none" w:sz="0" w:space="0" w:color="auto"/>
                        <w:left w:val="none" w:sz="0" w:space="0" w:color="auto"/>
                        <w:bottom w:val="none" w:sz="0" w:space="0" w:color="auto"/>
                        <w:right w:val="none" w:sz="0" w:space="0" w:color="auto"/>
                      </w:divBdr>
                      <w:divsChild>
                        <w:div w:id="788085654">
                          <w:marLeft w:val="0"/>
                          <w:marRight w:val="0"/>
                          <w:marTop w:val="0"/>
                          <w:marBottom w:val="0"/>
                          <w:divBdr>
                            <w:top w:val="none" w:sz="0" w:space="0" w:color="auto"/>
                            <w:left w:val="none" w:sz="0" w:space="0" w:color="auto"/>
                            <w:bottom w:val="none" w:sz="0" w:space="0" w:color="auto"/>
                            <w:right w:val="none" w:sz="0" w:space="0" w:color="auto"/>
                          </w:divBdr>
                          <w:divsChild>
                            <w:div w:id="255528922">
                              <w:marLeft w:val="0"/>
                              <w:marRight w:val="0"/>
                              <w:marTop w:val="0"/>
                              <w:marBottom w:val="0"/>
                              <w:divBdr>
                                <w:top w:val="none" w:sz="0" w:space="0" w:color="auto"/>
                                <w:left w:val="none" w:sz="0" w:space="0" w:color="auto"/>
                                <w:bottom w:val="none" w:sz="0" w:space="0" w:color="auto"/>
                                <w:right w:val="none" w:sz="0" w:space="0" w:color="auto"/>
                              </w:divBdr>
                              <w:divsChild>
                                <w:div w:id="1713725143">
                                  <w:marLeft w:val="0"/>
                                  <w:marRight w:val="0"/>
                                  <w:marTop w:val="0"/>
                                  <w:marBottom w:val="0"/>
                                  <w:divBdr>
                                    <w:top w:val="none" w:sz="0" w:space="0" w:color="auto"/>
                                    <w:left w:val="none" w:sz="0" w:space="0" w:color="auto"/>
                                    <w:bottom w:val="none" w:sz="0" w:space="0" w:color="auto"/>
                                    <w:right w:val="none" w:sz="0" w:space="0" w:color="auto"/>
                                  </w:divBdr>
                                  <w:divsChild>
                                    <w:div w:id="803817993">
                                      <w:marLeft w:val="0"/>
                                      <w:marRight w:val="0"/>
                                      <w:marTop w:val="0"/>
                                      <w:marBottom w:val="0"/>
                                      <w:divBdr>
                                        <w:top w:val="none" w:sz="0" w:space="0" w:color="auto"/>
                                        <w:left w:val="none" w:sz="0" w:space="0" w:color="auto"/>
                                        <w:bottom w:val="none" w:sz="0" w:space="0" w:color="auto"/>
                                        <w:right w:val="none" w:sz="0" w:space="0" w:color="auto"/>
                                      </w:divBdr>
                                      <w:divsChild>
                                        <w:div w:id="194731743">
                                          <w:marLeft w:val="0"/>
                                          <w:marRight w:val="0"/>
                                          <w:marTop w:val="0"/>
                                          <w:marBottom w:val="0"/>
                                          <w:divBdr>
                                            <w:top w:val="none" w:sz="0" w:space="0" w:color="auto"/>
                                            <w:left w:val="none" w:sz="0" w:space="0" w:color="auto"/>
                                            <w:bottom w:val="none" w:sz="0" w:space="0" w:color="auto"/>
                                            <w:right w:val="none" w:sz="0" w:space="0" w:color="auto"/>
                                          </w:divBdr>
                                          <w:divsChild>
                                            <w:div w:id="851801827">
                                              <w:marLeft w:val="0"/>
                                              <w:marRight w:val="0"/>
                                              <w:marTop w:val="0"/>
                                              <w:marBottom w:val="0"/>
                                              <w:divBdr>
                                                <w:top w:val="none" w:sz="0" w:space="0" w:color="auto"/>
                                                <w:left w:val="none" w:sz="0" w:space="0" w:color="auto"/>
                                                <w:bottom w:val="none" w:sz="0" w:space="0" w:color="auto"/>
                                                <w:right w:val="none" w:sz="0" w:space="0" w:color="auto"/>
                                              </w:divBdr>
                                              <w:divsChild>
                                                <w:div w:id="881552566">
                                                  <w:marLeft w:val="0"/>
                                                  <w:marRight w:val="0"/>
                                                  <w:marTop w:val="0"/>
                                                  <w:marBottom w:val="0"/>
                                                  <w:divBdr>
                                                    <w:top w:val="none" w:sz="0" w:space="0" w:color="auto"/>
                                                    <w:left w:val="none" w:sz="0" w:space="0" w:color="auto"/>
                                                    <w:bottom w:val="none" w:sz="0" w:space="0" w:color="auto"/>
                                                    <w:right w:val="none" w:sz="0" w:space="0" w:color="auto"/>
                                                  </w:divBdr>
                                                  <w:divsChild>
                                                    <w:div w:id="637536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7961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rporate.ford.com"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snigogho@ford.com"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adiq.AlHamed@bcw-global.com" TargetMode="External"/><Relationship Id="rId5" Type="http://schemas.openxmlformats.org/officeDocument/2006/relationships/webSettings" Target="webSettings.xml"/><Relationship Id="rId15" Type="http://schemas.openxmlformats.org/officeDocument/2006/relationships/header" Target="header2.xml"/><Relationship Id="rId10" Type="http://schemas.openxmlformats.org/officeDocument/2006/relationships/hyperlink" Target="mailto:haneen.joudiyeh@bcw-global.com" TargetMode="External"/><Relationship Id="rId4" Type="http://schemas.openxmlformats.org/officeDocument/2006/relationships/settings" Target="settings.xml"/><Relationship Id="rId9" Type="http://schemas.openxmlformats.org/officeDocument/2006/relationships/hyperlink" Target="http://www.me.ford.com"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3" Type="http://schemas.openxmlformats.org/officeDocument/2006/relationships/hyperlink" Target="http://www.twitter.com/fordmiddleeast" TargetMode="External"/><Relationship Id="rId2" Type="http://schemas.openxmlformats.org/officeDocument/2006/relationships/hyperlink" Target="http://www.facebook.com/fordmiddleeast" TargetMode="External"/><Relationship Id="rId1" Type="http://schemas.openxmlformats.org/officeDocument/2006/relationships/hyperlink" Target="http://www.media.ford.com" TargetMode="External"/><Relationship Id="rId5" Type="http://schemas.openxmlformats.org/officeDocument/2006/relationships/hyperlink" Target="http://www.youtube.com/fordmiddleast" TargetMode="External"/><Relationship Id="rId4" Type="http://schemas.openxmlformats.org/officeDocument/2006/relationships/hyperlink" Target="http://www.instagram.com/fordmiddleeas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023C1E-1D37-4F5A-BF97-08749B958E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1055</Words>
  <Characters>6016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Ross Guinane</dc:creator>
  <cp:keywords/>
  <dc:description/>
  <cp:lastModifiedBy>AlHamed, Sadiq</cp:lastModifiedBy>
  <cp:revision>4</cp:revision>
  <dcterms:created xsi:type="dcterms:W3CDTF">2019-03-18T11:51:00Z</dcterms:created>
  <dcterms:modified xsi:type="dcterms:W3CDTF">2019-03-19T07:06:00Z</dcterms:modified>
</cp:coreProperties>
</file>