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179AD12D"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71604C32" w14:textId="77777777" w:rsidR="007200CA" w:rsidRDefault="007200CA" w:rsidP="007200CA">
      <w:pPr>
        <w:rPr>
          <w:rFonts w:ascii="Arial" w:eastAsia="Arial" w:hAnsi="Arial" w:cs="Arial"/>
          <w:b/>
          <w:color w:val="000000"/>
          <w:sz w:val="32"/>
          <w:szCs w:val="20"/>
          <w:u w:val="single"/>
        </w:rPr>
      </w:pPr>
    </w:p>
    <w:p w14:paraId="6108E158" w14:textId="0E4EC6E4" w:rsidR="008B0134" w:rsidRDefault="00BD1ECD" w:rsidP="008B0134">
      <w:pPr>
        <w:rPr>
          <w:b/>
        </w:rPr>
      </w:pPr>
      <w:r>
        <w:rPr>
          <w:rFonts w:ascii="Arial" w:hAnsi="Arial" w:cs="Arial"/>
          <w:b/>
          <w:bCs/>
          <w:sz w:val="32"/>
          <w:szCs w:val="32"/>
        </w:rPr>
        <w:t>Take the Stress out of Parking with Ford’s new Enhanced Park Assist Features</w:t>
      </w:r>
    </w:p>
    <w:p w14:paraId="645E2BB5" w14:textId="77777777" w:rsidR="004D63E9" w:rsidRPr="004D63E9" w:rsidRDefault="004D63E9" w:rsidP="004D63E9">
      <w:pPr>
        <w:pStyle w:val="ListParagraph"/>
        <w:rPr>
          <w:rFonts w:ascii="Arial" w:hAnsi="Arial" w:cs="Arial"/>
          <w:bCs/>
          <w:sz w:val="24"/>
          <w:szCs w:val="24"/>
        </w:rPr>
      </w:pPr>
    </w:p>
    <w:p w14:paraId="66EB1A55" w14:textId="77777777" w:rsidR="004D63E9" w:rsidRPr="000235BB" w:rsidRDefault="004D63E9" w:rsidP="004D63E9">
      <w:pPr>
        <w:pStyle w:val="ListParagraph"/>
        <w:rPr>
          <w:rFonts w:ascii="Arial" w:hAnsi="Arial" w:cs="Arial"/>
          <w:bCs/>
          <w:sz w:val="24"/>
          <w:szCs w:val="24"/>
        </w:rPr>
      </w:pPr>
    </w:p>
    <w:p w14:paraId="4EB6196E" w14:textId="790F8FCB" w:rsidR="008B0134" w:rsidRPr="000920EC" w:rsidRDefault="00604203" w:rsidP="00DE64EF">
      <w:pPr>
        <w:rPr>
          <w:rFonts w:ascii="Arial" w:hAnsi="Arial" w:cs="Arial"/>
        </w:rPr>
      </w:pPr>
      <w:r>
        <w:rPr>
          <w:rFonts w:ascii="Arial" w:hAnsi="Arial" w:cs="Arial"/>
          <w:b/>
          <w:bCs/>
        </w:rPr>
        <w:t>DUBAI, UAE</w:t>
      </w:r>
      <w:r w:rsidR="00104D41">
        <w:rPr>
          <w:rFonts w:ascii="Arial" w:hAnsi="Arial" w:cs="Arial"/>
          <w:b/>
          <w:bCs/>
        </w:rPr>
        <w:t xml:space="preserve">, </w:t>
      </w:r>
      <w:r w:rsidR="00DE64EF">
        <w:rPr>
          <w:rFonts w:ascii="Arial" w:hAnsi="Arial" w:cs="Arial"/>
          <w:b/>
          <w:bCs/>
        </w:rPr>
        <w:t>May 22, 2019</w:t>
      </w:r>
      <w:r w:rsidR="004D63E9" w:rsidRPr="00AC77AB">
        <w:rPr>
          <w:rFonts w:ascii="Arial" w:hAnsi="Arial" w:cs="Arial"/>
          <w:bCs/>
        </w:rPr>
        <w:t xml:space="preserve"> </w:t>
      </w:r>
      <w:r w:rsidR="00104D41" w:rsidRPr="00AC77AB">
        <w:rPr>
          <w:rFonts w:ascii="Arial" w:hAnsi="Arial" w:cs="Arial"/>
          <w:bCs/>
        </w:rPr>
        <w:t>–</w:t>
      </w:r>
      <w:r w:rsidR="009531C9">
        <w:t xml:space="preserve"> </w:t>
      </w:r>
      <w:r w:rsidR="008B0134" w:rsidRPr="000920EC">
        <w:rPr>
          <w:rFonts w:ascii="Arial" w:hAnsi="Arial" w:cs="Arial"/>
        </w:rPr>
        <w:t xml:space="preserve">Fear of parking is </w:t>
      </w:r>
      <w:proofErr w:type="gramStart"/>
      <w:r w:rsidR="008B0134" w:rsidRPr="000920EC">
        <w:rPr>
          <w:rFonts w:ascii="Arial" w:hAnsi="Arial" w:cs="Arial"/>
        </w:rPr>
        <w:t>real</w:t>
      </w:r>
      <w:proofErr w:type="gramEnd"/>
      <w:r w:rsidR="008B0134" w:rsidRPr="000920EC">
        <w:rPr>
          <w:rFonts w:ascii="Arial" w:hAnsi="Arial" w:cs="Arial"/>
        </w:rPr>
        <w:t xml:space="preserve"> and </w:t>
      </w:r>
      <w:r w:rsidR="000920EC" w:rsidRPr="000920EC">
        <w:rPr>
          <w:rFonts w:ascii="Arial" w:hAnsi="Arial" w:cs="Arial"/>
        </w:rPr>
        <w:t>many drivers go to great lengths to avoid parking anywhere remotely challenging</w:t>
      </w:r>
      <w:r w:rsidR="008B0134" w:rsidRPr="000920EC">
        <w:rPr>
          <w:rFonts w:ascii="Arial" w:hAnsi="Arial" w:cs="Arial"/>
        </w:rPr>
        <w:t xml:space="preserve">. </w:t>
      </w:r>
      <w:r w:rsidR="000920EC" w:rsidRPr="000920EC">
        <w:rPr>
          <w:rFonts w:ascii="Arial" w:hAnsi="Arial" w:cs="Arial"/>
        </w:rPr>
        <w:t>In fact, in a study conducted by Ford Middle East and Africa with women drivers in Saudi Arabia earlier this year, parking rated as one of the most stressful things drivers said they had to deal with.</w:t>
      </w:r>
    </w:p>
    <w:p w14:paraId="3AFA7417" w14:textId="77777777" w:rsidR="008B0134" w:rsidRPr="000920EC" w:rsidRDefault="008B0134" w:rsidP="008B0134">
      <w:pPr>
        <w:rPr>
          <w:rFonts w:ascii="Arial" w:hAnsi="Arial" w:cs="Arial"/>
        </w:rPr>
      </w:pPr>
    </w:p>
    <w:p w14:paraId="35447C1C" w14:textId="5376A670" w:rsidR="008B0134" w:rsidRPr="000920EC" w:rsidRDefault="008B0134" w:rsidP="008B0134">
      <w:pPr>
        <w:rPr>
          <w:rFonts w:ascii="Arial" w:hAnsi="Arial" w:cs="Arial"/>
        </w:rPr>
      </w:pPr>
      <w:r w:rsidRPr="000920EC">
        <w:rPr>
          <w:rFonts w:ascii="Arial" w:hAnsi="Arial" w:cs="Arial"/>
        </w:rPr>
        <w:t xml:space="preserve">What’s worse is that, until recently, </w:t>
      </w:r>
      <w:r w:rsidR="000920EC" w:rsidRPr="000920EC">
        <w:rPr>
          <w:rFonts w:ascii="Arial" w:hAnsi="Arial" w:cs="Arial"/>
        </w:rPr>
        <w:t>there was no real answer for you</w:t>
      </w:r>
      <w:r w:rsidRPr="000920EC">
        <w:rPr>
          <w:rFonts w:ascii="Arial" w:hAnsi="Arial" w:cs="Arial"/>
        </w:rPr>
        <w:t>. You simply had to grit your teeth, learn to let all the glaring and honking roll off your back and just get on with it. Thankfully, those stressful scenarios will very quickly be a thing of the past with Ford’s user-friendly technology.</w:t>
      </w:r>
      <w:bookmarkStart w:id="0" w:name="_GoBack"/>
      <w:bookmarkEnd w:id="0"/>
    </w:p>
    <w:p w14:paraId="1F5A0B47" w14:textId="77777777" w:rsidR="008B0134" w:rsidRPr="000920EC" w:rsidRDefault="008B0134" w:rsidP="008B0134">
      <w:pPr>
        <w:rPr>
          <w:rFonts w:ascii="Arial" w:hAnsi="Arial" w:cs="Arial"/>
        </w:rPr>
      </w:pPr>
    </w:p>
    <w:p w14:paraId="5C6F52BF" w14:textId="5DA35E6E" w:rsidR="008B0134" w:rsidRPr="00DE64EF" w:rsidRDefault="008B0134" w:rsidP="00DE64EF">
      <w:pPr>
        <w:rPr>
          <w:rFonts w:ascii="Arial" w:hAnsi="Arial" w:cs="Arial"/>
        </w:rPr>
      </w:pPr>
      <w:r w:rsidRPr="00DE64EF">
        <w:rPr>
          <w:rFonts w:ascii="Arial" w:hAnsi="Arial" w:cs="Arial"/>
        </w:rPr>
        <w:t>“</w:t>
      </w:r>
      <w:r w:rsidR="000920EC" w:rsidRPr="00DE64EF">
        <w:rPr>
          <w:rFonts w:ascii="Arial" w:hAnsi="Arial" w:cs="Arial"/>
        </w:rPr>
        <w:t>Many of our models – including the Edge, Escape, Explorer and Expedition</w:t>
      </w:r>
      <w:r w:rsidR="007B7C38" w:rsidRPr="00DE64EF">
        <w:rPr>
          <w:rFonts w:ascii="Arial" w:hAnsi="Arial" w:cs="Arial"/>
        </w:rPr>
        <w:t xml:space="preserve"> – </w:t>
      </w:r>
      <w:r w:rsidR="000920EC" w:rsidRPr="00DE64EF">
        <w:rPr>
          <w:rFonts w:ascii="Arial" w:hAnsi="Arial" w:cs="Arial"/>
        </w:rPr>
        <w:t>come with</w:t>
      </w:r>
      <w:r w:rsidRPr="00DE64EF">
        <w:rPr>
          <w:rFonts w:ascii="Arial" w:hAnsi="Arial" w:cs="Arial"/>
        </w:rPr>
        <w:t xml:space="preserve"> Enhanced Active Park Assist,”</w:t>
      </w:r>
      <w:r w:rsidRPr="00DE64EF">
        <w:rPr>
          <w:rFonts w:ascii="Arial" w:hAnsi="Arial" w:cs="Arial"/>
          <w:bCs/>
        </w:rPr>
        <w:t xml:space="preserve"> </w:t>
      </w:r>
      <w:r w:rsidR="00DE64EF" w:rsidRPr="00DE64EF">
        <w:rPr>
          <w:rFonts w:ascii="Arial" w:hAnsi="Arial" w:cs="Arial"/>
          <w:bCs/>
        </w:rPr>
        <w:t xml:space="preserve">said Jamie Rae, Marketing manager, Ford Middle East. </w:t>
      </w:r>
      <w:r w:rsidRPr="00DE64EF">
        <w:rPr>
          <w:rFonts w:ascii="Arial" w:hAnsi="Arial" w:cs="Arial"/>
        </w:rPr>
        <w:t xml:space="preserve">“It builds on our previous Active Park Assist technology and is designed to help drivers </w:t>
      </w:r>
      <w:proofErr w:type="spellStart"/>
      <w:r w:rsidR="00A85715" w:rsidRPr="00DE64EF">
        <w:rPr>
          <w:rFonts w:ascii="Arial" w:hAnsi="Arial" w:cs="Arial"/>
        </w:rPr>
        <w:t>manoeuvre</w:t>
      </w:r>
      <w:proofErr w:type="spellEnd"/>
      <w:r w:rsidR="00A85715" w:rsidRPr="00DE64EF">
        <w:rPr>
          <w:rFonts w:ascii="Arial" w:hAnsi="Arial" w:cs="Arial"/>
        </w:rPr>
        <w:t xml:space="preserve"> </w:t>
      </w:r>
      <w:r w:rsidRPr="00DE64EF">
        <w:rPr>
          <w:rFonts w:ascii="Arial" w:hAnsi="Arial" w:cs="Arial"/>
        </w:rPr>
        <w:t xml:space="preserve">all sorts of difficult parking scenarios. With this smart technology, we aim to take the stress out of parallel </w:t>
      </w:r>
      <w:proofErr w:type="gramStart"/>
      <w:r w:rsidRPr="00DE64EF">
        <w:rPr>
          <w:rFonts w:ascii="Arial" w:hAnsi="Arial" w:cs="Arial"/>
        </w:rPr>
        <w:t>parking</w:t>
      </w:r>
      <w:r w:rsidR="000920EC" w:rsidRPr="00DE64EF">
        <w:rPr>
          <w:rFonts w:ascii="Arial" w:hAnsi="Arial" w:cs="Arial"/>
        </w:rPr>
        <w:t>, and</w:t>
      </w:r>
      <w:proofErr w:type="gramEnd"/>
      <w:r w:rsidR="000920EC" w:rsidRPr="00DE64EF">
        <w:rPr>
          <w:rFonts w:ascii="Arial" w:hAnsi="Arial" w:cs="Arial"/>
        </w:rPr>
        <w:t xml:space="preserve"> reversing into perpendicular parking spots.”</w:t>
      </w:r>
    </w:p>
    <w:p w14:paraId="35C64CD1" w14:textId="77777777" w:rsidR="008B0134" w:rsidRPr="00DE64EF" w:rsidRDefault="008B0134" w:rsidP="008B0134">
      <w:pPr>
        <w:rPr>
          <w:rFonts w:ascii="Arial" w:hAnsi="Arial" w:cs="Arial"/>
        </w:rPr>
      </w:pPr>
    </w:p>
    <w:p w14:paraId="137DC931" w14:textId="52076765" w:rsidR="008B0134" w:rsidRPr="000920EC" w:rsidRDefault="008B0134" w:rsidP="008B0134">
      <w:pPr>
        <w:rPr>
          <w:rFonts w:ascii="Arial" w:hAnsi="Arial" w:cs="Arial"/>
        </w:rPr>
      </w:pPr>
      <w:r w:rsidRPr="000920EC">
        <w:rPr>
          <w:rFonts w:ascii="Arial" w:hAnsi="Arial" w:cs="Arial"/>
        </w:rPr>
        <w:t>The newly upgraded Enhanced Active Park Assist includes assisted longitudinal movement, meaning drivers can now request help even when attempting to parallel park. With a mere tap of a button, drivers engage the system, which helps detect and measure parking spaces. It will handle all scanning, shifting, steering, accelerating and braking, while the driver</w:t>
      </w:r>
      <w:r w:rsidRPr="000920EC">
        <w:rPr>
          <w:rFonts w:ascii="Arial" w:hAnsi="Arial" w:cs="Arial"/>
          <w:color w:val="FF0000"/>
        </w:rPr>
        <w:t xml:space="preserve"> </w:t>
      </w:r>
      <w:r w:rsidRPr="000920EC">
        <w:rPr>
          <w:rFonts w:ascii="Arial" w:hAnsi="Arial" w:cs="Arial"/>
        </w:rPr>
        <w:t>remains in the vehicle to oversee the maneuver and make sure that the technology is properly engaged. To tackle perpendicular parking spaces, drivers need to simply select the system’s perpendicular mode.</w:t>
      </w:r>
    </w:p>
    <w:p w14:paraId="0116807C" w14:textId="574BD303" w:rsidR="008B0134" w:rsidRPr="000920EC" w:rsidRDefault="008B0134" w:rsidP="008B0134">
      <w:pPr>
        <w:rPr>
          <w:rFonts w:ascii="Arial" w:hAnsi="Arial" w:cs="Arial"/>
        </w:rPr>
      </w:pPr>
    </w:p>
    <w:p w14:paraId="12EAFC40" w14:textId="6D57B45F" w:rsidR="008B0134" w:rsidRPr="000920EC" w:rsidRDefault="008B0134" w:rsidP="008B0134">
      <w:pPr>
        <w:rPr>
          <w:rFonts w:ascii="Arial" w:hAnsi="Arial" w:cs="Arial"/>
          <w:color w:val="000000" w:themeColor="text1"/>
        </w:rPr>
      </w:pPr>
      <w:r w:rsidRPr="000920EC">
        <w:rPr>
          <w:rFonts w:ascii="Arial" w:hAnsi="Arial" w:cs="Arial"/>
        </w:rPr>
        <w:t>And, to help get drivers out of tight spots,</w:t>
      </w:r>
      <w:r w:rsidRPr="000920EC">
        <w:rPr>
          <w:rFonts w:ascii="Arial" w:hAnsi="Arial" w:cs="Arial"/>
          <w:color w:val="000000" w:themeColor="text1"/>
        </w:rPr>
        <w:t xml:space="preserve"> Park Out Assist will steer the vehicle out of its parking spot. All the driver </w:t>
      </w:r>
      <w:proofErr w:type="gramStart"/>
      <w:r w:rsidRPr="000920EC">
        <w:rPr>
          <w:rFonts w:ascii="Arial" w:hAnsi="Arial" w:cs="Arial"/>
          <w:color w:val="000000" w:themeColor="text1"/>
        </w:rPr>
        <w:t>has to</w:t>
      </w:r>
      <w:proofErr w:type="gramEnd"/>
      <w:r w:rsidRPr="000920EC">
        <w:rPr>
          <w:rFonts w:ascii="Arial" w:hAnsi="Arial" w:cs="Arial"/>
          <w:color w:val="000000" w:themeColor="text1"/>
        </w:rPr>
        <w:t xml:space="preserve"> do is control the accelerator, gear shift and brakes, while the system takes care of the steering.</w:t>
      </w:r>
    </w:p>
    <w:p w14:paraId="58AFA296" w14:textId="64FD3AEB" w:rsidR="000920EC" w:rsidRPr="000920EC" w:rsidRDefault="000920EC" w:rsidP="008B0134">
      <w:pPr>
        <w:rPr>
          <w:rFonts w:ascii="Arial" w:hAnsi="Arial" w:cs="Arial"/>
          <w:color w:val="000000" w:themeColor="text1"/>
        </w:rPr>
      </w:pPr>
    </w:p>
    <w:p w14:paraId="61CA2ED2" w14:textId="4DC59E70" w:rsidR="000920EC" w:rsidRPr="00A74A86" w:rsidRDefault="000920EC" w:rsidP="008B0134">
      <w:pPr>
        <w:rPr>
          <w:rFonts w:ascii="Arial" w:hAnsi="Arial" w:cs="Arial"/>
        </w:rPr>
      </w:pPr>
      <w:r>
        <w:rPr>
          <w:rFonts w:ascii="Arial" w:hAnsi="Arial" w:cs="Arial"/>
          <w:color w:val="000000" w:themeColor="text1"/>
        </w:rPr>
        <w:t xml:space="preserve">You can see </w:t>
      </w:r>
      <w:r w:rsidR="007B7C38">
        <w:rPr>
          <w:rFonts w:ascii="Arial" w:hAnsi="Arial" w:cs="Arial"/>
          <w:color w:val="000000" w:themeColor="text1"/>
        </w:rPr>
        <w:t>Ford’s Enhanced Park Assist</w:t>
      </w:r>
      <w:r>
        <w:rPr>
          <w:rFonts w:ascii="Arial" w:hAnsi="Arial" w:cs="Arial"/>
          <w:color w:val="000000" w:themeColor="text1"/>
        </w:rPr>
        <w:t xml:space="preserve"> in action </w:t>
      </w:r>
      <w:hyperlink r:id="rId8" w:history="1">
        <w:r w:rsidR="00961C50" w:rsidRPr="00961C50">
          <w:rPr>
            <w:rStyle w:val="Hyperlink"/>
            <w:rFonts w:ascii="Arial" w:hAnsi="Arial" w:cs="Arial"/>
          </w:rPr>
          <w:t>here</w:t>
        </w:r>
      </w:hyperlink>
      <w:r w:rsidR="00961C50">
        <w:rPr>
          <w:rFonts w:ascii="Arial" w:hAnsi="Arial" w:cs="Arial"/>
          <w:color w:val="000000" w:themeColor="text1"/>
        </w:rPr>
        <w:t xml:space="preserve">. </w:t>
      </w:r>
    </w:p>
    <w:p w14:paraId="5B9C196B" w14:textId="77777777" w:rsidR="008B0134" w:rsidRPr="00A74A86" w:rsidRDefault="008B0134" w:rsidP="008B0134">
      <w:pPr>
        <w:rPr>
          <w:rFonts w:ascii="Arial" w:hAnsi="Arial" w:cs="Arial"/>
        </w:rPr>
      </w:pPr>
    </w:p>
    <w:p w14:paraId="3250CCAE" w14:textId="3C173B7D" w:rsidR="008B0134" w:rsidRPr="00DA5997" w:rsidRDefault="008B0134" w:rsidP="008B0134">
      <w:pPr>
        <w:rPr>
          <w:rFonts w:ascii="Arial" w:hAnsi="Arial" w:cs="Arial"/>
          <w:i/>
        </w:rPr>
      </w:pPr>
      <w:r w:rsidRPr="00DA5997">
        <w:rPr>
          <w:rFonts w:ascii="Arial" w:hAnsi="Arial" w:cs="Arial"/>
          <w:i/>
        </w:rPr>
        <w:t>Editor’s note: Driver-assist features are supplemental and do not replace the driver’s attention, judgment and need to control the vehicle. May not operate at certain speeds, or in certain driving, road or weather conditions.</w:t>
      </w:r>
    </w:p>
    <w:p w14:paraId="60C90D52" w14:textId="77777777" w:rsidR="008B0134" w:rsidRDefault="008B0134" w:rsidP="008B0134">
      <w:pPr>
        <w:rPr>
          <w:rFonts w:ascii="Arial" w:hAnsi="Arial" w:cs="Arial"/>
        </w:rPr>
      </w:pPr>
    </w:p>
    <w:p w14:paraId="19B3D27B" w14:textId="4C7C06B1" w:rsidR="007200CA" w:rsidRDefault="007200CA" w:rsidP="007B7C38">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72897427" w14:textId="14E85A7E" w:rsidR="0061602D" w:rsidRDefault="001774D2" w:rsidP="0061602D">
      <w:pPr>
        <w:rPr>
          <w:rFonts w:ascii="Arial" w:hAnsi="Arial" w:cs="Arial"/>
          <w:i/>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B8402D">
        <w:rPr>
          <w:rFonts w:ascii="Arial" w:eastAsia="Times New Roman" w:hAnsi="Arial" w:cs="Arial"/>
          <w:i/>
          <w:sz w:val="20"/>
        </w:rPr>
        <w:t xml:space="preserve">. Ford </w:t>
      </w:r>
      <w:r w:rsidR="00B8402D">
        <w:rPr>
          <w:rFonts w:ascii="Arial" w:eastAsia="Times New Roman" w:hAnsi="Arial" w:cs="Arial"/>
          <w:i/>
          <w:sz w:val="20"/>
        </w:rPr>
        <w:lastRenderedPageBreak/>
        <w:t xml:space="preserve">employs approximately </w:t>
      </w:r>
      <w:r w:rsidR="00BD1ECD">
        <w:rPr>
          <w:rFonts w:ascii="Arial" w:eastAsia="Times New Roman" w:hAnsi="Arial" w:cs="Arial"/>
          <w:i/>
          <w:sz w:val="20"/>
        </w:rPr>
        <w:t>196</w:t>
      </w:r>
      <w:r w:rsidRPr="001F741E">
        <w:rPr>
          <w:rFonts w:ascii="Arial" w:eastAsia="Times New Roman" w:hAnsi="Arial" w:cs="Arial"/>
          <w:i/>
          <w:sz w:val="20"/>
        </w:rPr>
        <w:t xml:space="preserve">,000 people worldwide. For more information regarding Ford, its products and Ford Motor Credit Company, please visit </w:t>
      </w:r>
      <w:hyperlink r:id="rId9"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bookmarkStart w:id="1" w:name="begin"/>
      <w:bookmarkEnd w:id="1"/>
    </w:p>
    <w:p w14:paraId="6C835621" w14:textId="6DCB82FC" w:rsidR="00861BDF" w:rsidRPr="0061602D" w:rsidRDefault="00835191" w:rsidP="0061602D">
      <w:pPr>
        <w:rPr>
          <w:rFonts w:ascii="Arial" w:hAnsi="Arial" w:cs="Arial"/>
          <w:i/>
          <w:sz w:val="20"/>
          <w:szCs w:val="20"/>
        </w:rPr>
      </w:pPr>
      <w:r w:rsidRPr="0061602D">
        <w:rPr>
          <w:rFonts w:ascii="Arial" w:hAnsi="Arial" w:cs="Arial"/>
          <w:i/>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10" w:history="1">
        <w:r w:rsidRPr="00861BDF">
          <w:rPr>
            <w:rStyle w:val="Hyperlink"/>
            <w:rFonts w:ascii="Arial" w:hAnsi="Arial" w:cs="Arial"/>
            <w:i/>
            <w:iCs/>
            <w:sz w:val="20"/>
            <w:szCs w:val="20"/>
          </w:rPr>
          <w:t>www.me.ford.com</w:t>
        </w:r>
      </w:hyperlink>
      <w:r w:rsidRPr="0061602D">
        <w:rPr>
          <w:rFonts w:ascii="Arial" w:hAnsi="Arial" w:cs="Arial"/>
          <w:i/>
          <w:sz w:val="20"/>
          <w:szCs w:val="20"/>
        </w:rPr>
        <w:t>.</w:t>
      </w:r>
      <w:r w:rsidRPr="0061602D">
        <w:rPr>
          <w:rFonts w:ascii="Arial" w:hAnsi="Arial" w:cs="Arial"/>
          <w:i/>
          <w:sz w:val="20"/>
          <w:szCs w:val="20"/>
        </w:rPr>
        <w:br/>
      </w:r>
      <w:r w:rsidRPr="0061602D">
        <w:rPr>
          <w:rFonts w:ascii="Arial" w:hAnsi="Arial" w:cs="Arial"/>
          <w:i/>
          <w:sz w:val="20"/>
          <w:szCs w:val="20"/>
        </w:rPr>
        <w:br/>
        <w:t xml:space="preserve">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w:t>
      </w:r>
      <w:proofErr w:type="spellStart"/>
      <w:r w:rsidRPr="0061602D">
        <w:rPr>
          <w:rFonts w:ascii="Arial" w:hAnsi="Arial" w:cs="Arial"/>
          <w:i/>
          <w:sz w:val="20"/>
          <w:szCs w:val="20"/>
        </w:rPr>
        <w:t>programme</w:t>
      </w:r>
      <w:proofErr w:type="spellEnd"/>
      <w:r w:rsidRPr="0061602D">
        <w:rPr>
          <w:rFonts w:ascii="Arial" w:hAnsi="Arial" w:cs="Arial"/>
          <w:i/>
          <w:sz w:val="20"/>
          <w:szCs w:val="20"/>
        </w:rPr>
        <w:t xml:space="preserve"> for young drivers and teens</w:t>
      </w:r>
      <w:r w:rsidR="0061602D">
        <w:rPr>
          <w:rFonts w:ascii="Arial" w:hAnsi="Arial" w:cs="Arial"/>
          <w:i/>
          <w:sz w:val="20"/>
          <w:szCs w:val="20"/>
        </w:rPr>
        <w:t>.</w:t>
      </w:r>
    </w:p>
    <w:p w14:paraId="57F28432" w14:textId="77777777" w:rsidR="00835191" w:rsidRPr="00861BDF" w:rsidRDefault="00835191" w:rsidP="00861BDF">
      <w:pPr>
        <w:rPr>
          <w:rFonts w:ascii="Arial" w:hAnsi="Arial" w:cs="Arial"/>
          <w:i/>
          <w:sz w:val="20"/>
          <w:szCs w:val="20"/>
        </w:rPr>
      </w:pPr>
    </w:p>
    <w:p w14:paraId="15A2745D" w14:textId="77777777" w:rsidR="00D93E13" w:rsidRPr="00F943A2"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F943A2" w:rsidRPr="00F943A2" w14:paraId="25B3D686" w14:textId="77777777" w:rsidTr="007200CA">
        <w:trPr>
          <w:trHeight w:val="490"/>
        </w:trPr>
        <w:tc>
          <w:tcPr>
            <w:tcW w:w="1188" w:type="dxa"/>
          </w:tcPr>
          <w:p w14:paraId="1456D679"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b/>
                <w:bCs/>
                <w:iCs/>
                <w:sz w:val="20"/>
                <w:szCs w:val="24"/>
              </w:rPr>
              <w:t>Contacts:</w:t>
            </w:r>
          </w:p>
        </w:tc>
        <w:tc>
          <w:tcPr>
            <w:tcW w:w="3060" w:type="dxa"/>
          </w:tcPr>
          <w:p w14:paraId="626EACC2"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 xml:space="preserve">Sue </w:t>
            </w:r>
            <w:proofErr w:type="spellStart"/>
            <w:r w:rsidRPr="00F943A2">
              <w:rPr>
                <w:rFonts w:ascii="Arial" w:eastAsia="Times New Roman" w:hAnsi="Arial" w:cs="Arial"/>
                <w:sz w:val="20"/>
                <w:szCs w:val="24"/>
              </w:rPr>
              <w:t>Nigoghossian</w:t>
            </w:r>
            <w:proofErr w:type="spellEnd"/>
          </w:p>
          <w:p w14:paraId="4AE66F49"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MENA Communications</w:t>
            </w:r>
          </w:p>
          <w:p w14:paraId="05481113"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Ford Middle East &amp; Africa</w:t>
            </w:r>
          </w:p>
        </w:tc>
        <w:tc>
          <w:tcPr>
            <w:tcW w:w="1139" w:type="dxa"/>
          </w:tcPr>
          <w:p w14:paraId="38C3B94E" w14:textId="77777777" w:rsidR="00D93E13" w:rsidRPr="00F943A2" w:rsidRDefault="00D93E13" w:rsidP="0023021D">
            <w:pPr>
              <w:rPr>
                <w:rFonts w:ascii="Arial" w:eastAsia="Times New Roman" w:hAnsi="Arial" w:cs="Arial"/>
                <w:sz w:val="20"/>
                <w:szCs w:val="24"/>
              </w:rPr>
            </w:pPr>
          </w:p>
        </w:tc>
        <w:tc>
          <w:tcPr>
            <w:tcW w:w="4381" w:type="dxa"/>
          </w:tcPr>
          <w:p w14:paraId="47A8B00A" w14:textId="77777777" w:rsidR="00D93E13" w:rsidRPr="00F943A2" w:rsidRDefault="00D93E13" w:rsidP="0023021D">
            <w:pPr>
              <w:rPr>
                <w:rFonts w:ascii="Arial" w:eastAsia="Times New Roman" w:hAnsi="Arial" w:cs="Arial"/>
                <w:sz w:val="20"/>
                <w:szCs w:val="24"/>
              </w:rPr>
            </w:pPr>
            <w:proofErr w:type="spellStart"/>
            <w:r w:rsidRPr="00F943A2">
              <w:rPr>
                <w:rFonts w:ascii="Arial" w:eastAsia="Times New Roman" w:hAnsi="Arial" w:cs="Arial"/>
                <w:sz w:val="20"/>
                <w:szCs w:val="24"/>
              </w:rPr>
              <w:t>Rasha</w:t>
            </w:r>
            <w:proofErr w:type="spellEnd"/>
            <w:r w:rsidRPr="00F943A2">
              <w:rPr>
                <w:rFonts w:ascii="Arial" w:eastAsia="Times New Roman" w:hAnsi="Arial" w:cs="Arial"/>
                <w:sz w:val="20"/>
                <w:szCs w:val="24"/>
              </w:rPr>
              <w:t xml:space="preserve"> Ghanem </w:t>
            </w:r>
          </w:p>
          <w:p w14:paraId="2D764D25"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 xml:space="preserve">ASDA’A </w:t>
            </w:r>
            <w:proofErr w:type="spellStart"/>
            <w:r w:rsidRPr="00F943A2">
              <w:rPr>
                <w:rFonts w:ascii="Arial" w:eastAsia="Times New Roman" w:hAnsi="Arial" w:cs="Arial"/>
                <w:sz w:val="20"/>
                <w:szCs w:val="24"/>
              </w:rPr>
              <w:t>Burson-Marsteller</w:t>
            </w:r>
            <w:proofErr w:type="spellEnd"/>
          </w:p>
          <w:p w14:paraId="2E7A524B"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971-4-4507600</w:t>
            </w:r>
          </w:p>
        </w:tc>
      </w:tr>
      <w:tr w:rsidR="00D93E13" w:rsidRPr="00705F55" w14:paraId="10D0A491" w14:textId="77777777" w:rsidTr="007200CA">
        <w:tc>
          <w:tcPr>
            <w:tcW w:w="1188" w:type="dxa"/>
          </w:tcPr>
          <w:p w14:paraId="7F398CE5" w14:textId="77777777" w:rsidR="00D93E13" w:rsidRPr="00705F55" w:rsidRDefault="00D93E13" w:rsidP="0023021D">
            <w:pPr>
              <w:rPr>
                <w:rFonts w:ascii="Arial" w:eastAsia="Times New Roman" w:hAnsi="Arial" w:cs="Arial"/>
                <w:color w:val="000000"/>
                <w:sz w:val="20"/>
                <w:szCs w:val="24"/>
              </w:rPr>
            </w:pPr>
          </w:p>
        </w:tc>
        <w:tc>
          <w:tcPr>
            <w:tcW w:w="3060" w:type="dxa"/>
          </w:tcPr>
          <w:p w14:paraId="5DDF3290" w14:textId="77777777" w:rsidR="00D93E13" w:rsidRPr="00705F55" w:rsidRDefault="00D93E13" w:rsidP="0023021D">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56A3A470" w14:textId="77777777" w:rsidR="00D93E13" w:rsidRPr="00705F55" w:rsidRDefault="00D93E13" w:rsidP="0023021D">
            <w:pPr>
              <w:rPr>
                <w:rFonts w:ascii="Arial" w:eastAsia="Times New Roman" w:hAnsi="Arial" w:cs="Arial"/>
                <w:color w:val="000000"/>
                <w:sz w:val="20"/>
                <w:szCs w:val="24"/>
              </w:rPr>
            </w:pPr>
          </w:p>
        </w:tc>
        <w:tc>
          <w:tcPr>
            <w:tcW w:w="4381" w:type="dxa"/>
          </w:tcPr>
          <w:p w14:paraId="5EE84CA1" w14:textId="77777777" w:rsidR="00D93E13" w:rsidRPr="00705F55" w:rsidRDefault="00961C50" w:rsidP="0023021D">
            <w:pPr>
              <w:rPr>
                <w:rFonts w:ascii="Arial" w:eastAsia="Times New Roman" w:hAnsi="Arial" w:cs="Arial"/>
                <w:color w:val="000000"/>
                <w:sz w:val="20"/>
                <w:szCs w:val="24"/>
              </w:rPr>
            </w:pPr>
            <w:hyperlink r:id="rId11" w:history="1">
              <w:r w:rsidR="00D93E13" w:rsidRPr="00705F55">
                <w:rPr>
                  <w:rFonts w:ascii="Arial" w:eastAsia="Times New Roman" w:hAnsi="Arial" w:cs="Arial"/>
                  <w:color w:val="0000FF"/>
                  <w:sz w:val="20"/>
                  <w:szCs w:val="24"/>
                  <w:u w:val="single"/>
                </w:rPr>
                <w:t>rasha.ghanem@bm.com</w:t>
              </w:r>
            </w:hyperlink>
          </w:p>
        </w:tc>
      </w:tr>
      <w:tr w:rsidR="00D93E13" w:rsidRPr="00705F55" w14:paraId="59DA78FE" w14:textId="77777777" w:rsidTr="007200CA">
        <w:tc>
          <w:tcPr>
            <w:tcW w:w="1188" w:type="dxa"/>
          </w:tcPr>
          <w:p w14:paraId="2F460D9E" w14:textId="77777777" w:rsidR="00D93E13" w:rsidRPr="00705F55" w:rsidRDefault="00D93E13" w:rsidP="0023021D">
            <w:pPr>
              <w:rPr>
                <w:rFonts w:ascii="Arial" w:eastAsia="Times New Roman" w:hAnsi="Arial" w:cs="Arial"/>
                <w:color w:val="000000"/>
                <w:sz w:val="20"/>
                <w:szCs w:val="24"/>
              </w:rPr>
            </w:pPr>
          </w:p>
        </w:tc>
        <w:tc>
          <w:tcPr>
            <w:tcW w:w="3060" w:type="dxa"/>
          </w:tcPr>
          <w:p w14:paraId="2D85300E" w14:textId="77777777" w:rsidR="00D93E13" w:rsidRPr="00705F55" w:rsidRDefault="00961C50" w:rsidP="0023021D">
            <w:pPr>
              <w:rPr>
                <w:rFonts w:ascii="Arial" w:eastAsia="Times New Roman" w:hAnsi="Arial" w:cs="Arial"/>
                <w:color w:val="000000"/>
                <w:sz w:val="20"/>
                <w:szCs w:val="24"/>
              </w:rPr>
            </w:pPr>
            <w:hyperlink r:id="rId12" w:history="1">
              <w:r w:rsidR="00D93E13" w:rsidRPr="00705F55">
                <w:rPr>
                  <w:rFonts w:ascii="Arial" w:eastAsia="Times New Roman" w:hAnsi="Arial" w:cs="Arial"/>
                  <w:color w:val="0000FF"/>
                  <w:sz w:val="20"/>
                  <w:szCs w:val="24"/>
                  <w:u w:val="single"/>
                </w:rPr>
                <w:t>snigogho@ford.com</w:t>
              </w:r>
            </w:hyperlink>
            <w:r w:rsidR="00D93E13" w:rsidRPr="00705F55">
              <w:rPr>
                <w:rFonts w:ascii="Arial" w:eastAsia="Times New Roman" w:hAnsi="Arial" w:cs="Arial"/>
                <w:color w:val="000000"/>
                <w:sz w:val="20"/>
                <w:szCs w:val="24"/>
              </w:rPr>
              <w:t xml:space="preserve"> </w:t>
            </w:r>
          </w:p>
        </w:tc>
        <w:tc>
          <w:tcPr>
            <w:tcW w:w="1139" w:type="dxa"/>
          </w:tcPr>
          <w:p w14:paraId="699151C4" w14:textId="77777777" w:rsidR="00D93E13" w:rsidRPr="00705F55" w:rsidRDefault="00D93E13" w:rsidP="0023021D">
            <w:pPr>
              <w:rPr>
                <w:rFonts w:ascii="Arial" w:eastAsia="Times New Roman" w:hAnsi="Arial" w:cs="Arial"/>
                <w:color w:val="000000"/>
                <w:sz w:val="20"/>
                <w:szCs w:val="24"/>
                <w:u w:val="single"/>
              </w:rPr>
            </w:pPr>
          </w:p>
        </w:tc>
        <w:tc>
          <w:tcPr>
            <w:tcW w:w="4381" w:type="dxa"/>
          </w:tcPr>
          <w:p w14:paraId="06FAAD64" w14:textId="77777777" w:rsidR="00D93E13" w:rsidRPr="00705F55" w:rsidRDefault="00D93E13" w:rsidP="0023021D">
            <w:pPr>
              <w:rPr>
                <w:rFonts w:ascii="Arial" w:eastAsia="Times New Roman" w:hAnsi="Arial" w:cs="Arial"/>
                <w:color w:val="000000"/>
                <w:sz w:val="20"/>
                <w:szCs w:val="24"/>
              </w:rPr>
            </w:pPr>
          </w:p>
        </w:tc>
      </w:tr>
    </w:tbl>
    <w:p w14:paraId="2D6093CC" w14:textId="77777777" w:rsidR="00467DCC" w:rsidRDefault="00467DCC" w:rsidP="00070E42"/>
    <w:sectPr w:rsidR="00467DCC" w:rsidSect="00FE25A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09134" w14:textId="77777777" w:rsidR="002B75A2" w:rsidRDefault="002B75A2" w:rsidP="00070E42">
      <w:r>
        <w:separator/>
      </w:r>
    </w:p>
  </w:endnote>
  <w:endnote w:type="continuationSeparator" w:id="0">
    <w:p w14:paraId="13A40FD8" w14:textId="77777777" w:rsidR="002B75A2" w:rsidRDefault="002B75A2"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23021D" w:rsidRDefault="0023021D" w:rsidP="00070E42"/>
  <w:p w14:paraId="0D4C6B5F" w14:textId="77777777" w:rsidR="0023021D" w:rsidRDefault="0023021D"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75B0" w14:textId="77777777" w:rsidR="00961C50" w:rsidRDefault="00961C50" w:rsidP="00961C50"/>
  <w:p w14:paraId="0268B7EF" w14:textId="77777777" w:rsidR="00961C50" w:rsidRDefault="00961C50" w:rsidP="00961C50">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E33B" w14:textId="77777777" w:rsidR="002B75A2" w:rsidRDefault="002B75A2" w:rsidP="00070E42">
      <w:r>
        <w:separator/>
      </w:r>
    </w:p>
  </w:footnote>
  <w:footnote w:type="continuationSeparator" w:id="0">
    <w:p w14:paraId="5FD396BA" w14:textId="77777777" w:rsidR="002B75A2" w:rsidRDefault="002B75A2"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9BEC" w14:textId="30E869A7" w:rsidR="0023021D" w:rsidRDefault="0023021D" w:rsidP="0031406E">
    <w:pPr>
      <w:pStyle w:val="Header"/>
      <w:tabs>
        <w:tab w:val="left" w:pos="14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612F" w14:textId="0B5BD9F6" w:rsidR="0031406E" w:rsidRDefault="0031406E" w:rsidP="0031406E">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66C3C4B2" wp14:editId="7F5DC2BE">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A0DA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4B04EA4F" wp14:editId="169DB923">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5BB"/>
    <w:rsid w:val="00032C05"/>
    <w:rsid w:val="00070E42"/>
    <w:rsid w:val="000739F6"/>
    <w:rsid w:val="000920EC"/>
    <w:rsid w:val="00095D41"/>
    <w:rsid w:val="000A5F86"/>
    <w:rsid w:val="000B2EED"/>
    <w:rsid w:val="000B5411"/>
    <w:rsid w:val="000C2EEC"/>
    <w:rsid w:val="000D4B55"/>
    <w:rsid w:val="000D65C2"/>
    <w:rsid w:val="00104D41"/>
    <w:rsid w:val="00113ACF"/>
    <w:rsid w:val="001422D9"/>
    <w:rsid w:val="001774D2"/>
    <w:rsid w:val="001B7455"/>
    <w:rsid w:val="001F0F2B"/>
    <w:rsid w:val="002000D7"/>
    <w:rsid w:val="002012A9"/>
    <w:rsid w:val="00201595"/>
    <w:rsid w:val="002212F0"/>
    <w:rsid w:val="002233B3"/>
    <w:rsid w:val="00224962"/>
    <w:rsid w:val="00224CD7"/>
    <w:rsid w:val="0023021D"/>
    <w:rsid w:val="0023752C"/>
    <w:rsid w:val="002460AF"/>
    <w:rsid w:val="00273F35"/>
    <w:rsid w:val="002B75A2"/>
    <w:rsid w:val="002D5196"/>
    <w:rsid w:val="002E579C"/>
    <w:rsid w:val="00302506"/>
    <w:rsid w:val="00303743"/>
    <w:rsid w:val="0030578D"/>
    <w:rsid w:val="0031406E"/>
    <w:rsid w:val="00314511"/>
    <w:rsid w:val="00320AA8"/>
    <w:rsid w:val="00373324"/>
    <w:rsid w:val="003957F9"/>
    <w:rsid w:val="003E0CED"/>
    <w:rsid w:val="00401F32"/>
    <w:rsid w:val="00414BD0"/>
    <w:rsid w:val="00442535"/>
    <w:rsid w:val="004574A5"/>
    <w:rsid w:val="00467DCC"/>
    <w:rsid w:val="004D63E9"/>
    <w:rsid w:val="004E2C75"/>
    <w:rsid w:val="004F643C"/>
    <w:rsid w:val="005224E2"/>
    <w:rsid w:val="00536AC6"/>
    <w:rsid w:val="00547CAF"/>
    <w:rsid w:val="00553455"/>
    <w:rsid w:val="00574260"/>
    <w:rsid w:val="00584EEA"/>
    <w:rsid w:val="005B7942"/>
    <w:rsid w:val="005D69AE"/>
    <w:rsid w:val="005F2736"/>
    <w:rsid w:val="005F2BB8"/>
    <w:rsid w:val="00602595"/>
    <w:rsid w:val="00604203"/>
    <w:rsid w:val="0061602D"/>
    <w:rsid w:val="006614C7"/>
    <w:rsid w:val="00661CA0"/>
    <w:rsid w:val="00684EAF"/>
    <w:rsid w:val="006A48D9"/>
    <w:rsid w:val="006A715D"/>
    <w:rsid w:val="006C6EAD"/>
    <w:rsid w:val="006D26E5"/>
    <w:rsid w:val="006D7DC4"/>
    <w:rsid w:val="0070191A"/>
    <w:rsid w:val="007200CA"/>
    <w:rsid w:val="0074506B"/>
    <w:rsid w:val="00746BB4"/>
    <w:rsid w:val="00771948"/>
    <w:rsid w:val="007728E0"/>
    <w:rsid w:val="00794EAB"/>
    <w:rsid w:val="007A0356"/>
    <w:rsid w:val="007B7C38"/>
    <w:rsid w:val="0081418F"/>
    <w:rsid w:val="008333A4"/>
    <w:rsid w:val="00835191"/>
    <w:rsid w:val="00836796"/>
    <w:rsid w:val="00841637"/>
    <w:rsid w:val="008478A4"/>
    <w:rsid w:val="0085007D"/>
    <w:rsid w:val="00861BDF"/>
    <w:rsid w:val="00877342"/>
    <w:rsid w:val="008B0134"/>
    <w:rsid w:val="008D2FC9"/>
    <w:rsid w:val="008E0C36"/>
    <w:rsid w:val="008E1345"/>
    <w:rsid w:val="009026A1"/>
    <w:rsid w:val="009531C9"/>
    <w:rsid w:val="0095438D"/>
    <w:rsid w:val="009544FB"/>
    <w:rsid w:val="00961C50"/>
    <w:rsid w:val="009A6F1C"/>
    <w:rsid w:val="009C2B8A"/>
    <w:rsid w:val="00A202A1"/>
    <w:rsid w:val="00A3178B"/>
    <w:rsid w:val="00A40C4A"/>
    <w:rsid w:val="00A85715"/>
    <w:rsid w:val="00A93E47"/>
    <w:rsid w:val="00AA7194"/>
    <w:rsid w:val="00AB25E3"/>
    <w:rsid w:val="00AC6DC7"/>
    <w:rsid w:val="00B0308B"/>
    <w:rsid w:val="00B73B94"/>
    <w:rsid w:val="00B8402D"/>
    <w:rsid w:val="00BA0209"/>
    <w:rsid w:val="00BD1ECD"/>
    <w:rsid w:val="00C168DB"/>
    <w:rsid w:val="00C24A2F"/>
    <w:rsid w:val="00CB0BCE"/>
    <w:rsid w:val="00D250CB"/>
    <w:rsid w:val="00D725E8"/>
    <w:rsid w:val="00D93470"/>
    <w:rsid w:val="00D93E13"/>
    <w:rsid w:val="00DE613F"/>
    <w:rsid w:val="00DE64EF"/>
    <w:rsid w:val="00E244F4"/>
    <w:rsid w:val="00E6199E"/>
    <w:rsid w:val="00EA61B4"/>
    <w:rsid w:val="00EC1BDC"/>
    <w:rsid w:val="00ED3902"/>
    <w:rsid w:val="00EE3B80"/>
    <w:rsid w:val="00F15A6B"/>
    <w:rsid w:val="00F230C3"/>
    <w:rsid w:val="00F431DD"/>
    <w:rsid w:val="00F54199"/>
    <w:rsid w:val="00F943A2"/>
    <w:rsid w:val="00FD2D4D"/>
    <w:rsid w:val="00FE25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Times New Roman"/>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Times New Roman"/>
      <w:lang w:val="en-US"/>
    </w:rPr>
  </w:style>
  <w:style w:type="character" w:styleId="UnresolvedMention">
    <w:name w:val="Unresolved Mention"/>
    <w:basedOn w:val="DefaultParagraphFont"/>
    <w:uiPriority w:val="99"/>
    <w:semiHidden/>
    <w:unhideWhenUsed/>
    <w:rsid w:val="00961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1421826916">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7V-1iNSy8I&amp;feature=youtu.b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igogho@fo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ha.ghanem@b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ford.com" TargetMode="External"/><Relationship Id="rId4" Type="http://schemas.openxmlformats.org/officeDocument/2006/relationships/settings" Target="settings.xml"/><Relationship Id="rId9" Type="http://schemas.openxmlformats.org/officeDocument/2006/relationships/hyperlink" Target="http://www.corporate.ford.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0FDF-3622-4DD8-81D3-C9A7834B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3</cp:revision>
  <dcterms:created xsi:type="dcterms:W3CDTF">2019-05-22T07:36:00Z</dcterms:created>
  <dcterms:modified xsi:type="dcterms:W3CDTF">2019-05-22T08:40:00Z</dcterms:modified>
</cp:coreProperties>
</file>