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78D71F" w14:textId="7252E588" w:rsidR="00B94878" w:rsidRPr="00B94878" w:rsidRDefault="00B94878" w:rsidP="00482C2A">
      <w:pPr>
        <w:bidi/>
        <w:rPr>
          <w:rFonts w:ascii="Simplified Arabic" w:eastAsia="Arial" w:hAnsi="Simplified Arabic" w:cs="Simplified Arabic"/>
          <w:b/>
          <w:color w:val="000000"/>
          <w:sz w:val="44"/>
          <w:szCs w:val="32"/>
          <w:u w:val="single"/>
          <w:rtl/>
          <w:lang w:bidi="ar-AE"/>
        </w:rPr>
      </w:pPr>
      <w:r w:rsidRPr="00B94878">
        <w:rPr>
          <w:rFonts w:ascii="Simplified Arabic" w:eastAsia="Arial" w:hAnsi="Simplified Arabic" w:cs="Simplified Arabic"/>
          <w:b/>
          <w:color w:val="000000"/>
          <w:sz w:val="44"/>
          <w:szCs w:val="32"/>
          <w:u w:val="single"/>
          <w:rtl/>
          <w:lang w:bidi="ar-AE"/>
        </w:rPr>
        <w:t>للنشر الفوري</w:t>
      </w:r>
    </w:p>
    <w:p w14:paraId="2744ADF4" w14:textId="77777777" w:rsidR="00AD7B7C" w:rsidRDefault="00AD7B7C" w:rsidP="00482C2A">
      <w:pPr>
        <w:bidi/>
        <w:rPr>
          <w:rFonts w:ascii="Simplified Arabic" w:hAnsi="Simplified Arabic" w:cs="Simplified Arabic"/>
          <w:b/>
          <w:bCs/>
          <w:sz w:val="36"/>
          <w:szCs w:val="36"/>
          <w:rtl/>
          <w:lang w:val="en" w:bidi="ar-AE"/>
        </w:rPr>
      </w:pPr>
    </w:p>
    <w:p w14:paraId="06A40802" w14:textId="77777777" w:rsidR="009C4934" w:rsidRDefault="00B94878" w:rsidP="009C4934">
      <w:pPr>
        <w:bidi/>
        <w:rPr>
          <w:rFonts w:ascii="Simplified Arabic" w:hAnsi="Simplified Arabic" w:cs="Simplified Arabic"/>
          <w:b/>
          <w:bCs/>
          <w:sz w:val="44"/>
          <w:szCs w:val="44"/>
          <w:lang w:val="en" w:bidi="ar-AE"/>
        </w:rPr>
      </w:pPr>
      <w:r w:rsidRPr="009C4934">
        <w:rPr>
          <w:rFonts w:ascii="Simplified Arabic" w:hAnsi="Simplified Arabic" w:cs="Simplified Arabic"/>
          <w:b/>
          <w:bCs/>
          <w:sz w:val="44"/>
          <w:szCs w:val="44"/>
          <w:rtl/>
          <w:lang w:val="en" w:bidi="ar-AE"/>
        </w:rPr>
        <w:t xml:space="preserve">فورد </w:t>
      </w:r>
      <w:r w:rsidRPr="009C4934">
        <w:rPr>
          <w:rFonts w:ascii="Simplified Arabic" w:hAnsi="Simplified Arabic" w:cs="Simplified Arabic" w:hint="cs"/>
          <w:b/>
          <w:bCs/>
          <w:sz w:val="44"/>
          <w:szCs w:val="44"/>
          <w:rtl/>
          <w:lang w:val="en" w:bidi="ar-AE"/>
        </w:rPr>
        <w:t>ا</w:t>
      </w:r>
      <w:r w:rsidRPr="009C4934">
        <w:rPr>
          <w:rFonts w:ascii="Simplified Arabic" w:hAnsi="Simplified Arabic" w:cs="Simplified Arabic"/>
          <w:b/>
          <w:bCs/>
          <w:sz w:val="44"/>
          <w:szCs w:val="44"/>
          <w:rtl/>
          <w:lang w:val="en" w:bidi="ar-AE"/>
        </w:rPr>
        <w:t>كسبيديشن تحصد الجائزة الكبرى في حفل جوائز</w:t>
      </w:r>
    </w:p>
    <w:p w14:paraId="6AF40D06" w14:textId="1E6E4043" w:rsidR="00B94878" w:rsidRPr="009C4934" w:rsidRDefault="00B94878" w:rsidP="009C4934">
      <w:pPr>
        <w:bidi/>
        <w:rPr>
          <w:rFonts w:ascii="Simplified Arabic" w:hAnsi="Simplified Arabic" w:cs="Simplified Arabic"/>
          <w:b/>
          <w:bCs/>
          <w:sz w:val="44"/>
          <w:szCs w:val="44"/>
          <w:rtl/>
          <w:lang w:val="en" w:bidi="ar-AE"/>
        </w:rPr>
      </w:pPr>
      <w:r w:rsidRPr="009C4934">
        <w:rPr>
          <w:rFonts w:ascii="Simplified Arabic" w:hAnsi="Simplified Arabic" w:cs="Simplified Arabic"/>
          <w:b/>
          <w:bCs/>
          <w:sz w:val="44"/>
          <w:szCs w:val="44"/>
          <w:rtl/>
          <w:lang w:val="en" w:bidi="ar-AE"/>
        </w:rPr>
        <w:t>"بي آر أر</w:t>
      </w:r>
      <w:r w:rsidRPr="009C4934">
        <w:rPr>
          <w:rFonts w:ascii="Simplified Arabic" w:hAnsi="Simplified Arabic" w:cs="Simplified Arabic" w:hint="cs"/>
          <w:b/>
          <w:bCs/>
          <w:sz w:val="44"/>
          <w:szCs w:val="44"/>
          <w:rtl/>
          <w:lang w:val="en" w:bidi="ar-AE"/>
        </w:rPr>
        <w:t>ا</w:t>
      </w:r>
      <w:r w:rsidRPr="009C4934">
        <w:rPr>
          <w:rFonts w:ascii="Simplified Arabic" w:hAnsi="Simplified Arabic" w:cs="Simplified Arabic"/>
          <w:b/>
          <w:bCs/>
          <w:sz w:val="44"/>
          <w:szCs w:val="44"/>
          <w:rtl/>
          <w:lang w:val="en" w:bidi="ar-AE"/>
        </w:rPr>
        <w:t>بيا الوطنية السابعة ل</w:t>
      </w:r>
      <w:r w:rsidRPr="009C4934">
        <w:rPr>
          <w:rFonts w:ascii="Simplified Arabic" w:hAnsi="Simplified Arabic" w:cs="Simplified Arabic" w:hint="cs"/>
          <w:b/>
          <w:bCs/>
          <w:sz w:val="44"/>
          <w:szCs w:val="44"/>
          <w:rtl/>
          <w:lang w:val="en" w:bidi="ar-AE"/>
        </w:rPr>
        <w:t>قطاع ا</w:t>
      </w:r>
      <w:r w:rsidRPr="009C4934">
        <w:rPr>
          <w:rFonts w:ascii="Simplified Arabic" w:hAnsi="Simplified Arabic" w:cs="Simplified Arabic"/>
          <w:b/>
          <w:bCs/>
          <w:sz w:val="44"/>
          <w:szCs w:val="44"/>
          <w:rtl/>
          <w:lang w:val="en" w:bidi="ar-AE"/>
        </w:rPr>
        <w:t>لسيارات</w:t>
      </w:r>
      <w:r w:rsidRPr="009C4934">
        <w:rPr>
          <w:rFonts w:ascii="Simplified Arabic" w:hAnsi="Simplified Arabic" w:cs="Simplified Arabic" w:hint="cs"/>
          <w:b/>
          <w:bCs/>
          <w:sz w:val="44"/>
          <w:szCs w:val="44"/>
          <w:rtl/>
          <w:lang w:val="en" w:bidi="ar-AE"/>
        </w:rPr>
        <w:t>"</w:t>
      </w:r>
      <w:r w:rsidRPr="009C4934">
        <w:rPr>
          <w:rFonts w:ascii="Simplified Arabic" w:hAnsi="Simplified Arabic" w:cs="Simplified Arabic"/>
          <w:b/>
          <w:bCs/>
          <w:sz w:val="44"/>
          <w:szCs w:val="44"/>
          <w:rtl/>
          <w:lang w:val="en" w:bidi="ar-AE"/>
        </w:rPr>
        <w:t xml:space="preserve"> في المملكة العربية السعودية</w:t>
      </w:r>
    </w:p>
    <w:p w14:paraId="35854431" w14:textId="77777777" w:rsidR="00AD7B7C" w:rsidRPr="00B94878" w:rsidRDefault="00AD7B7C" w:rsidP="00482C2A">
      <w:pPr>
        <w:bidi/>
        <w:rPr>
          <w:rFonts w:ascii="Simplified Arabic" w:hAnsi="Simplified Arabic" w:cs="Simplified Arabic"/>
          <w:b/>
          <w:bCs/>
          <w:sz w:val="36"/>
          <w:szCs w:val="36"/>
          <w:rtl/>
          <w:lang w:val="en" w:bidi="ar-AE"/>
        </w:rPr>
      </w:pPr>
    </w:p>
    <w:p w14:paraId="513D8509" w14:textId="406A9EFB" w:rsidR="00B94878" w:rsidRPr="00B94878" w:rsidRDefault="00AD7B7C" w:rsidP="00482C2A">
      <w:pPr>
        <w:numPr>
          <w:ilvl w:val="0"/>
          <w:numId w:val="2"/>
        </w:numPr>
        <w:bidi/>
        <w:ind w:left="714" w:hanging="357"/>
        <w:rPr>
          <w:rFonts w:ascii="Simplified Arabic" w:hAnsi="Simplified Arabic" w:cs="Simplified Arabic"/>
          <w:sz w:val="28"/>
          <w:szCs w:val="28"/>
          <w:lang w:val="en"/>
        </w:rPr>
      </w:pPr>
      <w:r>
        <w:rPr>
          <w:rFonts w:ascii="Simplified Arabic" w:hAnsi="Simplified Arabic" w:cs="Simplified Arabic" w:hint="cs"/>
          <w:sz w:val="28"/>
          <w:szCs w:val="28"/>
          <w:rtl/>
          <w:lang w:bidi="ar-AE"/>
        </w:rPr>
        <w:t xml:space="preserve">أكبر </w:t>
      </w:r>
      <w:r w:rsidR="00B94878" w:rsidRPr="00B94878">
        <w:rPr>
          <w:rFonts w:ascii="Simplified Arabic" w:hAnsi="Simplified Arabic" w:cs="Simplified Arabic" w:hint="cs"/>
          <w:sz w:val="28"/>
          <w:szCs w:val="28"/>
          <w:rtl/>
          <w:lang w:bidi="ar-AE"/>
        </w:rPr>
        <w:t xml:space="preserve">سيارة رياضية متعددة الاستعمالات </w:t>
      </w:r>
      <w:r>
        <w:rPr>
          <w:rFonts w:ascii="Simplified Arabic" w:hAnsi="Simplified Arabic" w:cs="Simplified Arabic" w:hint="cs"/>
          <w:sz w:val="28"/>
          <w:szCs w:val="28"/>
          <w:rtl/>
          <w:lang w:bidi="ar-AE"/>
        </w:rPr>
        <w:t xml:space="preserve">من </w:t>
      </w:r>
      <w:r w:rsidR="00B94878" w:rsidRPr="00B94878">
        <w:rPr>
          <w:rFonts w:ascii="Simplified Arabic" w:hAnsi="Simplified Arabic" w:cs="Simplified Arabic" w:hint="cs"/>
          <w:sz w:val="28"/>
          <w:szCs w:val="28"/>
          <w:rtl/>
          <w:lang w:bidi="ar-AE"/>
        </w:rPr>
        <w:t xml:space="preserve">فورد تحصد 40% من الأصوات </w:t>
      </w:r>
      <w:r>
        <w:rPr>
          <w:rFonts w:ascii="Simplified Arabic" w:hAnsi="Simplified Arabic" w:cs="Simplified Arabic" w:hint="cs"/>
          <w:sz w:val="28"/>
          <w:szCs w:val="28"/>
          <w:rtl/>
          <w:lang w:bidi="ar-AE"/>
        </w:rPr>
        <w:t>و</w:t>
      </w:r>
      <w:r w:rsidR="00B94878" w:rsidRPr="00B94878">
        <w:rPr>
          <w:rFonts w:ascii="Simplified Arabic" w:hAnsi="Simplified Arabic" w:cs="Simplified Arabic" w:hint="cs"/>
          <w:sz w:val="28"/>
          <w:szCs w:val="28"/>
          <w:rtl/>
          <w:lang w:bidi="ar-AE"/>
        </w:rPr>
        <w:t xml:space="preserve">تتفوق على خمسة من أقوى المنافسين </w:t>
      </w:r>
      <w:r w:rsidR="0095456F">
        <w:rPr>
          <w:rFonts w:ascii="Simplified Arabic" w:hAnsi="Simplified Arabic" w:cs="Simplified Arabic" w:hint="cs"/>
          <w:sz w:val="28"/>
          <w:szCs w:val="28"/>
          <w:rtl/>
          <w:lang w:bidi="ar-AE"/>
        </w:rPr>
        <w:t xml:space="preserve">ضمن فئتها </w:t>
      </w:r>
      <w:r w:rsidR="00B94878" w:rsidRPr="00B94878">
        <w:rPr>
          <w:rFonts w:ascii="Simplified Arabic" w:hAnsi="Simplified Arabic" w:cs="Simplified Arabic" w:hint="cs"/>
          <w:sz w:val="28"/>
          <w:szCs w:val="28"/>
          <w:rtl/>
          <w:lang w:bidi="ar-AE"/>
        </w:rPr>
        <w:t xml:space="preserve">في المنطقة </w:t>
      </w:r>
    </w:p>
    <w:p w14:paraId="3A9ACA63" w14:textId="5D0FCC21" w:rsidR="00B94878" w:rsidRPr="00B94878" w:rsidRDefault="00AD7B7C" w:rsidP="00482C2A">
      <w:pPr>
        <w:numPr>
          <w:ilvl w:val="0"/>
          <w:numId w:val="2"/>
        </w:numPr>
        <w:bidi/>
        <w:ind w:left="714" w:hanging="357"/>
        <w:rPr>
          <w:rFonts w:ascii="Simplified Arabic" w:hAnsi="Simplified Arabic" w:cs="Simplified Arabic"/>
          <w:sz w:val="28"/>
          <w:szCs w:val="28"/>
          <w:lang w:val="en"/>
        </w:rPr>
      </w:pPr>
      <w:r>
        <w:rPr>
          <w:rFonts w:ascii="Simplified Arabic" w:hAnsi="Simplified Arabic" w:cs="Simplified Arabic" w:hint="cs"/>
          <w:sz w:val="28"/>
          <w:szCs w:val="28"/>
          <w:rtl/>
          <w:lang w:val="en"/>
        </w:rPr>
        <w:t xml:space="preserve">استمر التصويت الذي تم الكشف عن </w:t>
      </w:r>
      <w:r w:rsidR="00B94878">
        <w:rPr>
          <w:rFonts w:ascii="Simplified Arabic" w:hAnsi="Simplified Arabic" w:cs="Simplified Arabic" w:hint="cs"/>
          <w:sz w:val="28"/>
          <w:szCs w:val="28"/>
          <w:rtl/>
          <w:lang w:val="en"/>
        </w:rPr>
        <w:t>نتائج</w:t>
      </w:r>
      <w:r>
        <w:rPr>
          <w:rFonts w:ascii="Simplified Arabic" w:hAnsi="Simplified Arabic" w:cs="Simplified Arabic" w:hint="cs"/>
          <w:sz w:val="28"/>
          <w:szCs w:val="28"/>
          <w:rtl/>
          <w:lang w:val="en"/>
        </w:rPr>
        <w:t xml:space="preserve">ه خلال حفل </w:t>
      </w:r>
      <w:r w:rsidR="00B94878">
        <w:rPr>
          <w:rFonts w:ascii="Simplified Arabic" w:hAnsi="Simplified Arabic" w:cs="Simplified Arabic" w:hint="cs"/>
          <w:sz w:val="28"/>
          <w:szCs w:val="28"/>
          <w:rtl/>
          <w:lang w:val="en"/>
        </w:rPr>
        <w:t xml:space="preserve">رسمي </w:t>
      </w:r>
      <w:r>
        <w:rPr>
          <w:rFonts w:ascii="Simplified Arabic" w:hAnsi="Simplified Arabic" w:cs="Simplified Arabic" w:hint="cs"/>
          <w:sz w:val="28"/>
          <w:szCs w:val="28"/>
          <w:rtl/>
          <w:lang w:val="en"/>
        </w:rPr>
        <w:t xml:space="preserve">أقيم </w:t>
      </w:r>
      <w:r w:rsidR="00B94878">
        <w:rPr>
          <w:rFonts w:ascii="Simplified Arabic" w:hAnsi="Simplified Arabic" w:cs="Simplified Arabic" w:hint="cs"/>
          <w:sz w:val="28"/>
          <w:szCs w:val="28"/>
          <w:rtl/>
          <w:lang w:val="en"/>
        </w:rPr>
        <w:t>في فندق هيلتون جدة</w:t>
      </w:r>
      <w:r>
        <w:rPr>
          <w:rFonts w:ascii="Simplified Arabic" w:hAnsi="Simplified Arabic" w:cs="Simplified Arabic" w:hint="cs"/>
          <w:sz w:val="28"/>
          <w:szCs w:val="28"/>
          <w:rtl/>
          <w:lang w:val="en"/>
        </w:rPr>
        <w:t>،</w:t>
      </w:r>
      <w:r w:rsidR="00B94878">
        <w:rPr>
          <w:rFonts w:ascii="Simplified Arabic" w:hAnsi="Simplified Arabic" w:cs="Simplified Arabic" w:hint="cs"/>
          <w:sz w:val="28"/>
          <w:szCs w:val="28"/>
          <w:rtl/>
          <w:lang w:val="en"/>
        </w:rPr>
        <w:t xml:space="preserve"> </w:t>
      </w:r>
      <w:r>
        <w:rPr>
          <w:rFonts w:ascii="Simplified Arabic" w:hAnsi="Simplified Arabic" w:cs="Simplified Arabic" w:hint="cs"/>
          <w:sz w:val="28"/>
          <w:szCs w:val="28"/>
          <w:rtl/>
          <w:lang w:val="en"/>
        </w:rPr>
        <w:t xml:space="preserve">لمدة </w:t>
      </w:r>
      <w:r w:rsidR="00B94878">
        <w:rPr>
          <w:rFonts w:ascii="Simplified Arabic" w:hAnsi="Simplified Arabic" w:cs="Simplified Arabic" w:hint="cs"/>
          <w:sz w:val="28"/>
          <w:szCs w:val="28"/>
          <w:rtl/>
          <w:lang w:val="en"/>
        </w:rPr>
        <w:t xml:space="preserve">أربعة </w:t>
      </w:r>
      <w:r>
        <w:rPr>
          <w:rFonts w:ascii="Simplified Arabic" w:hAnsi="Simplified Arabic" w:cs="Simplified Arabic" w:hint="cs"/>
          <w:sz w:val="28"/>
          <w:szCs w:val="28"/>
          <w:rtl/>
          <w:lang w:val="en"/>
        </w:rPr>
        <w:t>أ</w:t>
      </w:r>
      <w:r w:rsidR="00B94878">
        <w:rPr>
          <w:rFonts w:ascii="Simplified Arabic" w:hAnsi="Simplified Arabic" w:cs="Simplified Arabic" w:hint="cs"/>
          <w:sz w:val="28"/>
          <w:szCs w:val="28"/>
          <w:rtl/>
          <w:lang w:val="en"/>
        </w:rPr>
        <w:t>شهر عبر موقع "بي آر أرابيا" الرسمي و</w:t>
      </w:r>
      <w:r>
        <w:rPr>
          <w:rFonts w:ascii="Simplified Arabic" w:hAnsi="Simplified Arabic" w:cs="Simplified Arabic" w:hint="cs"/>
          <w:sz w:val="28"/>
          <w:szCs w:val="28"/>
          <w:rtl/>
          <w:lang w:val="en"/>
        </w:rPr>
        <w:t xml:space="preserve">صفحاتها على شبكات </w:t>
      </w:r>
      <w:r w:rsidR="00B94878">
        <w:rPr>
          <w:rFonts w:ascii="Simplified Arabic" w:hAnsi="Simplified Arabic" w:cs="Simplified Arabic" w:hint="cs"/>
          <w:sz w:val="28"/>
          <w:szCs w:val="28"/>
          <w:rtl/>
          <w:lang w:val="en"/>
        </w:rPr>
        <w:t xml:space="preserve">التواصل الاجتماعي </w:t>
      </w:r>
    </w:p>
    <w:p w14:paraId="1CA224DB" w14:textId="77777777" w:rsidR="009B2E04" w:rsidRDefault="009B2E04" w:rsidP="00482C2A">
      <w:pPr>
        <w:pStyle w:val="NormalWeb"/>
        <w:bidi/>
        <w:spacing w:before="0" w:beforeAutospacing="0" w:after="0" w:afterAutospacing="0"/>
        <w:rPr>
          <w:rFonts w:ascii="Simplified Arabic" w:hAnsi="Simplified Arabic" w:cs="Simplified Arabic"/>
          <w:b/>
          <w:bCs/>
          <w:sz w:val="28"/>
          <w:szCs w:val="28"/>
          <w:rtl/>
          <w:lang w:val="en"/>
        </w:rPr>
      </w:pPr>
    </w:p>
    <w:p w14:paraId="77029B97" w14:textId="00C2F9B7" w:rsidR="009B2E04" w:rsidRDefault="00B94878" w:rsidP="009C4934">
      <w:pPr>
        <w:pStyle w:val="NormalWeb"/>
        <w:bidi/>
        <w:spacing w:before="0" w:beforeAutospacing="0" w:after="0" w:afterAutospacing="0"/>
        <w:rPr>
          <w:rFonts w:ascii="Simplified Arabic" w:hAnsi="Simplified Arabic" w:cs="Simplified Arabic"/>
          <w:sz w:val="28"/>
          <w:szCs w:val="28"/>
          <w:highlight w:val="yellow"/>
          <w:rtl/>
          <w:lang w:val="en"/>
        </w:rPr>
      </w:pPr>
      <w:r w:rsidRPr="00B94878">
        <w:rPr>
          <w:rFonts w:ascii="Simplified Arabic" w:hAnsi="Simplified Arabic" w:cs="Simplified Arabic" w:hint="cs"/>
          <w:b/>
          <w:bCs/>
          <w:sz w:val="28"/>
          <w:szCs w:val="28"/>
          <w:rtl/>
          <w:lang w:val="en"/>
        </w:rPr>
        <w:t>جدة، المملكة العربية السعودية، 30 يونيو 2019</w:t>
      </w:r>
      <w:r>
        <w:rPr>
          <w:rFonts w:ascii="Simplified Arabic" w:hAnsi="Simplified Arabic" w:cs="Simplified Arabic" w:hint="cs"/>
          <w:sz w:val="28"/>
          <w:szCs w:val="28"/>
          <w:rtl/>
          <w:lang w:val="en"/>
        </w:rPr>
        <w:t xml:space="preserve">: حصدت فورد اكسبيديشن واحدة من أبرز جوائز </w:t>
      </w:r>
      <w:r w:rsidRPr="00B94878">
        <w:rPr>
          <w:rFonts w:ascii="Simplified Arabic" w:hAnsi="Simplified Arabic" w:cs="Simplified Arabic"/>
          <w:sz w:val="28"/>
          <w:szCs w:val="28"/>
          <w:rtl/>
          <w:lang w:val="en"/>
        </w:rPr>
        <w:t>"بي آر أرابيا الوطنية السابعة لقطاع السيارات"</w:t>
      </w:r>
      <w:r>
        <w:rPr>
          <w:rFonts w:ascii="Simplified Arabic" w:hAnsi="Simplified Arabic" w:cs="Simplified Arabic" w:hint="cs"/>
          <w:sz w:val="28"/>
          <w:szCs w:val="28"/>
          <w:rtl/>
          <w:lang w:val="en"/>
        </w:rPr>
        <w:t xml:space="preserve"> </w:t>
      </w:r>
      <w:r w:rsidR="00AD7B7C">
        <w:rPr>
          <w:rFonts w:ascii="Simplified Arabic" w:hAnsi="Simplified Arabic" w:cs="Simplified Arabic" w:hint="cs"/>
          <w:sz w:val="28"/>
          <w:szCs w:val="28"/>
          <w:rtl/>
          <w:lang w:val="en"/>
        </w:rPr>
        <w:t>خلال</w:t>
      </w:r>
      <w:r>
        <w:rPr>
          <w:rFonts w:ascii="Simplified Arabic" w:hAnsi="Simplified Arabic" w:cs="Simplified Arabic" w:hint="cs"/>
          <w:sz w:val="28"/>
          <w:szCs w:val="28"/>
          <w:rtl/>
          <w:lang w:val="en"/>
        </w:rPr>
        <w:t xml:space="preserve"> حفل </w:t>
      </w:r>
      <w:r w:rsidR="00AD7B7C">
        <w:rPr>
          <w:rFonts w:ascii="Simplified Arabic" w:hAnsi="Simplified Arabic" w:cs="Simplified Arabic" w:hint="cs"/>
          <w:sz w:val="28"/>
          <w:szCs w:val="28"/>
          <w:rtl/>
          <w:lang w:val="en"/>
        </w:rPr>
        <w:t xml:space="preserve">توزيع الجوائز </w:t>
      </w:r>
      <w:r w:rsidR="009C4934">
        <w:rPr>
          <w:rFonts w:ascii="Simplified Arabic" w:hAnsi="Simplified Arabic" w:cs="Simplified Arabic" w:hint="cs"/>
          <w:sz w:val="28"/>
          <w:szCs w:val="28"/>
          <w:rtl/>
          <w:lang w:val="en"/>
        </w:rPr>
        <w:t>الاسبوع الماضي</w:t>
      </w:r>
      <w:r w:rsidR="009B2E04">
        <w:rPr>
          <w:rFonts w:ascii="Simplified Arabic" w:hAnsi="Simplified Arabic" w:cs="Simplified Arabic" w:hint="cs"/>
          <w:sz w:val="28"/>
          <w:szCs w:val="28"/>
          <w:rtl/>
          <w:lang w:val="en"/>
        </w:rPr>
        <w:t xml:space="preserve">، لتتفوق </w:t>
      </w:r>
      <w:r w:rsidR="00AD7B7C">
        <w:rPr>
          <w:rFonts w:ascii="Simplified Arabic" w:hAnsi="Simplified Arabic" w:cs="Simplified Arabic" w:hint="cs"/>
          <w:sz w:val="28"/>
          <w:szCs w:val="28"/>
          <w:rtl/>
          <w:lang w:val="en"/>
        </w:rPr>
        <w:t xml:space="preserve">بذلك </w:t>
      </w:r>
      <w:r w:rsidR="009B2E04">
        <w:rPr>
          <w:rFonts w:ascii="Simplified Arabic" w:hAnsi="Simplified Arabic" w:cs="Simplified Arabic" w:hint="cs"/>
          <w:sz w:val="28"/>
          <w:szCs w:val="28"/>
          <w:rtl/>
          <w:lang w:val="en"/>
        </w:rPr>
        <w:t xml:space="preserve">على </w:t>
      </w:r>
      <w:r w:rsidR="00AD7B7C" w:rsidRPr="00B165FF">
        <w:rPr>
          <w:rFonts w:ascii="Simplified Arabic" w:hAnsi="Simplified Arabic" w:cs="Simplified Arabic" w:hint="cs"/>
          <w:sz w:val="28"/>
          <w:szCs w:val="28"/>
          <w:rtl/>
          <w:lang w:val="en"/>
        </w:rPr>
        <w:t xml:space="preserve">منافسيها </w:t>
      </w:r>
      <w:r w:rsidR="009B2E04" w:rsidRPr="00B165FF">
        <w:rPr>
          <w:rFonts w:ascii="Simplified Arabic" w:hAnsi="Simplified Arabic" w:cs="Simplified Arabic" w:hint="cs"/>
          <w:sz w:val="28"/>
          <w:szCs w:val="28"/>
          <w:rtl/>
          <w:lang w:val="en"/>
        </w:rPr>
        <w:t xml:space="preserve">ضمن فئة </w:t>
      </w:r>
      <w:r w:rsidR="00AD7B7C" w:rsidRPr="00B165FF">
        <w:rPr>
          <w:rFonts w:ascii="Simplified Arabic" w:hAnsi="Simplified Arabic" w:cs="Simplified Arabic" w:hint="cs"/>
          <w:sz w:val="28"/>
          <w:szCs w:val="28"/>
          <w:rtl/>
          <w:lang w:val="en"/>
        </w:rPr>
        <w:t xml:space="preserve">أفضل </w:t>
      </w:r>
      <w:r w:rsidR="009B2E04" w:rsidRPr="00B165FF">
        <w:rPr>
          <w:rFonts w:ascii="Simplified Arabic" w:hAnsi="Simplified Arabic" w:cs="Simplified Arabic" w:hint="cs"/>
          <w:sz w:val="28"/>
          <w:szCs w:val="28"/>
          <w:rtl/>
          <w:lang w:val="en"/>
        </w:rPr>
        <w:t>سيارات الدفع الرباعي الكبيرة.</w:t>
      </w:r>
    </w:p>
    <w:p w14:paraId="0342AA3E" w14:textId="77777777" w:rsidR="006B187F" w:rsidRDefault="006B187F" w:rsidP="006B187F">
      <w:pPr>
        <w:pStyle w:val="NormalWeb"/>
        <w:bidi/>
        <w:spacing w:before="0" w:beforeAutospacing="0" w:after="0" w:afterAutospacing="0"/>
        <w:rPr>
          <w:rFonts w:ascii="Simplified Arabic" w:hAnsi="Simplified Arabic" w:cs="Simplified Arabic"/>
          <w:sz w:val="28"/>
          <w:szCs w:val="28"/>
          <w:highlight w:val="yellow"/>
          <w:rtl/>
          <w:lang w:val="en"/>
        </w:rPr>
      </w:pPr>
    </w:p>
    <w:p w14:paraId="25D24E86" w14:textId="3E505FFB" w:rsidR="009B2E04" w:rsidRDefault="00AD7B7C" w:rsidP="009C4934">
      <w:pPr>
        <w:pStyle w:val="NormalWeb"/>
        <w:bidi/>
        <w:spacing w:before="0" w:beforeAutospacing="0" w:after="0" w:afterAutospacing="0"/>
        <w:rPr>
          <w:rFonts w:ascii="Simplified Arabic" w:hAnsi="Simplified Arabic" w:cs="Simplified Arabic"/>
          <w:sz w:val="28"/>
          <w:szCs w:val="28"/>
          <w:rtl/>
          <w:lang w:val="en"/>
        </w:rPr>
      </w:pPr>
      <w:r>
        <w:rPr>
          <w:rFonts w:ascii="Simplified Arabic" w:hAnsi="Simplified Arabic" w:cs="Simplified Arabic" w:hint="cs"/>
          <w:sz w:val="28"/>
          <w:szCs w:val="28"/>
          <w:rtl/>
          <w:lang w:val="en"/>
        </w:rPr>
        <w:t>و</w:t>
      </w:r>
      <w:r w:rsidR="009B2E04" w:rsidRPr="009B2E04">
        <w:rPr>
          <w:rFonts w:ascii="Simplified Arabic" w:hAnsi="Simplified Arabic" w:cs="Simplified Arabic"/>
          <w:sz w:val="28"/>
          <w:szCs w:val="28"/>
          <w:rtl/>
          <w:lang w:val="en"/>
        </w:rPr>
        <w:t xml:space="preserve">احتلت سيارة فورد </w:t>
      </w:r>
      <w:r w:rsidR="009B2E04">
        <w:rPr>
          <w:rFonts w:ascii="Simplified Arabic" w:hAnsi="Simplified Arabic" w:cs="Simplified Arabic" w:hint="cs"/>
          <w:sz w:val="28"/>
          <w:szCs w:val="28"/>
          <w:rtl/>
          <w:lang w:val="en"/>
        </w:rPr>
        <w:t>ا</w:t>
      </w:r>
      <w:r w:rsidR="009B2E04" w:rsidRPr="009B2E04">
        <w:rPr>
          <w:rFonts w:ascii="Simplified Arabic" w:hAnsi="Simplified Arabic" w:cs="Simplified Arabic"/>
          <w:sz w:val="28"/>
          <w:szCs w:val="28"/>
          <w:rtl/>
          <w:lang w:val="en"/>
        </w:rPr>
        <w:t xml:space="preserve">كسبيديشن الرياضية متعددة </w:t>
      </w:r>
      <w:r w:rsidR="009B2E04">
        <w:rPr>
          <w:rFonts w:ascii="Simplified Arabic" w:hAnsi="Simplified Arabic" w:cs="Simplified Arabic" w:hint="cs"/>
          <w:sz w:val="28"/>
          <w:szCs w:val="28"/>
          <w:rtl/>
          <w:lang w:val="en"/>
        </w:rPr>
        <w:t xml:space="preserve">الاستعمالات، </w:t>
      </w:r>
      <w:r w:rsidR="009B2E04" w:rsidRPr="009B2E04">
        <w:rPr>
          <w:rFonts w:ascii="Simplified Arabic" w:hAnsi="Simplified Arabic" w:cs="Simplified Arabic"/>
          <w:sz w:val="28"/>
          <w:szCs w:val="28"/>
          <w:rtl/>
          <w:lang w:val="en"/>
        </w:rPr>
        <w:t>الأكثر قدرةً وقابليةً للتكيف على الإطلاق</w:t>
      </w:r>
      <w:r w:rsidR="009B2E04">
        <w:rPr>
          <w:rFonts w:ascii="Simplified Arabic" w:hAnsi="Simplified Arabic" w:cs="Simplified Arabic" w:hint="cs"/>
          <w:sz w:val="28"/>
          <w:szCs w:val="28"/>
          <w:rtl/>
          <w:lang w:val="en"/>
        </w:rPr>
        <w:t>،</w:t>
      </w:r>
      <w:r w:rsidR="009B2E04" w:rsidRPr="009B2E04">
        <w:rPr>
          <w:rFonts w:ascii="Simplified Arabic" w:hAnsi="Simplified Arabic" w:cs="Simplified Arabic"/>
          <w:sz w:val="28"/>
          <w:szCs w:val="28"/>
          <w:rtl/>
          <w:lang w:val="en"/>
        </w:rPr>
        <w:t xml:space="preserve"> المرتبة </w:t>
      </w:r>
      <w:r w:rsidR="009C4934">
        <w:rPr>
          <w:rFonts w:ascii="Simplified Arabic" w:hAnsi="Simplified Arabic" w:cs="Simplified Arabic" w:hint="cs"/>
          <w:sz w:val="28"/>
          <w:szCs w:val="28"/>
          <w:rtl/>
          <w:lang w:val="en"/>
        </w:rPr>
        <w:t>الاولى</w:t>
      </w:r>
      <w:r w:rsidR="009B2E04" w:rsidRPr="009B2E04">
        <w:rPr>
          <w:rFonts w:ascii="Simplified Arabic" w:hAnsi="Simplified Arabic" w:cs="Simplified Arabic"/>
          <w:sz w:val="28"/>
          <w:szCs w:val="28"/>
          <w:rtl/>
          <w:lang w:val="en"/>
        </w:rPr>
        <w:t xml:space="preserve"> </w:t>
      </w:r>
      <w:r w:rsidR="009B2E04">
        <w:rPr>
          <w:rFonts w:ascii="Simplified Arabic" w:hAnsi="Simplified Arabic" w:cs="Simplified Arabic" w:hint="cs"/>
          <w:sz w:val="28"/>
          <w:szCs w:val="28"/>
          <w:rtl/>
          <w:lang w:val="en"/>
        </w:rPr>
        <w:t>ضمن</w:t>
      </w:r>
      <w:r w:rsidR="009B2E04" w:rsidRPr="009B2E04">
        <w:rPr>
          <w:rFonts w:ascii="Simplified Arabic" w:hAnsi="Simplified Arabic" w:cs="Simplified Arabic"/>
          <w:sz w:val="28"/>
          <w:szCs w:val="28"/>
          <w:rtl/>
          <w:lang w:val="en"/>
        </w:rPr>
        <w:t xml:space="preserve"> فئتها</w:t>
      </w:r>
      <w:r w:rsidR="009B2E04">
        <w:rPr>
          <w:rFonts w:ascii="Simplified Arabic" w:hAnsi="Simplified Arabic" w:cs="Simplified Arabic" w:hint="cs"/>
          <w:sz w:val="28"/>
          <w:szCs w:val="28"/>
          <w:rtl/>
          <w:lang w:val="en"/>
        </w:rPr>
        <w:t xml:space="preserve"> </w:t>
      </w:r>
      <w:r>
        <w:rPr>
          <w:rFonts w:ascii="Simplified Arabic" w:hAnsi="Simplified Arabic" w:cs="Simplified Arabic" w:hint="cs"/>
          <w:sz w:val="28"/>
          <w:szCs w:val="28"/>
          <w:rtl/>
          <w:lang w:val="en"/>
        </w:rPr>
        <w:t xml:space="preserve">بفضل ما </w:t>
      </w:r>
      <w:r w:rsidR="009B2E04">
        <w:rPr>
          <w:rFonts w:ascii="Simplified Arabic" w:hAnsi="Simplified Arabic" w:cs="Simplified Arabic" w:hint="cs"/>
          <w:sz w:val="28"/>
          <w:szCs w:val="28"/>
          <w:rtl/>
          <w:lang w:val="en"/>
        </w:rPr>
        <w:t>تتمتع به من مزايا هائلة لاسيما</w:t>
      </w:r>
      <w:r w:rsidR="009B2E04" w:rsidRPr="009B2E04">
        <w:rPr>
          <w:rFonts w:ascii="Simplified Arabic" w:hAnsi="Simplified Arabic" w:cs="Simplified Arabic"/>
          <w:sz w:val="28"/>
          <w:szCs w:val="28"/>
          <w:rtl/>
          <w:lang w:val="en"/>
        </w:rPr>
        <w:t xml:space="preserve"> </w:t>
      </w:r>
      <w:r>
        <w:rPr>
          <w:rFonts w:ascii="Simplified Arabic" w:hAnsi="Simplified Arabic" w:cs="Simplified Arabic" w:hint="cs"/>
          <w:sz w:val="28"/>
          <w:szCs w:val="28"/>
          <w:rtl/>
          <w:lang w:val="en"/>
        </w:rPr>
        <w:t xml:space="preserve">كفاءة </w:t>
      </w:r>
      <w:r w:rsidR="009B2E04" w:rsidRPr="009B2E04">
        <w:rPr>
          <w:rFonts w:ascii="Simplified Arabic" w:hAnsi="Simplified Arabic" w:cs="Simplified Arabic"/>
          <w:sz w:val="28"/>
          <w:szCs w:val="28"/>
          <w:rtl/>
          <w:lang w:val="en"/>
        </w:rPr>
        <w:t>استهلاك الوقود وعزم الدوران و</w:t>
      </w:r>
      <w:r w:rsidR="009B2E04">
        <w:rPr>
          <w:rFonts w:ascii="Simplified Arabic" w:hAnsi="Simplified Arabic" w:cs="Simplified Arabic" w:hint="cs"/>
          <w:sz w:val="28"/>
          <w:szCs w:val="28"/>
          <w:rtl/>
          <w:lang w:val="en"/>
        </w:rPr>
        <w:t>القدرة على</w:t>
      </w:r>
      <w:r w:rsidR="009B2E04" w:rsidRPr="009B2E04">
        <w:rPr>
          <w:rFonts w:ascii="Simplified Arabic" w:hAnsi="Simplified Arabic" w:cs="Simplified Arabic"/>
          <w:sz w:val="28"/>
          <w:szCs w:val="28"/>
          <w:rtl/>
          <w:lang w:val="en"/>
        </w:rPr>
        <w:t xml:space="preserve"> القطر ومساحة</w:t>
      </w:r>
      <w:r w:rsidR="009B2E04">
        <w:rPr>
          <w:rFonts w:ascii="Simplified Arabic" w:hAnsi="Simplified Arabic" w:cs="Simplified Arabic" w:hint="cs"/>
          <w:sz w:val="28"/>
          <w:szCs w:val="28"/>
          <w:rtl/>
          <w:lang w:val="en"/>
        </w:rPr>
        <w:t xml:space="preserve"> مقاعد</w:t>
      </w:r>
      <w:r w:rsidR="009B2E04" w:rsidRPr="009B2E04">
        <w:rPr>
          <w:rFonts w:ascii="Simplified Arabic" w:hAnsi="Simplified Arabic" w:cs="Simplified Arabic"/>
          <w:sz w:val="28"/>
          <w:szCs w:val="28"/>
          <w:rtl/>
          <w:lang w:val="en"/>
        </w:rPr>
        <w:t xml:space="preserve"> الصف</w:t>
      </w:r>
      <w:r w:rsidR="009B2E04">
        <w:rPr>
          <w:rFonts w:ascii="Simplified Arabic" w:hAnsi="Simplified Arabic" w:cs="Simplified Arabic" w:hint="cs"/>
          <w:sz w:val="28"/>
          <w:szCs w:val="28"/>
          <w:rtl/>
          <w:lang w:val="en"/>
        </w:rPr>
        <w:t>ين</w:t>
      </w:r>
      <w:r w:rsidR="009B2E04" w:rsidRPr="009B2E04">
        <w:rPr>
          <w:rFonts w:ascii="Simplified Arabic" w:hAnsi="Simplified Arabic" w:cs="Simplified Arabic"/>
          <w:sz w:val="28"/>
          <w:szCs w:val="28"/>
          <w:rtl/>
          <w:lang w:val="en"/>
        </w:rPr>
        <w:t xml:space="preserve"> الثاني والثالث</w:t>
      </w:r>
      <w:r w:rsidR="009C4934">
        <w:rPr>
          <w:rFonts w:ascii="Simplified Arabic" w:hAnsi="Simplified Arabic" w:cs="Simplified Arabic" w:hint="cs"/>
          <w:sz w:val="28"/>
          <w:szCs w:val="28"/>
          <w:rtl/>
          <w:lang w:val="en"/>
        </w:rPr>
        <w:t xml:space="preserve"> التي تعتبر الافضل في الفئة</w:t>
      </w:r>
      <w:r w:rsidR="009B2E04">
        <w:rPr>
          <w:rFonts w:ascii="Simplified Arabic" w:hAnsi="Simplified Arabic" w:cs="Simplified Arabic" w:hint="cs"/>
          <w:sz w:val="28"/>
          <w:szCs w:val="28"/>
          <w:rtl/>
          <w:lang w:val="en"/>
        </w:rPr>
        <w:t>.</w:t>
      </w:r>
      <w:r w:rsidR="009B2E04" w:rsidRPr="009B2E04">
        <w:rPr>
          <w:rFonts w:ascii="Simplified Arabic" w:hAnsi="Simplified Arabic" w:cs="Simplified Arabic"/>
          <w:sz w:val="28"/>
          <w:szCs w:val="28"/>
          <w:rtl/>
          <w:lang w:val="en"/>
        </w:rPr>
        <w:t xml:space="preserve"> </w:t>
      </w:r>
      <w:r>
        <w:rPr>
          <w:rFonts w:ascii="Simplified Arabic" w:hAnsi="Simplified Arabic" w:cs="Simplified Arabic" w:hint="cs"/>
          <w:sz w:val="28"/>
          <w:szCs w:val="28"/>
          <w:rtl/>
          <w:lang w:val="en"/>
        </w:rPr>
        <w:t xml:space="preserve">وبذلك، وصلت </w:t>
      </w:r>
      <w:r w:rsidR="009B2E04">
        <w:rPr>
          <w:rFonts w:ascii="Simplified Arabic" w:hAnsi="Simplified Arabic" w:cs="Simplified Arabic" w:hint="cs"/>
          <w:sz w:val="28"/>
          <w:szCs w:val="28"/>
          <w:rtl/>
          <w:lang w:val="en"/>
        </w:rPr>
        <w:t>اكسبيد</w:t>
      </w:r>
      <w:r w:rsidR="008A78C7">
        <w:rPr>
          <w:rFonts w:ascii="Simplified Arabic" w:hAnsi="Simplified Arabic" w:cs="Simplified Arabic" w:hint="cs"/>
          <w:sz w:val="28"/>
          <w:szCs w:val="28"/>
          <w:rtl/>
          <w:lang w:val="en"/>
        </w:rPr>
        <w:t>ي</w:t>
      </w:r>
      <w:r w:rsidR="009B2E04">
        <w:rPr>
          <w:rFonts w:ascii="Simplified Arabic" w:hAnsi="Simplified Arabic" w:cs="Simplified Arabic" w:hint="cs"/>
          <w:sz w:val="28"/>
          <w:szCs w:val="28"/>
          <w:rtl/>
          <w:lang w:val="en"/>
        </w:rPr>
        <w:t>شن إلى منصة التتويج</w:t>
      </w:r>
      <w:r w:rsidR="009B2E04" w:rsidRPr="009B2E04">
        <w:rPr>
          <w:rFonts w:ascii="Simplified Arabic" w:hAnsi="Simplified Arabic" w:cs="Simplified Arabic"/>
          <w:sz w:val="28"/>
          <w:szCs w:val="28"/>
          <w:rtl/>
          <w:lang w:val="en"/>
        </w:rPr>
        <w:t xml:space="preserve"> </w:t>
      </w:r>
      <w:r w:rsidR="009B2E04">
        <w:rPr>
          <w:rFonts w:ascii="Simplified Arabic" w:hAnsi="Simplified Arabic" w:cs="Simplified Arabic" w:hint="cs"/>
          <w:sz w:val="28"/>
          <w:szCs w:val="28"/>
          <w:rtl/>
          <w:lang w:val="en"/>
        </w:rPr>
        <w:t>خلال</w:t>
      </w:r>
      <w:r w:rsidR="009B2E04" w:rsidRPr="009B2E04">
        <w:rPr>
          <w:rFonts w:ascii="Simplified Arabic" w:hAnsi="Simplified Arabic" w:cs="Simplified Arabic"/>
          <w:sz w:val="28"/>
          <w:szCs w:val="28"/>
          <w:rtl/>
          <w:lang w:val="en"/>
        </w:rPr>
        <w:t xml:space="preserve"> حفل توزيع الجوائز الذي أقيم في فندق هيلتون جدة برعاية الاتحاد العربي للسيارات.</w:t>
      </w:r>
    </w:p>
    <w:p w14:paraId="634DA5F6" w14:textId="77777777" w:rsidR="006B187F" w:rsidRDefault="006B187F" w:rsidP="00482C2A">
      <w:pPr>
        <w:pStyle w:val="NormalWeb"/>
        <w:bidi/>
        <w:spacing w:before="0" w:beforeAutospacing="0" w:after="0" w:afterAutospacing="0"/>
        <w:rPr>
          <w:rFonts w:ascii="Simplified Arabic" w:hAnsi="Simplified Arabic" w:cs="Simplified Arabic"/>
          <w:sz w:val="28"/>
          <w:szCs w:val="28"/>
          <w:rtl/>
          <w:lang w:val="en"/>
        </w:rPr>
      </w:pPr>
    </w:p>
    <w:p w14:paraId="725465D7" w14:textId="11401AB7" w:rsidR="009B2E04" w:rsidRDefault="009B2E04" w:rsidP="006B187F">
      <w:pPr>
        <w:pStyle w:val="NormalWeb"/>
        <w:bidi/>
        <w:spacing w:before="0" w:beforeAutospacing="0" w:after="0" w:afterAutospacing="0"/>
        <w:rPr>
          <w:rFonts w:ascii="Simplified Arabic" w:hAnsi="Simplified Arabic" w:cs="Simplified Arabic"/>
          <w:sz w:val="28"/>
          <w:szCs w:val="28"/>
          <w:rtl/>
          <w:lang w:val="en"/>
        </w:rPr>
      </w:pPr>
      <w:r>
        <w:rPr>
          <w:rFonts w:ascii="Simplified Arabic" w:hAnsi="Simplified Arabic" w:cs="Simplified Arabic" w:hint="cs"/>
          <w:sz w:val="28"/>
          <w:szCs w:val="28"/>
          <w:rtl/>
          <w:lang w:val="en"/>
        </w:rPr>
        <w:t xml:space="preserve">وبهذه المناسبة، قال أدريان كوتزي، </w:t>
      </w:r>
      <w:r w:rsidRPr="009B2E04">
        <w:rPr>
          <w:rFonts w:ascii="Simplified Arabic" w:hAnsi="Simplified Arabic" w:cs="Simplified Arabic"/>
          <w:sz w:val="28"/>
          <w:szCs w:val="28"/>
          <w:rtl/>
          <w:lang w:val="en"/>
        </w:rPr>
        <w:t>مدير تسويق المنتجات لدى فورد الشرق الأوسط وأفريقيا</w:t>
      </w:r>
      <w:r>
        <w:rPr>
          <w:rFonts w:ascii="Simplified Arabic" w:hAnsi="Simplified Arabic" w:cs="Simplified Arabic" w:hint="cs"/>
          <w:sz w:val="28"/>
          <w:szCs w:val="28"/>
          <w:rtl/>
          <w:lang w:val="en"/>
        </w:rPr>
        <w:t>: "</w:t>
      </w:r>
      <w:r w:rsidR="00AD7B7C">
        <w:rPr>
          <w:rFonts w:ascii="Simplified Arabic" w:hAnsi="Simplified Arabic" w:cs="Simplified Arabic" w:hint="cs"/>
          <w:sz w:val="28"/>
          <w:szCs w:val="28"/>
          <w:rtl/>
          <w:lang w:val="en"/>
        </w:rPr>
        <w:t xml:space="preserve">تواصل </w:t>
      </w:r>
      <w:r w:rsidR="006B1FA0" w:rsidRPr="006B1FA0">
        <w:rPr>
          <w:rFonts w:ascii="Simplified Arabic" w:hAnsi="Simplified Arabic" w:cs="Simplified Arabic"/>
          <w:sz w:val="28"/>
          <w:szCs w:val="28"/>
          <w:rtl/>
          <w:lang w:val="en"/>
        </w:rPr>
        <w:t xml:space="preserve">فورد </w:t>
      </w:r>
      <w:r w:rsidR="00AD7B7C">
        <w:rPr>
          <w:rFonts w:ascii="Simplified Arabic" w:hAnsi="Simplified Arabic" w:cs="Simplified Arabic" w:hint="cs"/>
          <w:sz w:val="28"/>
          <w:szCs w:val="28"/>
          <w:rtl/>
          <w:lang w:val="en"/>
        </w:rPr>
        <w:t xml:space="preserve">ترسيخ </w:t>
      </w:r>
      <w:r w:rsidR="006B1FA0">
        <w:rPr>
          <w:rFonts w:ascii="Simplified Arabic" w:hAnsi="Simplified Arabic" w:cs="Simplified Arabic" w:hint="cs"/>
          <w:sz w:val="28"/>
          <w:szCs w:val="28"/>
          <w:rtl/>
          <w:lang w:val="en" w:bidi="ar-AE"/>
        </w:rPr>
        <w:t>إرثها</w:t>
      </w:r>
      <w:r w:rsidR="006B1FA0" w:rsidRPr="006B1FA0">
        <w:rPr>
          <w:rFonts w:ascii="Simplified Arabic" w:hAnsi="Simplified Arabic" w:cs="Simplified Arabic"/>
          <w:sz w:val="28"/>
          <w:szCs w:val="28"/>
          <w:rtl/>
          <w:lang w:val="en"/>
        </w:rPr>
        <w:t xml:space="preserve"> </w:t>
      </w:r>
      <w:r w:rsidR="00AD7B7C">
        <w:rPr>
          <w:rFonts w:ascii="Simplified Arabic" w:hAnsi="Simplified Arabic" w:cs="Simplified Arabic" w:hint="cs"/>
          <w:sz w:val="28"/>
          <w:szCs w:val="28"/>
          <w:rtl/>
          <w:lang w:val="en"/>
        </w:rPr>
        <w:t xml:space="preserve">العريق </w:t>
      </w:r>
      <w:r w:rsidR="006B1FA0" w:rsidRPr="006B1FA0">
        <w:rPr>
          <w:rFonts w:ascii="Simplified Arabic" w:hAnsi="Simplified Arabic" w:cs="Simplified Arabic"/>
          <w:sz w:val="28"/>
          <w:szCs w:val="28"/>
          <w:rtl/>
          <w:lang w:val="en"/>
        </w:rPr>
        <w:t xml:space="preserve">في مجال السيارات الرياضية متعددة </w:t>
      </w:r>
      <w:r w:rsidR="006B1FA0">
        <w:rPr>
          <w:rFonts w:ascii="Simplified Arabic" w:hAnsi="Simplified Arabic" w:cs="Simplified Arabic" w:hint="cs"/>
          <w:sz w:val="28"/>
          <w:szCs w:val="28"/>
          <w:rtl/>
          <w:lang w:val="en"/>
        </w:rPr>
        <w:t>الاستعمالات</w:t>
      </w:r>
      <w:r w:rsidR="006B1FA0" w:rsidRPr="006B1FA0">
        <w:rPr>
          <w:rFonts w:ascii="Simplified Arabic" w:hAnsi="Simplified Arabic" w:cs="Simplified Arabic"/>
          <w:sz w:val="28"/>
          <w:szCs w:val="28"/>
          <w:rtl/>
          <w:lang w:val="en"/>
        </w:rPr>
        <w:t xml:space="preserve">، </w:t>
      </w:r>
      <w:r w:rsidR="008A78C7">
        <w:rPr>
          <w:rFonts w:ascii="Simplified Arabic" w:hAnsi="Simplified Arabic" w:cs="Simplified Arabic" w:hint="cs"/>
          <w:sz w:val="28"/>
          <w:szCs w:val="28"/>
          <w:rtl/>
          <w:lang w:val="en"/>
        </w:rPr>
        <w:t xml:space="preserve">فقد تمكنت اكسبيديشن بفضل </w:t>
      </w:r>
      <w:r w:rsidR="006B1FA0">
        <w:rPr>
          <w:rFonts w:ascii="Simplified Arabic" w:hAnsi="Simplified Arabic" w:cs="Simplified Arabic" w:hint="cs"/>
          <w:sz w:val="28"/>
          <w:szCs w:val="28"/>
          <w:rtl/>
          <w:lang w:val="en"/>
        </w:rPr>
        <w:t>مزايا</w:t>
      </w:r>
      <w:r w:rsidR="008A78C7">
        <w:rPr>
          <w:rFonts w:ascii="Simplified Arabic" w:hAnsi="Simplified Arabic" w:cs="Simplified Arabic" w:hint="cs"/>
          <w:sz w:val="28"/>
          <w:szCs w:val="28"/>
          <w:rtl/>
          <w:lang w:val="en"/>
        </w:rPr>
        <w:t>ها</w:t>
      </w:r>
      <w:r w:rsidR="006B1FA0" w:rsidRPr="006B1FA0">
        <w:rPr>
          <w:rFonts w:ascii="Simplified Arabic" w:hAnsi="Simplified Arabic" w:cs="Simplified Arabic"/>
          <w:sz w:val="28"/>
          <w:szCs w:val="28"/>
          <w:rtl/>
          <w:lang w:val="en"/>
        </w:rPr>
        <w:t xml:space="preserve"> الحصرية </w:t>
      </w:r>
      <w:r w:rsidR="006B1FA0">
        <w:rPr>
          <w:rFonts w:ascii="Simplified Arabic" w:hAnsi="Simplified Arabic" w:cs="Simplified Arabic" w:hint="cs"/>
          <w:sz w:val="28"/>
          <w:szCs w:val="28"/>
          <w:rtl/>
          <w:lang w:val="en"/>
        </w:rPr>
        <w:t>و</w:t>
      </w:r>
      <w:r w:rsidR="006B1FA0" w:rsidRPr="006B1FA0">
        <w:rPr>
          <w:rFonts w:ascii="Simplified Arabic" w:hAnsi="Simplified Arabic" w:cs="Simplified Arabic"/>
          <w:sz w:val="28"/>
          <w:szCs w:val="28"/>
          <w:rtl/>
          <w:lang w:val="en"/>
        </w:rPr>
        <w:t>قدرات</w:t>
      </w:r>
      <w:r w:rsidR="006B1FA0">
        <w:rPr>
          <w:rFonts w:ascii="Simplified Arabic" w:hAnsi="Simplified Arabic" w:cs="Simplified Arabic" w:hint="cs"/>
          <w:sz w:val="28"/>
          <w:szCs w:val="28"/>
          <w:rtl/>
          <w:lang w:val="en"/>
        </w:rPr>
        <w:t>ها</w:t>
      </w:r>
      <w:r w:rsidR="006B1FA0" w:rsidRPr="006B1FA0">
        <w:rPr>
          <w:rFonts w:ascii="Simplified Arabic" w:hAnsi="Simplified Arabic" w:cs="Simplified Arabic"/>
          <w:sz w:val="28"/>
          <w:szCs w:val="28"/>
          <w:rtl/>
          <w:lang w:val="en"/>
        </w:rPr>
        <w:t xml:space="preserve"> </w:t>
      </w:r>
      <w:r w:rsidR="006B1FA0">
        <w:rPr>
          <w:rFonts w:ascii="Simplified Arabic" w:hAnsi="Simplified Arabic" w:cs="Simplified Arabic" w:hint="cs"/>
          <w:sz w:val="28"/>
          <w:szCs w:val="28"/>
          <w:rtl/>
          <w:lang w:val="en"/>
        </w:rPr>
        <w:t xml:space="preserve">الهائلة من التربع على صدارة هذه الفئة </w:t>
      </w:r>
      <w:r w:rsidR="008A78C7">
        <w:rPr>
          <w:rFonts w:ascii="Simplified Arabic" w:hAnsi="Simplified Arabic" w:cs="Simplified Arabic" w:hint="cs"/>
          <w:sz w:val="28"/>
          <w:szCs w:val="28"/>
          <w:rtl/>
          <w:lang w:val="en"/>
        </w:rPr>
        <w:t xml:space="preserve">لتكون بذلك </w:t>
      </w:r>
      <w:r w:rsidR="006B1FA0">
        <w:rPr>
          <w:rFonts w:ascii="Simplified Arabic" w:hAnsi="Simplified Arabic" w:cs="Simplified Arabic" w:hint="cs"/>
          <w:sz w:val="28"/>
          <w:szCs w:val="28"/>
          <w:rtl/>
          <w:lang w:val="en"/>
        </w:rPr>
        <w:t>خياراً مفضلاً ل</w:t>
      </w:r>
      <w:r w:rsidR="008A78C7">
        <w:rPr>
          <w:rFonts w:ascii="Simplified Arabic" w:hAnsi="Simplified Arabic" w:cs="Simplified Arabic" w:hint="cs"/>
          <w:sz w:val="28"/>
          <w:szCs w:val="28"/>
          <w:rtl/>
          <w:lang w:val="en"/>
        </w:rPr>
        <w:t xml:space="preserve">عشاق </w:t>
      </w:r>
      <w:r w:rsidR="006B1FA0">
        <w:rPr>
          <w:rFonts w:ascii="Simplified Arabic" w:hAnsi="Simplified Arabic" w:cs="Simplified Arabic" w:hint="cs"/>
          <w:sz w:val="28"/>
          <w:szCs w:val="28"/>
          <w:rtl/>
          <w:lang w:val="en"/>
        </w:rPr>
        <w:t>ال</w:t>
      </w:r>
      <w:r w:rsidR="006B1FA0" w:rsidRPr="006B1FA0">
        <w:rPr>
          <w:rFonts w:ascii="Simplified Arabic" w:hAnsi="Simplified Arabic" w:cs="Simplified Arabic"/>
          <w:sz w:val="28"/>
          <w:szCs w:val="28"/>
          <w:rtl/>
          <w:lang w:val="en"/>
        </w:rPr>
        <w:t>سيارات الر</w:t>
      </w:r>
      <w:r w:rsidR="006B1FA0">
        <w:rPr>
          <w:rFonts w:ascii="Simplified Arabic" w:hAnsi="Simplified Arabic" w:cs="Simplified Arabic" w:hint="cs"/>
          <w:sz w:val="28"/>
          <w:szCs w:val="28"/>
          <w:rtl/>
          <w:lang w:val="en"/>
        </w:rPr>
        <w:t>ياضية متعددة الاستعمالات</w:t>
      </w:r>
      <w:r w:rsidR="006B1FA0" w:rsidRPr="006B1FA0">
        <w:rPr>
          <w:rFonts w:ascii="Simplified Arabic" w:hAnsi="Simplified Arabic" w:cs="Simplified Arabic"/>
          <w:sz w:val="28"/>
          <w:szCs w:val="28"/>
          <w:rtl/>
          <w:lang w:val="en"/>
        </w:rPr>
        <w:t xml:space="preserve"> الكبيرة. </w:t>
      </w:r>
      <w:r w:rsidR="006B1FA0">
        <w:rPr>
          <w:rFonts w:ascii="Simplified Arabic" w:hAnsi="Simplified Arabic" w:cs="Simplified Arabic" w:hint="cs"/>
          <w:sz w:val="28"/>
          <w:szCs w:val="28"/>
          <w:rtl/>
          <w:lang w:val="en"/>
        </w:rPr>
        <w:t xml:space="preserve">وكانت فورد قد أطلقت العام </w:t>
      </w:r>
      <w:r w:rsidR="008A78C7">
        <w:rPr>
          <w:rFonts w:ascii="Simplified Arabic" w:hAnsi="Simplified Arabic" w:cs="Simplified Arabic" w:hint="cs"/>
          <w:sz w:val="28"/>
          <w:szCs w:val="28"/>
          <w:rtl/>
          <w:lang w:val="en"/>
        </w:rPr>
        <w:t xml:space="preserve">الماضي </w:t>
      </w:r>
      <w:r w:rsidR="006B1FA0">
        <w:rPr>
          <w:rFonts w:ascii="Simplified Arabic" w:hAnsi="Simplified Arabic" w:cs="Simplified Arabic" w:hint="cs"/>
          <w:sz w:val="28"/>
          <w:szCs w:val="28"/>
          <w:rtl/>
          <w:lang w:val="en"/>
        </w:rPr>
        <w:t>سيار</w:t>
      </w:r>
      <w:r w:rsidR="008A78C7">
        <w:rPr>
          <w:rFonts w:ascii="Simplified Arabic" w:hAnsi="Simplified Arabic" w:cs="Simplified Arabic" w:hint="cs"/>
          <w:sz w:val="28"/>
          <w:szCs w:val="28"/>
          <w:rtl/>
          <w:lang w:val="en"/>
        </w:rPr>
        <w:t>تها</w:t>
      </w:r>
      <w:r w:rsidR="006B1FA0">
        <w:rPr>
          <w:rFonts w:ascii="Simplified Arabic" w:hAnsi="Simplified Arabic" w:cs="Simplified Arabic" w:hint="cs"/>
          <w:sz w:val="28"/>
          <w:szCs w:val="28"/>
          <w:rtl/>
          <w:lang w:val="en"/>
        </w:rPr>
        <w:t xml:space="preserve"> </w:t>
      </w:r>
      <w:r w:rsidR="008A78C7">
        <w:rPr>
          <w:rFonts w:ascii="Simplified Arabic" w:hAnsi="Simplified Arabic" w:cs="Simplified Arabic" w:hint="cs"/>
          <w:sz w:val="28"/>
          <w:szCs w:val="28"/>
          <w:rtl/>
          <w:lang w:val="en"/>
        </w:rPr>
        <w:t>المزودة</w:t>
      </w:r>
      <w:r w:rsidR="006B1FA0">
        <w:rPr>
          <w:rFonts w:ascii="Simplified Arabic" w:hAnsi="Simplified Arabic" w:cs="Simplified Arabic" w:hint="cs"/>
          <w:sz w:val="28"/>
          <w:szCs w:val="28"/>
          <w:rtl/>
          <w:lang w:val="en"/>
        </w:rPr>
        <w:t xml:space="preserve"> </w:t>
      </w:r>
      <w:r w:rsidR="008A78C7">
        <w:rPr>
          <w:rFonts w:ascii="Simplified Arabic" w:hAnsi="Simplified Arabic" w:cs="Simplified Arabic" w:hint="cs"/>
          <w:sz w:val="28"/>
          <w:szCs w:val="28"/>
          <w:rtl/>
          <w:lang w:val="en"/>
        </w:rPr>
        <w:t>ب</w:t>
      </w:r>
      <w:r w:rsidR="006B1FA0" w:rsidRPr="006B1FA0">
        <w:rPr>
          <w:rFonts w:ascii="Simplified Arabic" w:hAnsi="Simplified Arabic" w:cs="Simplified Arabic"/>
          <w:sz w:val="28"/>
          <w:szCs w:val="28"/>
          <w:rtl/>
          <w:lang w:val="en"/>
        </w:rPr>
        <w:t xml:space="preserve">أكثر من 40 ميزة جديدة وتقنيات مساعدة شاملة للسائق، </w:t>
      </w:r>
      <w:r w:rsidR="008A78C7">
        <w:rPr>
          <w:rFonts w:ascii="Simplified Arabic" w:hAnsi="Simplified Arabic" w:cs="Simplified Arabic" w:hint="cs"/>
          <w:sz w:val="28"/>
          <w:szCs w:val="28"/>
          <w:rtl/>
          <w:lang w:val="en"/>
        </w:rPr>
        <w:t xml:space="preserve">لترسي </w:t>
      </w:r>
      <w:r w:rsidR="006B1FA0">
        <w:rPr>
          <w:rFonts w:ascii="Simplified Arabic" w:hAnsi="Simplified Arabic" w:cs="Simplified Arabic" w:hint="cs"/>
          <w:sz w:val="28"/>
          <w:szCs w:val="28"/>
          <w:rtl/>
          <w:lang w:val="en"/>
        </w:rPr>
        <w:t>عبر هذا ال</w:t>
      </w:r>
      <w:r w:rsidR="006B1FA0" w:rsidRPr="006B1FA0">
        <w:rPr>
          <w:rFonts w:ascii="Simplified Arabic" w:hAnsi="Simplified Arabic" w:cs="Simplified Arabic"/>
          <w:sz w:val="28"/>
          <w:szCs w:val="28"/>
          <w:rtl/>
          <w:lang w:val="en"/>
        </w:rPr>
        <w:t>تصميم الجديد كليا</w:t>
      </w:r>
      <w:r w:rsidR="006B1FA0">
        <w:rPr>
          <w:rFonts w:ascii="Simplified Arabic" w:hAnsi="Simplified Arabic" w:cs="Simplified Arabic" w:hint="cs"/>
          <w:sz w:val="28"/>
          <w:szCs w:val="28"/>
          <w:rtl/>
          <w:lang w:val="en"/>
        </w:rPr>
        <w:t>ً</w:t>
      </w:r>
      <w:r w:rsidR="006B1FA0" w:rsidRPr="006B1FA0">
        <w:rPr>
          <w:rFonts w:ascii="Simplified Arabic" w:hAnsi="Simplified Arabic" w:cs="Simplified Arabic"/>
          <w:sz w:val="28"/>
          <w:szCs w:val="28"/>
          <w:rtl/>
          <w:lang w:val="en"/>
        </w:rPr>
        <w:t xml:space="preserve"> </w:t>
      </w:r>
      <w:r w:rsidR="006B1FA0">
        <w:rPr>
          <w:rFonts w:ascii="Simplified Arabic" w:hAnsi="Simplified Arabic" w:cs="Simplified Arabic" w:hint="cs"/>
          <w:sz w:val="28"/>
          <w:szCs w:val="28"/>
          <w:rtl/>
          <w:lang w:val="en"/>
        </w:rPr>
        <w:t>مفهوم</w:t>
      </w:r>
      <w:r w:rsidR="008A78C7">
        <w:rPr>
          <w:rFonts w:ascii="Simplified Arabic" w:hAnsi="Simplified Arabic" w:cs="Simplified Arabic" w:hint="cs"/>
          <w:sz w:val="28"/>
          <w:szCs w:val="28"/>
          <w:rtl/>
          <w:lang w:val="en"/>
        </w:rPr>
        <w:t>اً جديداً</w:t>
      </w:r>
      <w:r w:rsidR="006B1FA0">
        <w:rPr>
          <w:rFonts w:ascii="Simplified Arabic" w:hAnsi="Simplified Arabic" w:cs="Simplified Arabic" w:hint="cs"/>
          <w:sz w:val="28"/>
          <w:szCs w:val="28"/>
          <w:rtl/>
          <w:lang w:val="en"/>
        </w:rPr>
        <w:t xml:space="preserve"> </w:t>
      </w:r>
      <w:r w:rsidR="008A78C7">
        <w:rPr>
          <w:rFonts w:ascii="Simplified Arabic" w:hAnsi="Simplified Arabic" w:cs="Simplified Arabic" w:hint="cs"/>
          <w:sz w:val="28"/>
          <w:szCs w:val="28"/>
          <w:rtl/>
          <w:lang w:val="en"/>
        </w:rPr>
        <w:t>ل</w:t>
      </w:r>
      <w:r w:rsidR="006B1FA0">
        <w:rPr>
          <w:rFonts w:ascii="Simplified Arabic" w:hAnsi="Simplified Arabic" w:cs="Simplified Arabic" w:hint="cs"/>
          <w:sz w:val="28"/>
          <w:szCs w:val="28"/>
          <w:rtl/>
          <w:lang w:val="en"/>
        </w:rPr>
        <w:t xml:space="preserve">لسيارات الرياضية متعددة الاستعمالات الكبيرة </w:t>
      </w:r>
      <w:r w:rsidR="006B1FA0" w:rsidRPr="006B1FA0">
        <w:rPr>
          <w:rFonts w:ascii="Simplified Arabic" w:hAnsi="Simplified Arabic" w:cs="Simplified Arabic"/>
          <w:sz w:val="28"/>
          <w:szCs w:val="28"/>
          <w:rtl/>
          <w:lang w:val="en"/>
        </w:rPr>
        <w:t>من الداخل والخارج،</w:t>
      </w:r>
      <w:r w:rsidR="006B1FA0">
        <w:rPr>
          <w:rFonts w:ascii="Simplified Arabic" w:hAnsi="Simplified Arabic" w:cs="Simplified Arabic" w:hint="cs"/>
          <w:sz w:val="28"/>
          <w:szCs w:val="28"/>
          <w:rtl/>
          <w:lang w:val="en"/>
        </w:rPr>
        <w:t xml:space="preserve"> لاسيما </w:t>
      </w:r>
      <w:r w:rsidR="008A78C7">
        <w:rPr>
          <w:rFonts w:ascii="Simplified Arabic" w:hAnsi="Simplified Arabic" w:cs="Simplified Arabic" w:hint="cs"/>
          <w:sz w:val="28"/>
          <w:szCs w:val="28"/>
          <w:rtl/>
          <w:lang w:val="en"/>
        </w:rPr>
        <w:t xml:space="preserve">أنها مجهزة </w:t>
      </w:r>
      <w:r w:rsidR="006B1FA0">
        <w:rPr>
          <w:rFonts w:ascii="Simplified Arabic" w:hAnsi="Simplified Arabic" w:cs="Simplified Arabic" w:hint="cs"/>
          <w:sz w:val="28"/>
          <w:szCs w:val="28"/>
          <w:rtl/>
          <w:lang w:val="en"/>
        </w:rPr>
        <w:t>ب</w:t>
      </w:r>
      <w:r w:rsidR="008A78C7">
        <w:rPr>
          <w:rFonts w:ascii="Simplified Arabic" w:hAnsi="Simplified Arabic" w:cs="Simplified Arabic" w:hint="cs"/>
          <w:sz w:val="28"/>
          <w:szCs w:val="28"/>
          <w:rtl/>
          <w:lang w:val="en"/>
        </w:rPr>
        <w:t>ال</w:t>
      </w:r>
      <w:r w:rsidR="006B1FA0" w:rsidRPr="006B1FA0">
        <w:rPr>
          <w:rFonts w:ascii="Simplified Arabic" w:hAnsi="Simplified Arabic" w:cs="Simplified Arabic"/>
          <w:sz w:val="28"/>
          <w:szCs w:val="28"/>
          <w:rtl/>
          <w:lang w:val="en"/>
        </w:rPr>
        <w:t xml:space="preserve">تقنيات </w:t>
      </w:r>
      <w:r w:rsidR="008A78C7">
        <w:rPr>
          <w:rFonts w:ascii="Simplified Arabic" w:hAnsi="Simplified Arabic" w:cs="Simplified Arabic" w:hint="cs"/>
          <w:sz w:val="28"/>
          <w:szCs w:val="28"/>
          <w:rtl/>
          <w:lang w:val="en"/>
        </w:rPr>
        <w:t>ال</w:t>
      </w:r>
      <w:r w:rsidR="006B1FA0" w:rsidRPr="006B1FA0">
        <w:rPr>
          <w:rFonts w:ascii="Simplified Arabic" w:hAnsi="Simplified Arabic" w:cs="Simplified Arabic"/>
          <w:sz w:val="28"/>
          <w:szCs w:val="28"/>
          <w:rtl/>
          <w:lang w:val="en"/>
        </w:rPr>
        <w:t xml:space="preserve">ذكية </w:t>
      </w:r>
      <w:r w:rsidR="008A78C7">
        <w:rPr>
          <w:rFonts w:ascii="Simplified Arabic" w:hAnsi="Simplified Arabic" w:cs="Simplified Arabic" w:hint="cs"/>
          <w:sz w:val="28"/>
          <w:szCs w:val="28"/>
          <w:rtl/>
          <w:lang w:val="en"/>
        </w:rPr>
        <w:t>ال</w:t>
      </w:r>
      <w:r w:rsidR="006B1FA0">
        <w:rPr>
          <w:rFonts w:ascii="Simplified Arabic" w:hAnsi="Simplified Arabic" w:cs="Simplified Arabic" w:hint="cs"/>
          <w:sz w:val="28"/>
          <w:szCs w:val="28"/>
          <w:rtl/>
          <w:lang w:val="en"/>
        </w:rPr>
        <w:t xml:space="preserve">حصرية </w:t>
      </w:r>
      <w:r w:rsidR="008A78C7">
        <w:rPr>
          <w:rFonts w:ascii="Simplified Arabic" w:hAnsi="Simplified Arabic" w:cs="Simplified Arabic" w:hint="cs"/>
          <w:sz w:val="28"/>
          <w:szCs w:val="28"/>
          <w:rtl/>
          <w:lang w:val="en"/>
        </w:rPr>
        <w:t>وال</w:t>
      </w:r>
      <w:r w:rsidR="006B1FA0" w:rsidRPr="006B1FA0">
        <w:rPr>
          <w:rFonts w:ascii="Simplified Arabic" w:hAnsi="Simplified Arabic" w:cs="Simplified Arabic"/>
          <w:sz w:val="28"/>
          <w:szCs w:val="28"/>
          <w:rtl/>
          <w:lang w:val="en"/>
        </w:rPr>
        <w:t xml:space="preserve">فريدة من نوعها </w:t>
      </w:r>
      <w:r w:rsidR="008A78C7">
        <w:rPr>
          <w:rFonts w:ascii="Simplified Arabic" w:hAnsi="Simplified Arabic" w:cs="Simplified Arabic" w:hint="cs"/>
          <w:sz w:val="28"/>
          <w:szCs w:val="28"/>
          <w:rtl/>
          <w:lang w:val="en"/>
        </w:rPr>
        <w:t xml:space="preserve">التي </w:t>
      </w:r>
      <w:r w:rsidR="006B1FA0">
        <w:rPr>
          <w:rFonts w:ascii="Simplified Arabic" w:hAnsi="Simplified Arabic" w:cs="Simplified Arabic" w:hint="cs"/>
          <w:sz w:val="28"/>
          <w:szCs w:val="28"/>
          <w:rtl/>
          <w:lang w:val="en"/>
        </w:rPr>
        <w:t>تمنح السائقين مزيداً من القدرة على الطرقات"</w:t>
      </w:r>
      <w:r w:rsidR="006B1FA0" w:rsidRPr="006B1FA0">
        <w:rPr>
          <w:rFonts w:ascii="Simplified Arabic" w:hAnsi="Simplified Arabic" w:cs="Simplified Arabic"/>
          <w:sz w:val="28"/>
          <w:szCs w:val="28"/>
          <w:rtl/>
          <w:lang w:val="en"/>
        </w:rPr>
        <w:t>.</w:t>
      </w:r>
    </w:p>
    <w:p w14:paraId="44B9780B" w14:textId="77777777" w:rsidR="006B187F" w:rsidRDefault="006B187F" w:rsidP="00482C2A">
      <w:pPr>
        <w:pStyle w:val="NormalWeb"/>
        <w:bidi/>
        <w:spacing w:before="0" w:beforeAutospacing="0" w:after="0" w:afterAutospacing="0"/>
        <w:rPr>
          <w:rFonts w:ascii="Simplified Arabic" w:hAnsi="Simplified Arabic" w:cs="Simplified Arabic"/>
          <w:sz w:val="28"/>
          <w:szCs w:val="28"/>
          <w:rtl/>
          <w:lang w:val="en"/>
        </w:rPr>
      </w:pPr>
    </w:p>
    <w:p w14:paraId="0E7AA3AC" w14:textId="13A1AA5D" w:rsidR="00C156EC" w:rsidRDefault="008A78C7" w:rsidP="006B187F">
      <w:pPr>
        <w:pStyle w:val="NormalWeb"/>
        <w:bidi/>
        <w:spacing w:before="0" w:beforeAutospacing="0" w:after="0" w:afterAutospacing="0"/>
        <w:rPr>
          <w:rFonts w:ascii="Simplified Arabic" w:hAnsi="Simplified Arabic" w:cs="Simplified Arabic"/>
          <w:sz w:val="28"/>
          <w:szCs w:val="28"/>
          <w:rtl/>
          <w:lang w:val="en"/>
        </w:rPr>
      </w:pPr>
      <w:r>
        <w:rPr>
          <w:rFonts w:ascii="Simplified Arabic" w:hAnsi="Simplified Arabic" w:cs="Simplified Arabic" w:hint="cs"/>
          <w:sz w:val="28"/>
          <w:szCs w:val="28"/>
          <w:rtl/>
          <w:lang w:val="en"/>
        </w:rPr>
        <w:t xml:space="preserve">تجدر الإشارة إلى </w:t>
      </w:r>
      <w:r w:rsidR="006B1FA0">
        <w:rPr>
          <w:rFonts w:ascii="Simplified Arabic" w:hAnsi="Simplified Arabic" w:cs="Simplified Arabic" w:hint="cs"/>
          <w:sz w:val="28"/>
          <w:szCs w:val="28"/>
          <w:rtl/>
          <w:lang w:val="en"/>
        </w:rPr>
        <w:t>أن</w:t>
      </w:r>
      <w:r w:rsidR="00151F11">
        <w:rPr>
          <w:rFonts w:ascii="Simplified Arabic" w:hAnsi="Simplified Arabic" w:cs="Simplified Arabic" w:hint="cs"/>
          <w:sz w:val="28"/>
          <w:szCs w:val="28"/>
          <w:rtl/>
          <w:lang w:val="en"/>
        </w:rPr>
        <w:t xml:space="preserve"> التصويت على</w:t>
      </w:r>
      <w:r w:rsidR="006B1FA0">
        <w:rPr>
          <w:rFonts w:ascii="Simplified Arabic" w:hAnsi="Simplified Arabic" w:cs="Simplified Arabic" w:hint="cs"/>
          <w:sz w:val="28"/>
          <w:szCs w:val="28"/>
          <w:rtl/>
          <w:lang w:val="en"/>
        </w:rPr>
        <w:t xml:space="preserve"> </w:t>
      </w:r>
      <w:r>
        <w:rPr>
          <w:rFonts w:ascii="Simplified Arabic" w:hAnsi="Simplified Arabic" w:cs="Simplified Arabic" w:hint="cs"/>
          <w:sz w:val="28"/>
          <w:szCs w:val="28"/>
          <w:rtl/>
          <w:lang w:val="en"/>
        </w:rPr>
        <w:t xml:space="preserve">النسخة السابعة من "جوائز </w:t>
      </w:r>
      <w:r w:rsidR="006B1FA0">
        <w:rPr>
          <w:rFonts w:ascii="Simplified Arabic" w:hAnsi="Simplified Arabic" w:cs="Simplified Arabic" w:hint="cs"/>
          <w:sz w:val="28"/>
          <w:szCs w:val="28"/>
          <w:rtl/>
          <w:lang w:val="en"/>
        </w:rPr>
        <w:t>بي آر أرابيا الوطنية لقطاع السيارات"</w:t>
      </w:r>
      <w:r>
        <w:rPr>
          <w:rFonts w:ascii="Simplified Arabic" w:hAnsi="Simplified Arabic" w:cs="Simplified Arabic" w:hint="cs"/>
          <w:sz w:val="28"/>
          <w:szCs w:val="28"/>
          <w:rtl/>
          <w:lang w:val="en"/>
        </w:rPr>
        <w:t xml:space="preserve"> انطلق </w:t>
      </w:r>
      <w:r w:rsidR="006B1FA0" w:rsidRPr="006B1FA0">
        <w:rPr>
          <w:rFonts w:ascii="Simplified Arabic" w:hAnsi="Simplified Arabic" w:cs="Simplified Arabic"/>
          <w:sz w:val="28"/>
          <w:szCs w:val="28"/>
          <w:rtl/>
          <w:lang w:val="en"/>
        </w:rPr>
        <w:t>في</w:t>
      </w:r>
      <w:r w:rsidR="00151F11">
        <w:rPr>
          <w:rFonts w:ascii="Simplified Arabic" w:hAnsi="Simplified Arabic" w:cs="Simplified Arabic" w:hint="cs"/>
          <w:sz w:val="28"/>
          <w:szCs w:val="28"/>
          <w:rtl/>
          <w:lang w:val="en"/>
        </w:rPr>
        <w:t xml:space="preserve"> شهر</w:t>
      </w:r>
      <w:r w:rsidR="006B1FA0" w:rsidRPr="006B1FA0">
        <w:rPr>
          <w:rFonts w:ascii="Simplified Arabic" w:hAnsi="Simplified Arabic" w:cs="Simplified Arabic"/>
          <w:sz w:val="28"/>
          <w:szCs w:val="28"/>
          <w:rtl/>
          <w:lang w:val="en"/>
        </w:rPr>
        <w:t xml:space="preserve"> فبراير </w:t>
      </w:r>
      <w:r w:rsidR="00151F11">
        <w:rPr>
          <w:rFonts w:ascii="Simplified Arabic" w:hAnsi="Simplified Arabic" w:cs="Simplified Arabic" w:hint="cs"/>
          <w:sz w:val="28"/>
          <w:szCs w:val="28"/>
          <w:rtl/>
          <w:lang w:val="en"/>
        </w:rPr>
        <w:t>الماضي حيث</w:t>
      </w:r>
      <w:r w:rsidR="006B1FA0" w:rsidRPr="006B1FA0">
        <w:rPr>
          <w:rFonts w:ascii="Simplified Arabic" w:hAnsi="Simplified Arabic" w:cs="Simplified Arabic"/>
          <w:sz w:val="28"/>
          <w:szCs w:val="28"/>
          <w:rtl/>
          <w:lang w:val="en"/>
        </w:rPr>
        <w:t xml:space="preserve"> طُلب من الجمهور التصويت لسياراتهم المفضلة لهذا العام. </w:t>
      </w:r>
      <w:r w:rsidR="00151F11">
        <w:rPr>
          <w:rFonts w:ascii="Simplified Arabic" w:hAnsi="Simplified Arabic" w:cs="Simplified Arabic" w:hint="cs"/>
          <w:sz w:val="28"/>
          <w:szCs w:val="28"/>
          <w:rtl/>
          <w:lang w:val="en"/>
        </w:rPr>
        <w:t>و</w:t>
      </w:r>
      <w:r>
        <w:rPr>
          <w:rFonts w:ascii="Simplified Arabic" w:hAnsi="Simplified Arabic" w:cs="Simplified Arabic" w:hint="cs"/>
          <w:sz w:val="28"/>
          <w:szCs w:val="28"/>
          <w:rtl/>
          <w:lang w:val="en"/>
        </w:rPr>
        <w:t xml:space="preserve">انحصرت </w:t>
      </w:r>
      <w:r w:rsidR="00151F11">
        <w:rPr>
          <w:rFonts w:ascii="Simplified Arabic" w:hAnsi="Simplified Arabic" w:cs="Simplified Arabic" w:hint="cs"/>
          <w:sz w:val="28"/>
          <w:szCs w:val="28"/>
          <w:rtl/>
          <w:lang w:val="en"/>
        </w:rPr>
        <w:t xml:space="preserve">المنافسة في فئة سيارات الدفع الرباعي الكبيرة بين ثلاثة سيارات من ضمنها فورد اكسبيديشن </w:t>
      </w:r>
      <w:r w:rsidR="006B1FA0" w:rsidRPr="006B1FA0">
        <w:rPr>
          <w:rFonts w:ascii="Simplified Arabic" w:hAnsi="Simplified Arabic" w:cs="Simplified Arabic"/>
          <w:sz w:val="28"/>
          <w:szCs w:val="28"/>
          <w:rtl/>
          <w:lang w:val="en"/>
        </w:rPr>
        <w:t>ب</w:t>
      </w:r>
      <w:r w:rsidR="00151F11">
        <w:rPr>
          <w:rFonts w:ascii="Simplified Arabic" w:hAnsi="Simplified Arabic" w:cs="Simplified Arabic" w:hint="cs"/>
          <w:sz w:val="28"/>
          <w:szCs w:val="28"/>
          <w:rtl/>
          <w:lang w:val="en"/>
        </w:rPr>
        <w:t>عد أن كانت بين</w:t>
      </w:r>
      <w:r w:rsidR="006B1FA0" w:rsidRPr="006B1FA0">
        <w:rPr>
          <w:rFonts w:ascii="Simplified Arabic" w:hAnsi="Simplified Arabic" w:cs="Simplified Arabic"/>
          <w:sz w:val="28"/>
          <w:szCs w:val="28"/>
          <w:rtl/>
          <w:lang w:val="en"/>
        </w:rPr>
        <w:t xml:space="preserve"> خمسة م</w:t>
      </w:r>
      <w:r w:rsidR="00151F11">
        <w:rPr>
          <w:rFonts w:ascii="Simplified Arabic" w:hAnsi="Simplified Arabic" w:cs="Simplified Arabic" w:hint="cs"/>
          <w:sz w:val="28"/>
          <w:szCs w:val="28"/>
          <w:rtl/>
          <w:lang w:val="en"/>
        </w:rPr>
        <w:t>تنافسين</w:t>
      </w:r>
      <w:r w:rsidR="006B1FA0" w:rsidRPr="006B1FA0">
        <w:rPr>
          <w:rFonts w:ascii="Simplified Arabic" w:hAnsi="Simplified Arabic" w:cs="Simplified Arabic"/>
          <w:sz w:val="28"/>
          <w:szCs w:val="28"/>
          <w:rtl/>
          <w:lang w:val="en"/>
        </w:rPr>
        <w:t>،</w:t>
      </w:r>
      <w:r w:rsidR="00151F11">
        <w:rPr>
          <w:rFonts w:ascii="Simplified Arabic" w:hAnsi="Simplified Arabic" w:cs="Simplified Arabic" w:hint="cs"/>
          <w:sz w:val="28"/>
          <w:szCs w:val="28"/>
          <w:rtl/>
          <w:lang w:val="en"/>
        </w:rPr>
        <w:t xml:space="preserve"> ونجحت</w:t>
      </w:r>
      <w:r w:rsidR="006B1FA0" w:rsidRPr="006B1FA0">
        <w:rPr>
          <w:rFonts w:ascii="Simplified Arabic" w:hAnsi="Simplified Arabic" w:cs="Simplified Arabic"/>
          <w:sz w:val="28"/>
          <w:szCs w:val="28"/>
          <w:rtl/>
          <w:lang w:val="en"/>
        </w:rPr>
        <w:t xml:space="preserve"> </w:t>
      </w:r>
      <w:r w:rsidR="00151F11">
        <w:rPr>
          <w:rFonts w:ascii="Simplified Arabic" w:hAnsi="Simplified Arabic" w:cs="Simplified Arabic" w:hint="cs"/>
          <w:sz w:val="28"/>
          <w:szCs w:val="28"/>
          <w:rtl/>
          <w:lang w:val="en"/>
        </w:rPr>
        <w:t>ا</w:t>
      </w:r>
      <w:r w:rsidR="006B1FA0" w:rsidRPr="006B1FA0">
        <w:rPr>
          <w:rFonts w:ascii="Simplified Arabic" w:hAnsi="Simplified Arabic" w:cs="Simplified Arabic"/>
          <w:sz w:val="28"/>
          <w:szCs w:val="28"/>
          <w:rtl/>
          <w:lang w:val="en"/>
        </w:rPr>
        <w:t xml:space="preserve">كسبيديشن </w:t>
      </w:r>
      <w:r w:rsidR="00151F11">
        <w:rPr>
          <w:rFonts w:ascii="Simplified Arabic" w:hAnsi="Simplified Arabic" w:cs="Simplified Arabic" w:hint="cs"/>
          <w:sz w:val="28"/>
          <w:szCs w:val="28"/>
          <w:rtl/>
          <w:lang w:val="en"/>
        </w:rPr>
        <w:t>في حصد</w:t>
      </w:r>
      <w:r w:rsidR="00881091">
        <w:rPr>
          <w:rFonts w:ascii="Simplified Arabic" w:hAnsi="Simplified Arabic" w:cs="Simplified Arabic" w:hint="cs"/>
          <w:sz w:val="28"/>
          <w:szCs w:val="28"/>
          <w:rtl/>
          <w:lang w:val="en"/>
        </w:rPr>
        <w:t xml:space="preserve"> ما يقارب</w:t>
      </w:r>
      <w:bookmarkStart w:id="0" w:name="_GoBack"/>
      <w:bookmarkEnd w:id="0"/>
      <w:r w:rsidR="00151F11">
        <w:rPr>
          <w:rFonts w:ascii="Simplified Arabic" w:hAnsi="Simplified Arabic" w:cs="Simplified Arabic" w:hint="cs"/>
          <w:sz w:val="28"/>
          <w:szCs w:val="28"/>
          <w:rtl/>
          <w:lang w:val="en"/>
        </w:rPr>
        <w:t xml:space="preserve"> </w:t>
      </w:r>
      <w:r w:rsidR="006B1FA0" w:rsidRPr="006B1FA0">
        <w:rPr>
          <w:rFonts w:ascii="Simplified Arabic" w:hAnsi="Simplified Arabic" w:cs="Simplified Arabic"/>
          <w:sz w:val="28"/>
          <w:szCs w:val="28"/>
          <w:rtl/>
          <w:lang w:val="en"/>
        </w:rPr>
        <w:t>40</w:t>
      </w:r>
      <w:r w:rsidR="00151F11">
        <w:rPr>
          <w:rFonts w:ascii="Simplified Arabic" w:hAnsi="Simplified Arabic" w:cs="Simplified Arabic" w:hint="cs"/>
          <w:sz w:val="28"/>
          <w:szCs w:val="28"/>
          <w:rtl/>
          <w:lang w:val="en"/>
        </w:rPr>
        <w:t>%</w:t>
      </w:r>
      <w:r w:rsidR="006B1FA0" w:rsidRPr="006B1FA0">
        <w:rPr>
          <w:rFonts w:ascii="Simplified Arabic" w:hAnsi="Simplified Arabic" w:cs="Simplified Arabic"/>
          <w:sz w:val="28"/>
          <w:szCs w:val="28"/>
          <w:rtl/>
          <w:lang w:val="en"/>
        </w:rPr>
        <w:t xml:space="preserve"> من إجمالي الأصوات المسجلة </w:t>
      </w:r>
      <w:r w:rsidR="00151F11">
        <w:rPr>
          <w:rFonts w:ascii="Simplified Arabic" w:hAnsi="Simplified Arabic" w:cs="Simplified Arabic" w:hint="cs"/>
          <w:sz w:val="28"/>
          <w:szCs w:val="28"/>
          <w:rtl/>
          <w:lang w:val="en"/>
        </w:rPr>
        <w:t xml:space="preserve">في </w:t>
      </w:r>
      <w:r w:rsidR="006B1FA0" w:rsidRPr="006B1FA0">
        <w:rPr>
          <w:rFonts w:ascii="Simplified Arabic" w:hAnsi="Simplified Arabic" w:cs="Simplified Arabic"/>
          <w:sz w:val="28"/>
          <w:szCs w:val="28"/>
          <w:rtl/>
          <w:lang w:val="en"/>
        </w:rPr>
        <w:t xml:space="preserve">موقع </w:t>
      </w:r>
      <w:r w:rsidR="00151F11">
        <w:rPr>
          <w:rFonts w:ascii="Simplified Arabic" w:hAnsi="Simplified Arabic" w:cs="Simplified Arabic" w:hint="cs"/>
          <w:sz w:val="28"/>
          <w:szCs w:val="28"/>
          <w:rtl/>
          <w:lang w:val="en"/>
        </w:rPr>
        <w:t>"بي آر أرابيا"</w:t>
      </w:r>
      <w:r w:rsidR="006B1FA0" w:rsidRPr="006B1FA0">
        <w:rPr>
          <w:rFonts w:ascii="Simplified Arabic" w:hAnsi="Simplified Arabic" w:cs="Simplified Arabic"/>
          <w:sz w:val="28"/>
          <w:szCs w:val="28"/>
          <w:rtl/>
          <w:lang w:val="en"/>
        </w:rPr>
        <w:t xml:space="preserve"> </w:t>
      </w:r>
      <w:r>
        <w:rPr>
          <w:rFonts w:ascii="Simplified Arabic" w:hAnsi="Simplified Arabic" w:cs="Simplified Arabic" w:hint="cs"/>
          <w:sz w:val="28"/>
          <w:szCs w:val="28"/>
          <w:rtl/>
          <w:lang w:val="en"/>
        </w:rPr>
        <w:t xml:space="preserve">الإلكتروني </w:t>
      </w:r>
      <w:r w:rsidR="006B1FA0" w:rsidRPr="006B1FA0">
        <w:rPr>
          <w:rFonts w:ascii="Simplified Arabic" w:hAnsi="Simplified Arabic" w:cs="Simplified Arabic"/>
          <w:sz w:val="28"/>
          <w:szCs w:val="28"/>
          <w:rtl/>
          <w:lang w:val="en"/>
        </w:rPr>
        <w:t>و</w:t>
      </w:r>
      <w:r>
        <w:rPr>
          <w:rFonts w:ascii="Simplified Arabic" w:hAnsi="Simplified Arabic" w:cs="Simplified Arabic" w:hint="cs"/>
          <w:sz w:val="28"/>
          <w:szCs w:val="28"/>
          <w:rtl/>
          <w:lang w:val="en"/>
        </w:rPr>
        <w:t>صفحاتها على</w:t>
      </w:r>
      <w:r w:rsidR="00151F11">
        <w:rPr>
          <w:rFonts w:ascii="Simplified Arabic" w:hAnsi="Simplified Arabic" w:cs="Simplified Arabic" w:hint="cs"/>
          <w:sz w:val="28"/>
          <w:szCs w:val="28"/>
          <w:rtl/>
          <w:lang w:val="en"/>
        </w:rPr>
        <w:t xml:space="preserve"> انستغرام وتويتر.</w:t>
      </w:r>
    </w:p>
    <w:p w14:paraId="54A6776B" w14:textId="77777777" w:rsidR="006B187F" w:rsidRDefault="006B187F" w:rsidP="006B187F">
      <w:pPr>
        <w:pStyle w:val="NormalWeb"/>
        <w:bidi/>
        <w:spacing w:before="0" w:beforeAutospacing="0" w:after="0" w:afterAutospacing="0"/>
        <w:rPr>
          <w:rFonts w:ascii="Simplified Arabic" w:hAnsi="Simplified Arabic" w:cs="Simplified Arabic"/>
          <w:sz w:val="28"/>
          <w:szCs w:val="28"/>
          <w:rtl/>
          <w:lang w:val="en"/>
        </w:rPr>
      </w:pPr>
    </w:p>
    <w:p w14:paraId="3335C561" w14:textId="7B116C7D" w:rsidR="007200CA" w:rsidRDefault="008A78C7" w:rsidP="00482C2A">
      <w:pPr>
        <w:pStyle w:val="NormalWeb"/>
        <w:bidi/>
        <w:spacing w:before="0" w:beforeAutospacing="0" w:after="0" w:afterAutospacing="0"/>
        <w:rPr>
          <w:rFonts w:ascii="Simplified Arabic" w:hAnsi="Simplified Arabic" w:cs="Simplified Arabic"/>
          <w:sz w:val="28"/>
          <w:szCs w:val="28"/>
          <w:lang w:val="en" w:bidi="ar-AE"/>
        </w:rPr>
      </w:pPr>
      <w:r>
        <w:rPr>
          <w:rFonts w:ascii="Simplified Arabic" w:hAnsi="Simplified Arabic" w:cs="Simplified Arabic" w:hint="cs"/>
          <w:sz w:val="28"/>
          <w:szCs w:val="28"/>
          <w:rtl/>
          <w:lang w:val="en"/>
        </w:rPr>
        <w:lastRenderedPageBreak/>
        <w:t>من جهته</w:t>
      </w:r>
      <w:r w:rsidR="00151F11">
        <w:rPr>
          <w:rFonts w:ascii="Simplified Arabic" w:hAnsi="Simplified Arabic" w:cs="Simplified Arabic" w:hint="cs"/>
          <w:sz w:val="28"/>
          <w:szCs w:val="28"/>
          <w:rtl/>
          <w:lang w:val="en"/>
        </w:rPr>
        <w:t xml:space="preserve">، قال </w:t>
      </w:r>
      <w:r w:rsidR="00151F11" w:rsidRPr="00B165FF">
        <w:rPr>
          <w:rFonts w:ascii="Simplified Arabic" w:hAnsi="Simplified Arabic" w:cs="Simplified Arabic" w:hint="cs"/>
          <w:sz w:val="28"/>
          <w:szCs w:val="28"/>
          <w:rtl/>
          <w:lang w:val="en"/>
        </w:rPr>
        <w:t xml:space="preserve">محمد كيالي، </w:t>
      </w:r>
      <w:r w:rsidR="008B748E" w:rsidRPr="00B165FF">
        <w:rPr>
          <w:rFonts w:ascii="Simplified Arabic" w:hAnsi="Simplified Arabic" w:cs="Simplified Arabic" w:hint="cs"/>
          <w:sz w:val="28"/>
          <w:szCs w:val="28"/>
          <w:rtl/>
          <w:lang w:val="en"/>
        </w:rPr>
        <w:t>الم</w:t>
      </w:r>
      <w:r w:rsidR="00151F11" w:rsidRPr="00B165FF">
        <w:rPr>
          <w:rFonts w:ascii="Simplified Arabic" w:hAnsi="Simplified Arabic" w:cs="Simplified Arabic"/>
          <w:sz w:val="28"/>
          <w:szCs w:val="28"/>
          <w:rtl/>
          <w:lang w:val="en"/>
        </w:rPr>
        <w:t xml:space="preserve">دير الإقليمي </w:t>
      </w:r>
      <w:r w:rsidR="008B748E" w:rsidRPr="00B165FF">
        <w:rPr>
          <w:rFonts w:ascii="Simplified Arabic" w:hAnsi="Simplified Arabic" w:cs="Simplified Arabic" w:hint="cs"/>
          <w:sz w:val="28"/>
          <w:szCs w:val="28"/>
          <w:rtl/>
          <w:lang w:val="en"/>
        </w:rPr>
        <w:t xml:space="preserve">للمبيعات </w:t>
      </w:r>
      <w:r w:rsidR="00151F11" w:rsidRPr="00B165FF">
        <w:rPr>
          <w:rFonts w:ascii="Simplified Arabic" w:hAnsi="Simplified Arabic" w:cs="Simplified Arabic" w:hint="cs"/>
          <w:sz w:val="28"/>
          <w:szCs w:val="28"/>
          <w:rtl/>
          <w:lang w:val="en"/>
        </w:rPr>
        <w:t>لدى</w:t>
      </w:r>
      <w:r w:rsidR="00151F11" w:rsidRPr="00B165FF">
        <w:rPr>
          <w:rFonts w:ascii="Simplified Arabic" w:hAnsi="Simplified Arabic" w:cs="Simplified Arabic"/>
          <w:sz w:val="28"/>
          <w:szCs w:val="28"/>
          <w:rtl/>
          <w:lang w:val="en"/>
        </w:rPr>
        <w:t xml:space="preserve"> فورد الشرق الأوسط</w:t>
      </w:r>
      <w:r w:rsidR="00151F11" w:rsidRPr="00B165FF">
        <w:rPr>
          <w:rFonts w:ascii="Simplified Arabic" w:hAnsi="Simplified Arabic" w:cs="Simplified Arabic" w:hint="cs"/>
          <w:sz w:val="28"/>
          <w:szCs w:val="28"/>
          <w:rtl/>
          <w:lang w:val="en"/>
        </w:rPr>
        <w:t>:</w:t>
      </w:r>
      <w:r w:rsidR="00151F11">
        <w:rPr>
          <w:rFonts w:ascii="Simplified Arabic" w:hAnsi="Simplified Arabic" w:cs="Simplified Arabic" w:hint="cs"/>
          <w:sz w:val="28"/>
          <w:szCs w:val="28"/>
          <w:rtl/>
          <w:lang w:val="en"/>
        </w:rPr>
        <w:t xml:space="preserve"> "</w:t>
      </w:r>
      <w:r w:rsidR="003100AF">
        <w:rPr>
          <w:rFonts w:ascii="Simplified Arabic" w:hAnsi="Simplified Arabic" w:cs="Simplified Arabic" w:hint="cs"/>
          <w:sz w:val="28"/>
          <w:szCs w:val="28"/>
          <w:rtl/>
          <w:lang w:val="en"/>
        </w:rPr>
        <w:t xml:space="preserve">تحافظ </w:t>
      </w:r>
      <w:r w:rsidR="00151F11">
        <w:rPr>
          <w:rFonts w:ascii="Simplified Arabic" w:hAnsi="Simplified Arabic" w:cs="Simplified Arabic" w:hint="cs"/>
          <w:sz w:val="28"/>
          <w:szCs w:val="28"/>
          <w:rtl/>
          <w:lang w:val="en" w:bidi="ar-AE"/>
        </w:rPr>
        <w:t xml:space="preserve">فورد اكسبيديشن </w:t>
      </w:r>
      <w:r w:rsidR="003100AF">
        <w:rPr>
          <w:rFonts w:ascii="Simplified Arabic" w:hAnsi="Simplified Arabic" w:cs="Simplified Arabic" w:hint="cs"/>
          <w:sz w:val="28"/>
          <w:szCs w:val="28"/>
          <w:rtl/>
          <w:lang w:val="en" w:bidi="ar-AE"/>
        </w:rPr>
        <w:t>على مكانتها العريقة ك</w:t>
      </w:r>
      <w:r w:rsidR="00151F11">
        <w:rPr>
          <w:rFonts w:ascii="Simplified Arabic" w:hAnsi="Simplified Arabic" w:cs="Simplified Arabic" w:hint="cs"/>
          <w:sz w:val="28"/>
          <w:szCs w:val="28"/>
          <w:rtl/>
          <w:lang w:val="en" w:bidi="ar-AE"/>
        </w:rPr>
        <w:t xml:space="preserve">سيارة مفضلة في المملكة العربية السعودية </w:t>
      </w:r>
      <w:r w:rsidR="00600CE7">
        <w:rPr>
          <w:rFonts w:ascii="Simplified Arabic" w:hAnsi="Simplified Arabic" w:cs="Simplified Arabic" w:hint="cs"/>
          <w:sz w:val="28"/>
          <w:szCs w:val="28"/>
          <w:rtl/>
          <w:lang w:val="en" w:bidi="ar-AE"/>
        </w:rPr>
        <w:t xml:space="preserve">بفضل </w:t>
      </w:r>
      <w:r w:rsidR="00805D65">
        <w:rPr>
          <w:rFonts w:ascii="Simplified Arabic" w:hAnsi="Simplified Arabic" w:cs="Simplified Arabic" w:hint="cs"/>
          <w:sz w:val="28"/>
          <w:szCs w:val="28"/>
          <w:rtl/>
          <w:lang w:val="en" w:bidi="ar-AE"/>
        </w:rPr>
        <w:t>مزاياها</w:t>
      </w:r>
      <w:r w:rsidR="00EB7029">
        <w:rPr>
          <w:rFonts w:ascii="Simplified Arabic" w:hAnsi="Simplified Arabic" w:cs="Simplified Arabic" w:hint="cs"/>
          <w:sz w:val="28"/>
          <w:szCs w:val="28"/>
          <w:rtl/>
          <w:lang w:val="en" w:bidi="ar-AE"/>
        </w:rPr>
        <w:t xml:space="preserve"> الرائدة في فئتها </w:t>
      </w:r>
      <w:r w:rsidR="00600CE7">
        <w:rPr>
          <w:rFonts w:ascii="Simplified Arabic" w:hAnsi="Simplified Arabic" w:cs="Simplified Arabic" w:hint="cs"/>
          <w:sz w:val="28"/>
          <w:szCs w:val="28"/>
          <w:rtl/>
          <w:lang w:val="en" w:bidi="ar-AE"/>
        </w:rPr>
        <w:t xml:space="preserve">على أصعدة </w:t>
      </w:r>
      <w:r w:rsidR="00805D65">
        <w:rPr>
          <w:rFonts w:ascii="Simplified Arabic" w:hAnsi="Simplified Arabic" w:cs="Simplified Arabic" w:hint="cs"/>
          <w:sz w:val="28"/>
          <w:szCs w:val="28"/>
          <w:rtl/>
          <w:lang w:val="en" w:bidi="ar-AE"/>
        </w:rPr>
        <w:t>القدرة و</w:t>
      </w:r>
      <w:r w:rsidR="00600CE7">
        <w:rPr>
          <w:rFonts w:ascii="Simplified Arabic" w:hAnsi="Simplified Arabic" w:cs="Simplified Arabic" w:hint="cs"/>
          <w:sz w:val="28"/>
          <w:szCs w:val="28"/>
          <w:rtl/>
          <w:lang w:val="en" w:bidi="ar-AE"/>
        </w:rPr>
        <w:t xml:space="preserve">الأمان </w:t>
      </w:r>
      <w:r w:rsidR="003100AF">
        <w:rPr>
          <w:rFonts w:ascii="Simplified Arabic" w:hAnsi="Simplified Arabic" w:cs="Simplified Arabic" w:hint="cs"/>
          <w:sz w:val="28"/>
          <w:szCs w:val="28"/>
          <w:rtl/>
          <w:lang w:val="en" w:bidi="ar-AE"/>
        </w:rPr>
        <w:t xml:space="preserve">والتقنيات والرحابة </w:t>
      </w:r>
      <w:r w:rsidR="00600CE7">
        <w:rPr>
          <w:rFonts w:ascii="Simplified Arabic" w:hAnsi="Simplified Arabic" w:cs="Simplified Arabic" w:hint="cs"/>
          <w:sz w:val="28"/>
          <w:szCs w:val="28"/>
          <w:rtl/>
          <w:lang w:val="en" w:bidi="ar-AE"/>
        </w:rPr>
        <w:t>الداخلية والراحة. و</w:t>
      </w:r>
      <w:r w:rsidR="003100AF">
        <w:rPr>
          <w:rFonts w:ascii="Simplified Arabic" w:hAnsi="Simplified Arabic" w:cs="Simplified Arabic" w:hint="cs"/>
          <w:sz w:val="28"/>
          <w:szCs w:val="28"/>
          <w:rtl/>
          <w:lang w:val="en" w:bidi="ar-AE"/>
        </w:rPr>
        <w:t xml:space="preserve">يسعدنا حصول </w:t>
      </w:r>
      <w:r w:rsidR="00600CE7">
        <w:rPr>
          <w:rFonts w:ascii="Simplified Arabic" w:hAnsi="Simplified Arabic" w:cs="Simplified Arabic" w:hint="cs"/>
          <w:sz w:val="28"/>
          <w:szCs w:val="28"/>
          <w:rtl/>
          <w:lang w:val="en" w:bidi="ar-AE"/>
        </w:rPr>
        <w:t xml:space="preserve">اكسبيديشن </w:t>
      </w:r>
      <w:r w:rsidR="003100AF">
        <w:rPr>
          <w:rFonts w:ascii="Simplified Arabic" w:hAnsi="Simplified Arabic" w:cs="Simplified Arabic" w:hint="cs"/>
          <w:sz w:val="28"/>
          <w:szCs w:val="28"/>
          <w:rtl/>
          <w:lang w:val="en" w:bidi="ar-AE"/>
        </w:rPr>
        <w:t xml:space="preserve">على هذا التكريم الرفيع لتواصل بذلك ترسيخ صدارتها وإرساء معايير جديدة للابتكار والتميز في </w:t>
      </w:r>
      <w:r w:rsidR="00600CE7">
        <w:rPr>
          <w:rFonts w:ascii="Simplified Arabic" w:hAnsi="Simplified Arabic" w:cs="Simplified Arabic" w:hint="cs"/>
          <w:sz w:val="28"/>
          <w:szCs w:val="28"/>
          <w:rtl/>
          <w:lang w:val="en" w:bidi="ar-AE"/>
        </w:rPr>
        <w:t>هذه الفئة</w:t>
      </w:r>
      <w:r w:rsidR="00600CE7" w:rsidRPr="00600CE7">
        <w:rPr>
          <w:rFonts w:ascii="Simplified Arabic" w:hAnsi="Simplified Arabic" w:cs="Simplified Arabic"/>
          <w:sz w:val="28"/>
          <w:szCs w:val="28"/>
          <w:rtl/>
          <w:lang w:val="en" w:bidi="ar-AE"/>
        </w:rPr>
        <w:t>.</w:t>
      </w:r>
      <w:r w:rsidR="00600CE7">
        <w:rPr>
          <w:rFonts w:ascii="Simplified Arabic" w:hAnsi="Simplified Arabic" w:cs="Simplified Arabic" w:hint="cs"/>
          <w:sz w:val="28"/>
          <w:szCs w:val="28"/>
          <w:rtl/>
          <w:lang w:val="en" w:bidi="ar-AE"/>
        </w:rPr>
        <w:t xml:space="preserve"> و</w:t>
      </w:r>
      <w:r w:rsidR="003100AF">
        <w:rPr>
          <w:rFonts w:ascii="Simplified Arabic" w:hAnsi="Simplified Arabic" w:cs="Simplified Arabic" w:hint="cs"/>
          <w:sz w:val="28"/>
          <w:szCs w:val="28"/>
          <w:rtl/>
          <w:lang w:val="en" w:bidi="ar-AE"/>
        </w:rPr>
        <w:t>ب</w:t>
      </w:r>
      <w:r w:rsidR="00600CE7">
        <w:rPr>
          <w:rFonts w:ascii="Simplified Arabic" w:hAnsi="Simplified Arabic" w:cs="Simplified Arabic" w:hint="cs"/>
          <w:sz w:val="28"/>
          <w:szCs w:val="28"/>
          <w:rtl/>
          <w:lang w:val="en" w:bidi="ar-AE"/>
        </w:rPr>
        <w:t xml:space="preserve">التعاون مع </w:t>
      </w:r>
      <w:r w:rsidR="003100AF">
        <w:rPr>
          <w:rFonts w:ascii="Simplified Arabic" w:hAnsi="Simplified Arabic" w:cs="Simplified Arabic" w:hint="cs"/>
          <w:sz w:val="28"/>
          <w:szCs w:val="28"/>
          <w:rtl/>
          <w:lang w:val="en" w:bidi="ar-AE"/>
        </w:rPr>
        <w:t xml:space="preserve">وكلائنا </w:t>
      </w:r>
      <w:r w:rsidR="00600CE7">
        <w:rPr>
          <w:rFonts w:ascii="Simplified Arabic" w:hAnsi="Simplified Arabic" w:cs="Simplified Arabic" w:hint="cs"/>
          <w:sz w:val="28"/>
          <w:szCs w:val="28"/>
          <w:rtl/>
          <w:lang w:val="en" w:bidi="ar-AE"/>
        </w:rPr>
        <w:t xml:space="preserve">شركة توكيلات الجزيرة للسيارات وشركة محمد يوسف ناغي للسيارات، </w:t>
      </w:r>
      <w:r w:rsidR="003100AF">
        <w:rPr>
          <w:rFonts w:ascii="Simplified Arabic" w:hAnsi="Simplified Arabic" w:cs="Simplified Arabic" w:hint="cs"/>
          <w:sz w:val="28"/>
          <w:szCs w:val="28"/>
          <w:rtl/>
          <w:lang w:val="en" w:bidi="ar-AE"/>
        </w:rPr>
        <w:t xml:space="preserve">نحن على ثقة بأن المجموعة الكاملة من سيارات فورد </w:t>
      </w:r>
      <w:r w:rsidR="00600CE7">
        <w:rPr>
          <w:rFonts w:ascii="Simplified Arabic" w:hAnsi="Simplified Arabic" w:cs="Simplified Arabic" w:hint="cs"/>
          <w:sz w:val="28"/>
          <w:szCs w:val="28"/>
          <w:rtl/>
          <w:lang w:val="en" w:bidi="ar-AE"/>
        </w:rPr>
        <w:t xml:space="preserve">الرياضية متعددة الاستعمالات </w:t>
      </w:r>
      <w:r w:rsidR="003100AF">
        <w:rPr>
          <w:rFonts w:ascii="Simplified Arabic" w:hAnsi="Simplified Arabic" w:cs="Simplified Arabic" w:hint="cs"/>
          <w:sz w:val="28"/>
          <w:szCs w:val="28"/>
          <w:rtl/>
          <w:lang w:val="en" w:bidi="ar-AE"/>
        </w:rPr>
        <w:t>ستواصل تعزيز حضورها وانتشارها ف</w:t>
      </w:r>
      <w:r w:rsidR="00600CE7">
        <w:rPr>
          <w:rFonts w:ascii="Simplified Arabic" w:hAnsi="Simplified Arabic" w:cs="Simplified Arabic" w:hint="cs"/>
          <w:sz w:val="28"/>
          <w:szCs w:val="28"/>
          <w:rtl/>
          <w:lang w:val="en" w:bidi="ar-AE"/>
        </w:rPr>
        <w:t>ي كافة أنحاء المملكة العربية السعودية".</w:t>
      </w:r>
    </w:p>
    <w:p w14:paraId="667BF97C" w14:textId="77777777" w:rsidR="00BC1D75" w:rsidRPr="00600CE7" w:rsidRDefault="00BC1D75" w:rsidP="00BC1D75">
      <w:pPr>
        <w:pStyle w:val="NormalWeb"/>
        <w:bidi/>
        <w:spacing w:before="0" w:beforeAutospacing="0" w:after="0" w:afterAutospacing="0"/>
        <w:rPr>
          <w:rFonts w:ascii="Simplified Arabic" w:hAnsi="Simplified Arabic" w:cs="Simplified Arabic"/>
          <w:sz w:val="28"/>
          <w:szCs w:val="28"/>
          <w:lang w:val="en-US" w:bidi="ar-AE"/>
        </w:rPr>
      </w:pPr>
    </w:p>
    <w:p w14:paraId="30E1D762" w14:textId="77777777" w:rsidR="007200CA" w:rsidRPr="009B2E04" w:rsidRDefault="007200CA" w:rsidP="00482C2A">
      <w:pPr>
        <w:jc w:val="center"/>
        <w:rPr>
          <w:rFonts w:ascii="Simplified Arabic" w:hAnsi="Simplified Arabic" w:cs="Simplified Arabic"/>
          <w:sz w:val="28"/>
          <w:szCs w:val="28"/>
        </w:rPr>
      </w:pPr>
      <w:r w:rsidRPr="009B2E04">
        <w:rPr>
          <w:rFonts w:ascii="Simplified Arabic" w:hAnsi="Simplified Arabic" w:cs="Simplified Arabic"/>
          <w:sz w:val="28"/>
          <w:szCs w:val="28"/>
        </w:rPr>
        <w:t># # #</w:t>
      </w:r>
    </w:p>
    <w:p w14:paraId="66685AD0" w14:textId="77777777" w:rsidR="00B165FF" w:rsidRDefault="00B165FF" w:rsidP="00482C2A">
      <w:pPr>
        <w:bidi/>
        <w:jc w:val="both"/>
        <w:rPr>
          <w:rFonts w:ascii="Simplified Arabic" w:hAnsi="Simplified Arabic" w:cs="Simplified Arabic"/>
          <w:b/>
          <w:bCs/>
          <w:sz w:val="24"/>
          <w:szCs w:val="24"/>
          <w:rtl/>
        </w:rPr>
      </w:pPr>
    </w:p>
    <w:p w14:paraId="44B0EFA8" w14:textId="77777777" w:rsidR="00BC1D75" w:rsidRDefault="00BC1D75" w:rsidP="00BC1D75">
      <w:pPr>
        <w:bidi/>
        <w:rPr>
          <w:rFonts w:ascii="Simplified Arabic" w:hAnsi="Simplified Arabic" w:cs="Simplified Arabic"/>
          <w:b/>
          <w:bCs/>
          <w:i/>
          <w:iCs/>
          <w:sz w:val="20"/>
          <w:szCs w:val="20"/>
        </w:rPr>
      </w:pPr>
      <w:r>
        <w:rPr>
          <w:rFonts w:ascii="Simplified Arabic" w:hAnsi="Simplified Arabic" w:cs="Simplified Arabic" w:hint="cs"/>
          <w:b/>
          <w:bCs/>
          <w:i/>
          <w:iCs/>
          <w:sz w:val="20"/>
          <w:szCs w:val="20"/>
          <w:rtl/>
        </w:rPr>
        <w:t>نبذة عن شركة فورد موتور كومباني</w:t>
      </w:r>
    </w:p>
    <w:p w14:paraId="52E6CDCE" w14:textId="77777777" w:rsidR="00BC1D75" w:rsidRDefault="00BC1D75" w:rsidP="00BC1D75">
      <w:pPr>
        <w:bidi/>
        <w:rPr>
          <w:rFonts w:ascii="Simplified Arabic" w:hAnsi="Simplified Arabic" w:cs="Simplified Arabic"/>
          <w:i/>
          <w:sz w:val="20"/>
          <w:szCs w:val="20"/>
        </w:rPr>
      </w:pPr>
      <w:r>
        <w:rPr>
          <w:rFonts w:ascii="Simplified Arabic" w:hAnsi="Simplified Arabic" w:cs="Simplified Arabic" w:hint="cs"/>
          <w:iCs/>
          <w:sz w:val="20"/>
          <w:szCs w:val="20"/>
          <w:rtl/>
        </w:rPr>
        <w:t>فورد موتور كومباني هي شركة عالمية تتخذ من مدينة ديربورن في ولاية ميشيغان الأمريكية مقراً لها. وتقوم الشركة بأعمال التصميم، والتصنيع، والتسويق، وتوفير الخدمات لمجموعة فورد الكاملة من السيارات، والشاحنات، والسيارات الرياضية متعددة الاستعمالات، والسيارات الكهربائية، إضافة إلى سيارات لينكون الفاخرة. كما تقدم الشركة خدمات مالية من خلال شركة فورد موتور كريديت، وتواصل تعزيز مكانتها الرائدة في فئة السيارات الكهربائية، والسيارات ذاتية القيادة وحلول النقل. ويوجد لدى فورد نحو 196,000 موظف في كافة أرجاء العالم. لمزيد من المعلومات حول فورد ومنتجاتها وشركة فورد موتور كريديت، يرجى زيارة الموقع الإلكتروني</w:t>
      </w:r>
      <w:r>
        <w:rPr>
          <w:rFonts w:ascii="Simplified Arabic" w:hAnsi="Simplified Arabic" w:cs="Simplified Arabic" w:hint="cs"/>
          <w:i/>
          <w:sz w:val="20"/>
          <w:szCs w:val="20"/>
          <w:rtl/>
        </w:rPr>
        <w:t xml:space="preserve"> </w:t>
      </w:r>
      <w:hyperlink r:id="rId8" w:history="1">
        <w:r>
          <w:rPr>
            <w:rStyle w:val="Hyperlink"/>
            <w:rFonts w:ascii="Simplified Arabic" w:hAnsi="Simplified Arabic" w:cs="Simplified Arabic" w:hint="cs"/>
            <w:i/>
            <w:sz w:val="20"/>
            <w:szCs w:val="20"/>
          </w:rPr>
          <w:t>www.corporate.ford.com</w:t>
        </w:r>
      </w:hyperlink>
      <w:r>
        <w:rPr>
          <w:rStyle w:val="Hyperlink"/>
          <w:rFonts w:ascii="Simplified Arabic" w:hAnsi="Simplified Arabic" w:cs="Simplified Arabic" w:hint="cs"/>
          <w:i/>
          <w:sz w:val="20"/>
          <w:szCs w:val="20"/>
        </w:rPr>
        <w:t>.</w:t>
      </w:r>
      <w:r>
        <w:rPr>
          <w:rFonts w:ascii="Simplified Arabic" w:hAnsi="Simplified Arabic" w:cs="Simplified Arabic" w:hint="cs"/>
          <w:i/>
          <w:color w:val="0000FF"/>
          <w:sz w:val="20"/>
          <w:szCs w:val="20"/>
          <w:u w:val="single"/>
          <w:rtl/>
        </w:rPr>
        <w:br/>
      </w:r>
    </w:p>
    <w:p w14:paraId="7B724680" w14:textId="77777777" w:rsidR="00BC1D75" w:rsidRDefault="00BC1D75" w:rsidP="00BC1D75">
      <w:pPr>
        <w:bidi/>
        <w:rPr>
          <w:rFonts w:ascii="Simplified Arabic" w:hAnsi="Simplified Arabic" w:cs="Simplified Arabic"/>
          <w:iCs/>
          <w:sz w:val="20"/>
          <w:szCs w:val="20"/>
        </w:rPr>
      </w:pPr>
      <w:r>
        <w:rPr>
          <w:rFonts w:ascii="Simplified Arabic" w:hAnsi="Simplified Arabic" w:cs="Simplified Arabic" w:hint="cs"/>
          <w:iCs/>
          <w:sz w:val="20"/>
          <w:szCs w:val="20"/>
          <w:rtl/>
        </w:rPr>
        <w:t>تحظى شركة فورد بتاريخ عريق في منطقة الشرق الأوسط يعود إلى أكثر من 60 عاماً. ويدير المستوردون- الموزعون المحليون للشركة أكثر من 155 منشأة في المنطقة ويوجد لديهم ما يزيد على 7000 موظّف، معظمهم من الموظفين العرب. لمزيد من المعلومات حول فورد الشرق الأوسط يرجى زيارة الموقع</w:t>
      </w:r>
      <w:hyperlink r:id="rId9" w:history="1">
        <w:r>
          <w:rPr>
            <w:rStyle w:val="Hyperlink"/>
            <w:rFonts w:ascii="Simplified Arabic" w:hAnsi="Simplified Arabic" w:cs="Simplified Arabic" w:hint="cs"/>
            <w:i/>
            <w:iCs/>
            <w:sz w:val="20"/>
            <w:szCs w:val="20"/>
            <w:rtl/>
          </w:rPr>
          <w:t xml:space="preserve"> </w:t>
        </w:r>
        <w:r>
          <w:rPr>
            <w:rStyle w:val="Hyperlink"/>
            <w:rFonts w:ascii="Simplified Arabic" w:hAnsi="Simplified Arabic" w:cs="Simplified Arabic" w:hint="cs"/>
            <w:i/>
            <w:iCs/>
            <w:sz w:val="20"/>
            <w:szCs w:val="20"/>
          </w:rPr>
          <w:t>www.me.ford.com</w:t>
        </w:r>
      </w:hyperlink>
      <w:r>
        <w:rPr>
          <w:rFonts w:ascii="Simplified Arabic" w:hAnsi="Simplified Arabic" w:cs="Simplified Arabic" w:hint="cs"/>
          <w:sz w:val="20"/>
          <w:szCs w:val="20"/>
        </w:rPr>
        <w:t>.</w:t>
      </w:r>
      <w:r>
        <w:rPr>
          <w:rFonts w:ascii="Simplified Arabic" w:hAnsi="Simplified Arabic" w:cs="Simplified Arabic" w:hint="cs"/>
          <w:i/>
          <w:sz w:val="20"/>
          <w:szCs w:val="20"/>
          <w:rtl/>
        </w:rPr>
        <w:br/>
      </w:r>
      <w:r>
        <w:rPr>
          <w:rFonts w:ascii="Simplified Arabic" w:hAnsi="Simplified Arabic" w:cs="Simplified Arabic" w:hint="cs"/>
          <w:i/>
          <w:sz w:val="28"/>
          <w:szCs w:val="28"/>
          <w:rtl/>
        </w:rPr>
        <w:br/>
      </w:r>
      <w:r>
        <w:rPr>
          <w:rFonts w:ascii="Simplified Arabic" w:hAnsi="Simplified Arabic" w:cs="Simplified Arabic" w:hint="cs"/>
          <w:iCs/>
          <w:sz w:val="20"/>
          <w:szCs w:val="20"/>
          <w:rtl/>
        </w:rPr>
        <w:t>كما تعتبر شركة فورد الشرق الأوسط من الشركات الرائدة في مجال المواطنة المؤسسية في المنطقة من خلال ثلاثة برامج قائمة حالياً وهي: برنامج "منح فورد للمحافظة على البيئة" وحملة "محاربات بروح وردية" للتوعية بمرض سرطان الثدي، وبرنامج مهارات القيادة من فورد لحياة آمنة.</w:t>
      </w:r>
    </w:p>
    <w:p w14:paraId="6A07A791" w14:textId="77777777" w:rsidR="00BC1D75" w:rsidRDefault="00BC1D75" w:rsidP="00BC1D75">
      <w:pPr>
        <w:bidi/>
        <w:rPr>
          <w:rFonts w:ascii="Simplified Arabic" w:hAnsi="Simplified Arabic" w:cs="Simplified Arabic"/>
          <w:iCs/>
          <w:sz w:val="20"/>
          <w:szCs w:val="20"/>
          <w:rtl/>
        </w:rPr>
      </w:pPr>
    </w:p>
    <w:tbl>
      <w:tblPr>
        <w:bidiVisual/>
        <w:tblW w:w="9676" w:type="dxa"/>
        <w:tblLayout w:type="fixed"/>
        <w:tblLook w:val="04A0" w:firstRow="1" w:lastRow="0" w:firstColumn="1" w:lastColumn="0" w:noHBand="0" w:noVBand="1"/>
      </w:tblPr>
      <w:tblGrid>
        <w:gridCol w:w="1188"/>
        <w:gridCol w:w="3511"/>
        <w:gridCol w:w="540"/>
        <w:gridCol w:w="4437"/>
      </w:tblGrid>
      <w:tr w:rsidR="00BC1D75" w14:paraId="1F1B8981" w14:textId="77777777" w:rsidTr="00673355">
        <w:trPr>
          <w:trHeight w:val="490"/>
        </w:trPr>
        <w:tc>
          <w:tcPr>
            <w:tcW w:w="1188" w:type="dxa"/>
            <w:hideMark/>
          </w:tcPr>
          <w:p w14:paraId="42B4444F" w14:textId="77777777" w:rsidR="00BC1D75" w:rsidRDefault="00BC1D75" w:rsidP="00673355">
            <w:pPr>
              <w:bidi/>
              <w:spacing w:line="254" w:lineRule="auto"/>
              <w:rPr>
                <w:rFonts w:ascii="Simplified Arabic" w:eastAsia="Times New Roman" w:hAnsi="Simplified Arabic" w:cs="Simplified Arabic"/>
                <w:sz w:val="20"/>
                <w:szCs w:val="20"/>
              </w:rPr>
            </w:pPr>
            <w:r>
              <w:rPr>
                <w:rFonts w:ascii="Simplified Arabic" w:hAnsi="Simplified Arabic" w:cs="Simplified Arabic" w:hint="cs"/>
                <w:b/>
                <w:bCs/>
                <w:iCs/>
                <w:sz w:val="20"/>
                <w:szCs w:val="20"/>
                <w:rtl/>
              </w:rPr>
              <w:t>جهات الاتصال:</w:t>
            </w:r>
          </w:p>
        </w:tc>
        <w:tc>
          <w:tcPr>
            <w:tcW w:w="3511" w:type="dxa"/>
            <w:hideMark/>
          </w:tcPr>
          <w:p w14:paraId="18AD745A" w14:textId="77777777" w:rsidR="00BC1D75" w:rsidRDefault="00BC1D75" w:rsidP="00673355">
            <w:pPr>
              <w:bidi/>
              <w:spacing w:line="254" w:lineRule="auto"/>
              <w:rPr>
                <w:rFonts w:ascii="Simplified Arabic" w:eastAsia="Times New Roman" w:hAnsi="Simplified Arabic" w:cs="Simplified Arabic"/>
                <w:sz w:val="20"/>
                <w:szCs w:val="20"/>
              </w:rPr>
            </w:pPr>
            <w:r>
              <w:rPr>
                <w:rFonts w:ascii="Simplified Arabic" w:hAnsi="Simplified Arabic" w:cs="Simplified Arabic" w:hint="cs"/>
                <w:sz w:val="20"/>
                <w:szCs w:val="20"/>
                <w:rtl/>
              </w:rPr>
              <w:t>سوسن نيغوصيان</w:t>
            </w:r>
          </w:p>
          <w:p w14:paraId="51555884" w14:textId="77777777" w:rsidR="00BC1D75" w:rsidRDefault="00BC1D75" w:rsidP="00673355">
            <w:pPr>
              <w:bidi/>
              <w:spacing w:line="254" w:lineRule="auto"/>
              <w:rPr>
                <w:rFonts w:ascii="Simplified Arabic" w:eastAsia="Times New Roman" w:hAnsi="Simplified Arabic" w:cs="Simplified Arabic"/>
                <w:sz w:val="20"/>
                <w:szCs w:val="20"/>
                <w:rtl/>
              </w:rPr>
            </w:pPr>
            <w:r>
              <w:rPr>
                <w:rFonts w:ascii="Simplified Arabic" w:hAnsi="Simplified Arabic" w:cs="Simplified Arabic" w:hint="cs"/>
                <w:sz w:val="20"/>
                <w:szCs w:val="20"/>
                <w:rtl/>
              </w:rPr>
              <w:t>الشؤون الإعلامية في الشرق الأوسط وشمال أفريقيا</w:t>
            </w:r>
          </w:p>
          <w:p w14:paraId="5231A628" w14:textId="77777777" w:rsidR="00BC1D75" w:rsidRDefault="00BC1D75" w:rsidP="00673355">
            <w:pPr>
              <w:bidi/>
              <w:spacing w:line="254" w:lineRule="auto"/>
              <w:rPr>
                <w:rFonts w:ascii="Simplified Arabic" w:eastAsia="Times New Roman" w:hAnsi="Simplified Arabic" w:cs="Simplified Arabic"/>
                <w:sz w:val="20"/>
                <w:szCs w:val="20"/>
                <w:rtl/>
              </w:rPr>
            </w:pPr>
            <w:r>
              <w:rPr>
                <w:rFonts w:ascii="Simplified Arabic" w:hAnsi="Simplified Arabic" w:cs="Simplified Arabic" w:hint="cs"/>
                <w:sz w:val="20"/>
                <w:szCs w:val="20"/>
                <w:rtl/>
              </w:rPr>
              <w:t>فورد الشرق الأوسط وأفريقيا</w:t>
            </w:r>
          </w:p>
        </w:tc>
        <w:tc>
          <w:tcPr>
            <w:tcW w:w="540" w:type="dxa"/>
          </w:tcPr>
          <w:p w14:paraId="55C01D14" w14:textId="77777777" w:rsidR="00BC1D75" w:rsidRDefault="00BC1D75" w:rsidP="00673355">
            <w:pPr>
              <w:bidi/>
              <w:spacing w:line="254" w:lineRule="auto"/>
              <w:rPr>
                <w:rFonts w:ascii="Simplified Arabic" w:eastAsia="Times New Roman" w:hAnsi="Simplified Arabic" w:cs="Simplified Arabic"/>
                <w:sz w:val="20"/>
                <w:szCs w:val="20"/>
                <w:rtl/>
              </w:rPr>
            </w:pPr>
          </w:p>
        </w:tc>
        <w:tc>
          <w:tcPr>
            <w:tcW w:w="4437" w:type="dxa"/>
            <w:hideMark/>
          </w:tcPr>
          <w:p w14:paraId="46286C38" w14:textId="77777777" w:rsidR="00BC1D75" w:rsidRDefault="00BC1D75" w:rsidP="00673355">
            <w:pPr>
              <w:bidi/>
              <w:spacing w:line="254" w:lineRule="auto"/>
              <w:rPr>
                <w:rFonts w:ascii="Simplified Arabic" w:eastAsia="Times New Roman" w:hAnsi="Simplified Arabic" w:cs="Simplified Arabic"/>
                <w:sz w:val="20"/>
                <w:szCs w:val="20"/>
                <w:rtl/>
              </w:rPr>
            </w:pPr>
            <w:r>
              <w:rPr>
                <w:rFonts w:ascii="Simplified Arabic" w:hAnsi="Simplified Arabic" w:cs="Simplified Arabic" w:hint="cs"/>
                <w:sz w:val="20"/>
                <w:szCs w:val="20"/>
                <w:rtl/>
              </w:rPr>
              <w:t>رشا غانم</w:t>
            </w:r>
          </w:p>
          <w:p w14:paraId="17CC8606" w14:textId="77777777" w:rsidR="00BC1D75" w:rsidRDefault="00BC1D75" w:rsidP="00673355">
            <w:pPr>
              <w:bidi/>
              <w:spacing w:line="254" w:lineRule="auto"/>
              <w:rPr>
                <w:rFonts w:ascii="Simplified Arabic" w:eastAsia="Times New Roman" w:hAnsi="Simplified Arabic" w:cs="Simplified Arabic"/>
                <w:sz w:val="20"/>
                <w:szCs w:val="20"/>
              </w:rPr>
            </w:pPr>
            <w:r>
              <w:rPr>
                <w:rFonts w:ascii="Simplified Arabic" w:hAnsi="Simplified Arabic" w:cs="Simplified Arabic" w:hint="cs"/>
                <w:sz w:val="20"/>
                <w:szCs w:val="20"/>
                <w:rtl/>
              </w:rPr>
              <w:t xml:space="preserve">أصداء بي سي دبليو </w:t>
            </w:r>
          </w:p>
          <w:p w14:paraId="1C3E5A51" w14:textId="77777777" w:rsidR="00BC1D75" w:rsidRDefault="00BC1D75" w:rsidP="00673355">
            <w:pPr>
              <w:bidi/>
              <w:spacing w:line="254" w:lineRule="auto"/>
              <w:rPr>
                <w:rFonts w:ascii="Simplified Arabic" w:eastAsia="Times New Roman" w:hAnsi="Simplified Arabic" w:cs="Simplified Arabic"/>
                <w:sz w:val="20"/>
                <w:szCs w:val="20"/>
                <w:rtl/>
              </w:rPr>
            </w:pPr>
            <w:r>
              <w:rPr>
                <w:rFonts w:ascii="Simplified Arabic" w:hAnsi="Simplified Arabic" w:cs="Simplified Arabic" w:hint="cs"/>
                <w:sz w:val="20"/>
                <w:szCs w:val="20"/>
                <w:rtl/>
              </w:rPr>
              <w:t>دبي، الإمارات العربية المتحدة</w:t>
            </w:r>
          </w:p>
        </w:tc>
      </w:tr>
      <w:tr w:rsidR="00BC1D75" w14:paraId="47DDD801" w14:textId="77777777" w:rsidTr="00673355">
        <w:tc>
          <w:tcPr>
            <w:tcW w:w="1188" w:type="dxa"/>
          </w:tcPr>
          <w:p w14:paraId="7E76D68D" w14:textId="77777777" w:rsidR="00BC1D75" w:rsidRDefault="00BC1D75" w:rsidP="00673355">
            <w:pPr>
              <w:bidi/>
              <w:spacing w:line="254" w:lineRule="auto"/>
              <w:rPr>
                <w:rFonts w:ascii="Simplified Arabic" w:eastAsia="Times New Roman" w:hAnsi="Simplified Arabic" w:cs="Simplified Arabic"/>
                <w:color w:val="000000"/>
                <w:sz w:val="20"/>
                <w:szCs w:val="20"/>
                <w:rtl/>
              </w:rPr>
            </w:pPr>
          </w:p>
        </w:tc>
        <w:tc>
          <w:tcPr>
            <w:tcW w:w="3511" w:type="dxa"/>
            <w:hideMark/>
          </w:tcPr>
          <w:p w14:paraId="3011E45F" w14:textId="77777777" w:rsidR="00BC1D75" w:rsidRDefault="00BC1D75" w:rsidP="00673355">
            <w:pPr>
              <w:bidi/>
              <w:spacing w:line="254" w:lineRule="auto"/>
              <w:rPr>
                <w:rFonts w:ascii="Simplified Arabic" w:eastAsia="Times New Roman" w:hAnsi="Simplified Arabic" w:cs="Simplified Arabic"/>
                <w:color w:val="000000"/>
                <w:sz w:val="20"/>
                <w:szCs w:val="20"/>
                <w:rtl/>
              </w:rPr>
            </w:pPr>
            <w:r>
              <w:rPr>
                <w:rFonts w:ascii="Simplified Arabic" w:hAnsi="Simplified Arabic" w:cs="Simplified Arabic" w:hint="cs"/>
                <w:color w:val="000000"/>
                <w:sz w:val="20"/>
                <w:szCs w:val="20"/>
                <w:cs/>
              </w:rPr>
              <w:t>‎</w:t>
            </w:r>
            <w:r>
              <w:rPr>
                <w:rFonts w:ascii="Simplified Arabic" w:hAnsi="Simplified Arabic" w:cs="Simplified Arabic" w:hint="cs"/>
                <w:color w:val="000000"/>
                <w:sz w:val="20"/>
                <w:szCs w:val="20"/>
                <w:rtl/>
              </w:rPr>
              <w:t>971-4-356-6368</w:t>
            </w:r>
          </w:p>
        </w:tc>
        <w:tc>
          <w:tcPr>
            <w:tcW w:w="540" w:type="dxa"/>
          </w:tcPr>
          <w:p w14:paraId="3972E1CF" w14:textId="77777777" w:rsidR="00BC1D75" w:rsidRDefault="00BC1D75" w:rsidP="00673355">
            <w:pPr>
              <w:bidi/>
              <w:spacing w:line="254" w:lineRule="auto"/>
              <w:rPr>
                <w:rFonts w:ascii="Simplified Arabic" w:eastAsia="Times New Roman" w:hAnsi="Simplified Arabic" w:cs="Simplified Arabic"/>
                <w:color w:val="000000"/>
                <w:sz w:val="20"/>
                <w:szCs w:val="20"/>
              </w:rPr>
            </w:pPr>
          </w:p>
        </w:tc>
        <w:tc>
          <w:tcPr>
            <w:tcW w:w="4437" w:type="dxa"/>
            <w:hideMark/>
          </w:tcPr>
          <w:p w14:paraId="074D9F1D" w14:textId="77777777" w:rsidR="00BC1D75" w:rsidRDefault="00BC1D75" w:rsidP="00673355">
            <w:pPr>
              <w:bidi/>
              <w:spacing w:line="254" w:lineRule="auto"/>
              <w:rPr>
                <w:rFonts w:ascii="Simplified Arabic" w:eastAsia="Times New Roman" w:hAnsi="Simplified Arabic" w:cs="Simplified Arabic"/>
                <w:color w:val="000000"/>
                <w:sz w:val="20"/>
                <w:szCs w:val="20"/>
                <w:rtl/>
              </w:rPr>
            </w:pPr>
            <w:r>
              <w:rPr>
                <w:rFonts w:ascii="Simplified Arabic" w:hAnsi="Simplified Arabic" w:cs="Simplified Arabic" w:hint="cs"/>
                <w:sz w:val="20"/>
                <w:szCs w:val="20"/>
                <w:cs/>
              </w:rPr>
              <w:t>‎</w:t>
            </w:r>
            <w:r>
              <w:rPr>
                <w:rFonts w:ascii="Simplified Arabic" w:hAnsi="Simplified Arabic" w:cs="Simplified Arabic" w:hint="cs"/>
                <w:sz w:val="20"/>
                <w:szCs w:val="20"/>
                <w:rtl/>
              </w:rPr>
              <w:t>971-4-4507600</w:t>
            </w:r>
          </w:p>
        </w:tc>
      </w:tr>
      <w:tr w:rsidR="00BC1D75" w14:paraId="30B42B8E" w14:textId="77777777" w:rsidTr="00673355">
        <w:tc>
          <w:tcPr>
            <w:tcW w:w="1188" w:type="dxa"/>
          </w:tcPr>
          <w:p w14:paraId="24B4683F" w14:textId="77777777" w:rsidR="00BC1D75" w:rsidRDefault="00BC1D75" w:rsidP="00673355">
            <w:pPr>
              <w:bidi/>
              <w:spacing w:line="254" w:lineRule="auto"/>
              <w:rPr>
                <w:rFonts w:ascii="Simplified Arabic" w:eastAsia="Times New Roman" w:hAnsi="Simplified Arabic" w:cs="Simplified Arabic"/>
                <w:color w:val="000000"/>
                <w:sz w:val="20"/>
                <w:szCs w:val="20"/>
                <w:rtl/>
              </w:rPr>
            </w:pPr>
          </w:p>
        </w:tc>
        <w:tc>
          <w:tcPr>
            <w:tcW w:w="3511" w:type="dxa"/>
            <w:hideMark/>
          </w:tcPr>
          <w:p w14:paraId="380FF01C" w14:textId="77777777" w:rsidR="00BC1D75" w:rsidRDefault="000A0DE1" w:rsidP="00673355">
            <w:pPr>
              <w:bidi/>
              <w:spacing w:line="254" w:lineRule="auto"/>
              <w:rPr>
                <w:rFonts w:ascii="Simplified Arabic" w:eastAsia="Times New Roman" w:hAnsi="Simplified Arabic" w:cs="Simplified Arabic"/>
                <w:color w:val="000000"/>
                <w:sz w:val="20"/>
                <w:szCs w:val="20"/>
                <w:rtl/>
              </w:rPr>
            </w:pPr>
            <w:hyperlink r:id="rId10" w:history="1">
              <w:r w:rsidR="00BC1D75">
                <w:rPr>
                  <w:rStyle w:val="Hyperlink"/>
                  <w:rFonts w:ascii="Simplified Arabic" w:hAnsi="Simplified Arabic" w:cs="Simplified Arabic" w:hint="cs"/>
                  <w:sz w:val="20"/>
                  <w:szCs w:val="20"/>
                </w:rPr>
                <w:t>snigogho@ford.com</w:t>
              </w:r>
            </w:hyperlink>
          </w:p>
        </w:tc>
        <w:tc>
          <w:tcPr>
            <w:tcW w:w="540" w:type="dxa"/>
          </w:tcPr>
          <w:p w14:paraId="567B36FD" w14:textId="77777777" w:rsidR="00BC1D75" w:rsidRDefault="00BC1D75" w:rsidP="00673355">
            <w:pPr>
              <w:bidi/>
              <w:spacing w:line="254" w:lineRule="auto"/>
              <w:rPr>
                <w:rFonts w:ascii="Simplified Arabic" w:eastAsia="Times New Roman" w:hAnsi="Simplified Arabic" w:cs="Simplified Arabic"/>
                <w:color w:val="000000"/>
                <w:sz w:val="20"/>
                <w:szCs w:val="20"/>
                <w:u w:val="single"/>
              </w:rPr>
            </w:pPr>
          </w:p>
        </w:tc>
        <w:tc>
          <w:tcPr>
            <w:tcW w:w="4437" w:type="dxa"/>
          </w:tcPr>
          <w:p w14:paraId="4FF9796D" w14:textId="77777777" w:rsidR="00BC1D75" w:rsidRPr="0096403D" w:rsidRDefault="000A0DE1" w:rsidP="00673355">
            <w:pPr>
              <w:bidi/>
              <w:spacing w:line="254" w:lineRule="auto"/>
              <w:rPr>
                <w:rFonts w:ascii="Simplified Arabic" w:eastAsia="Times New Roman" w:hAnsi="Simplified Arabic" w:cs="Simplified Arabic"/>
                <w:color w:val="0000FF"/>
                <w:sz w:val="20"/>
                <w:szCs w:val="20"/>
                <w:u w:val="single"/>
              </w:rPr>
            </w:pPr>
            <w:hyperlink r:id="rId11" w:history="1">
              <w:r w:rsidR="00BC1D75">
                <w:rPr>
                  <w:rStyle w:val="Hyperlink"/>
                  <w:rFonts w:ascii="Simplified Arabic" w:hAnsi="Simplified Arabic" w:cs="Simplified Arabic" w:hint="cs"/>
                  <w:sz w:val="20"/>
                  <w:szCs w:val="20"/>
                </w:rPr>
                <w:t xml:space="preserve"> rasha.ghanem@bcw-global.com</w:t>
              </w:r>
            </w:hyperlink>
          </w:p>
        </w:tc>
      </w:tr>
    </w:tbl>
    <w:p w14:paraId="49E5369A" w14:textId="77777777" w:rsidR="00482C2A" w:rsidRPr="00BC1D75" w:rsidRDefault="00482C2A" w:rsidP="00482C2A">
      <w:pPr>
        <w:bidi/>
        <w:rPr>
          <w:rFonts w:ascii="Simplified Arabic" w:hAnsi="Simplified Arabic" w:cs="Simplified Arabic"/>
          <w:sz w:val="18"/>
          <w:szCs w:val="18"/>
        </w:rPr>
      </w:pPr>
    </w:p>
    <w:p w14:paraId="69897B59" w14:textId="77777777" w:rsidR="00482C2A" w:rsidRPr="00BC1D75" w:rsidRDefault="00482C2A" w:rsidP="00482C2A">
      <w:pPr>
        <w:bidi/>
        <w:rPr>
          <w:rFonts w:ascii="Simplified Arabic" w:hAnsi="Simplified Arabic" w:cs="Simplified Arabic"/>
          <w:sz w:val="26"/>
          <w:szCs w:val="26"/>
        </w:rPr>
      </w:pPr>
    </w:p>
    <w:p w14:paraId="63108678" w14:textId="77777777" w:rsidR="00070E42" w:rsidRPr="00B94878" w:rsidRDefault="00070E42" w:rsidP="00482C2A">
      <w:pPr>
        <w:jc w:val="center"/>
        <w:rPr>
          <w:rFonts w:ascii="Simplified Arabic" w:hAnsi="Simplified Arabic" w:cs="Simplified Arabic"/>
          <w:sz w:val="28"/>
          <w:szCs w:val="28"/>
        </w:rPr>
      </w:pPr>
    </w:p>
    <w:sectPr w:rsidR="00070E42" w:rsidRPr="00B94878" w:rsidSect="00622E27">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AC359" w14:textId="77777777" w:rsidR="000A0DE1" w:rsidRDefault="000A0DE1" w:rsidP="00070E42">
      <w:r>
        <w:separator/>
      </w:r>
    </w:p>
  </w:endnote>
  <w:endnote w:type="continuationSeparator" w:id="0">
    <w:p w14:paraId="3AD661B4" w14:textId="77777777" w:rsidR="000A0DE1" w:rsidRDefault="000A0DE1" w:rsidP="00070E42">
      <w:r>
        <w:continuationSeparator/>
      </w:r>
    </w:p>
  </w:endnote>
  <w:endnote w:type="continuationNotice" w:id="1">
    <w:p w14:paraId="39FC4B87" w14:textId="77777777" w:rsidR="000A0DE1" w:rsidRDefault="000A0D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altName w:val="Times New Roman"/>
    <w:charset w:val="B2"/>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76E31" w14:textId="77777777" w:rsidR="00BC1D75" w:rsidRPr="0096403D" w:rsidRDefault="00BC1D75" w:rsidP="00BC1D75">
    <w:pPr>
      <w:pStyle w:val="Footer"/>
      <w:bidi/>
      <w:jc w:val="center"/>
      <w:rPr>
        <w:rFonts w:ascii="Times New Roman" w:hAnsi="Times New Roman"/>
        <w:sz w:val="18"/>
        <w:szCs w:val="18"/>
      </w:rPr>
    </w:pPr>
  </w:p>
  <w:p w14:paraId="67C9C52C" w14:textId="612F12F3" w:rsidR="00070E42" w:rsidRPr="00BC1D75" w:rsidRDefault="00BC1D75" w:rsidP="00BC1D75">
    <w:pPr>
      <w:pStyle w:val="Footer"/>
      <w:bidi/>
      <w:jc w:val="center"/>
      <w:rPr>
        <w:rFonts w:ascii="Times New Roman" w:hAnsi="Times New Roman"/>
        <w:iCs/>
        <w:sz w:val="18"/>
        <w:szCs w:val="18"/>
      </w:rPr>
    </w:pPr>
    <w:r w:rsidRPr="0096403D">
      <w:rPr>
        <w:rFonts w:ascii="Times New Roman" w:hAnsi="Times New Roman"/>
        <w:sz w:val="18"/>
        <w:szCs w:val="18"/>
        <w:rtl/>
      </w:rPr>
      <w:t>للاطلاع على النشرات الإخباريّة والمواد المختصّة والصور الفوتوغرافية وتسجيلات الفيديو العالية الدقة، يرجى زيارة موقع</w:t>
    </w:r>
    <w:hyperlink r:id="rId1" w:history="1">
      <w:r w:rsidRPr="0096403D">
        <w:rPr>
          <w:rStyle w:val="Hyperlink"/>
          <w:rFonts w:ascii="Times New Roman" w:hAnsi="Times New Roman"/>
          <w:sz w:val="18"/>
          <w:szCs w:val="18"/>
          <w:rtl/>
        </w:rPr>
        <w:t xml:space="preserve"> </w:t>
      </w:r>
      <w:r w:rsidRPr="0096403D">
        <w:rPr>
          <w:rStyle w:val="Hyperlink"/>
          <w:rFonts w:ascii="Times New Roman" w:hAnsi="Times New Roman"/>
          <w:sz w:val="18"/>
          <w:szCs w:val="18"/>
        </w:rPr>
        <w:t>www.media.ford.com</w:t>
      </w:r>
    </w:hyperlink>
    <w:r w:rsidRPr="0096403D">
      <w:rPr>
        <w:rFonts w:ascii="Times New Roman" w:hAnsi="Times New Roman"/>
        <w:sz w:val="18"/>
        <w:szCs w:val="18"/>
      </w:rPr>
      <w:t>.</w:t>
    </w:r>
    <w:r w:rsidRPr="0096403D">
      <w:rPr>
        <w:rFonts w:ascii="Times New Roman" w:hAnsi="Times New Roman"/>
        <w:sz w:val="18"/>
        <w:szCs w:val="18"/>
        <w:rtl/>
      </w:rPr>
      <w:t xml:space="preserve">  </w:t>
    </w:r>
    <w:r w:rsidRPr="0096403D">
      <w:rPr>
        <w:rFonts w:ascii="Times New Roman" w:hAnsi="Times New Roman"/>
        <w:sz w:val="18"/>
        <w:szCs w:val="18"/>
        <w:rtl/>
      </w:rPr>
      <w:br/>
      <w:t>وندعوكم لمتابعتنا عبر موقع</w:t>
    </w:r>
    <w:hyperlink r:id="rId2" w:history="1">
      <w:r w:rsidRPr="0096403D">
        <w:rPr>
          <w:rStyle w:val="Hyperlink"/>
          <w:rFonts w:ascii="Times New Roman" w:hAnsi="Times New Roman"/>
          <w:iCs/>
          <w:sz w:val="18"/>
          <w:szCs w:val="18"/>
          <w:rtl/>
        </w:rPr>
        <w:t xml:space="preserve"> </w:t>
      </w:r>
      <w:r w:rsidRPr="0096403D">
        <w:rPr>
          <w:rStyle w:val="Hyperlink"/>
          <w:rFonts w:ascii="Times New Roman" w:hAnsi="Times New Roman"/>
          <w:iCs/>
          <w:sz w:val="18"/>
          <w:szCs w:val="18"/>
        </w:rPr>
        <w:t>www.facebook.com/fordmiddleeast</w:t>
      </w:r>
    </w:hyperlink>
    <w:r w:rsidRPr="0096403D">
      <w:rPr>
        <w:rFonts w:ascii="Times New Roman" w:hAnsi="Times New Roman"/>
        <w:sz w:val="18"/>
        <w:szCs w:val="18"/>
        <w:rtl/>
      </w:rPr>
      <w:t xml:space="preserve">، </w:t>
    </w:r>
    <w:hyperlink r:id="rId3" w:history="1">
      <w:r w:rsidRPr="0096403D">
        <w:rPr>
          <w:rStyle w:val="Hyperlink"/>
          <w:rFonts w:ascii="Times New Roman" w:hAnsi="Times New Roman"/>
          <w:iCs/>
          <w:sz w:val="18"/>
          <w:szCs w:val="18"/>
        </w:rPr>
        <w:t>www.twitter.com/fordmiddleeast</w:t>
      </w:r>
    </w:hyperlink>
    <w:r w:rsidRPr="0096403D">
      <w:rPr>
        <w:rFonts w:ascii="Times New Roman" w:hAnsi="Times New Roman"/>
        <w:iCs/>
        <w:sz w:val="18"/>
        <w:szCs w:val="18"/>
        <w:rtl/>
      </w:rPr>
      <w:t xml:space="preserve"> أو </w:t>
    </w:r>
    <w:hyperlink r:id="rId4" w:history="1">
      <w:r w:rsidRPr="0096403D">
        <w:rPr>
          <w:rStyle w:val="Hyperlink"/>
          <w:rFonts w:ascii="Times New Roman" w:hAnsi="Times New Roman"/>
          <w:iCs/>
          <w:sz w:val="18"/>
          <w:szCs w:val="18"/>
        </w:rPr>
        <w:t>www.instagram.com/fordmiddleeast</w:t>
      </w:r>
    </w:hyperlink>
    <w:r w:rsidRPr="0096403D">
      <w:rPr>
        <w:rFonts w:ascii="Times New Roman" w:hAnsi="Times New Roman"/>
        <w:iCs/>
        <w:sz w:val="18"/>
        <w:szCs w:val="18"/>
        <w:rtl/>
      </w:rPr>
      <w:t xml:space="preserve"> أو </w:t>
    </w:r>
    <w:hyperlink r:id="rId5" w:history="1">
      <w:r w:rsidRPr="0096403D">
        <w:rPr>
          <w:rStyle w:val="Hyperlink"/>
          <w:rFonts w:ascii="Times New Roman" w:hAnsi="Times New Roman"/>
          <w:iCs/>
          <w:sz w:val="18"/>
          <w:szCs w:val="18"/>
        </w:rPr>
        <w:t>www.youtube.com/fordmiddleast</w:t>
      </w:r>
    </w:hyperlink>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B4C41" w14:textId="77777777" w:rsidR="00482C2A" w:rsidRDefault="00482C2A" w:rsidP="00482C2A"/>
  <w:p w14:paraId="0DC90B98" w14:textId="77777777" w:rsidR="00482C2A" w:rsidRPr="00892064" w:rsidRDefault="00482C2A" w:rsidP="00482C2A">
    <w:pPr>
      <w:pStyle w:val="Footer"/>
      <w:bidi/>
      <w:jc w:val="center"/>
      <w:rPr>
        <w:rFonts w:ascii="Times New Roman" w:hAnsi="Times New Roman"/>
        <w:iCs/>
        <w:sz w:val="18"/>
        <w:szCs w:val="18"/>
        <w:rtl/>
      </w:rPr>
    </w:pPr>
    <w:r w:rsidRPr="00892064">
      <w:rPr>
        <w:rFonts w:ascii="Times New Roman" w:hAnsi="Times New Roman"/>
        <w:sz w:val="18"/>
        <w:szCs w:val="18"/>
        <w:rtl/>
      </w:rPr>
      <w:t>للاطلاع على النشرات الإخباريّة والمواد المختصّة والصور الفوتوغرافية وتسجيلات الفيديو العالية الدقة، يرجى زيارة موقع</w:t>
    </w:r>
    <w:hyperlink r:id="rId1" w:history="1">
      <w:r w:rsidRPr="00892064">
        <w:rPr>
          <w:rStyle w:val="Hyperlink"/>
          <w:rFonts w:ascii="Times New Roman" w:hAnsi="Times New Roman"/>
          <w:sz w:val="18"/>
          <w:szCs w:val="18"/>
          <w:rtl/>
        </w:rPr>
        <w:t xml:space="preserve"> </w:t>
      </w:r>
      <w:r w:rsidRPr="00892064">
        <w:rPr>
          <w:rStyle w:val="Hyperlink"/>
          <w:rFonts w:ascii="Times New Roman" w:hAnsi="Times New Roman"/>
          <w:sz w:val="18"/>
          <w:szCs w:val="18"/>
        </w:rPr>
        <w:t>www.media.ford.com</w:t>
      </w:r>
    </w:hyperlink>
    <w:r w:rsidRPr="00892064">
      <w:rPr>
        <w:rFonts w:ascii="Times New Roman" w:hAnsi="Times New Roman"/>
        <w:sz w:val="18"/>
        <w:szCs w:val="18"/>
      </w:rPr>
      <w:t>.</w:t>
    </w:r>
    <w:r w:rsidRPr="00892064">
      <w:rPr>
        <w:rFonts w:ascii="Times New Roman" w:hAnsi="Times New Roman"/>
        <w:sz w:val="18"/>
        <w:szCs w:val="18"/>
        <w:rtl/>
      </w:rPr>
      <w:t xml:space="preserve">  </w:t>
    </w:r>
    <w:r w:rsidRPr="00892064">
      <w:rPr>
        <w:rFonts w:ascii="Times New Roman" w:hAnsi="Times New Roman"/>
        <w:sz w:val="18"/>
        <w:szCs w:val="18"/>
        <w:rtl/>
      </w:rPr>
      <w:br/>
      <w:t>وندعوكم لمتابعتنا عبر موقع</w:t>
    </w:r>
    <w:hyperlink r:id="rId2" w:history="1">
      <w:r w:rsidRPr="00892064">
        <w:rPr>
          <w:rStyle w:val="Hyperlink"/>
          <w:rFonts w:ascii="Times New Roman" w:hAnsi="Times New Roman"/>
          <w:iCs/>
          <w:sz w:val="18"/>
          <w:szCs w:val="18"/>
          <w:rtl/>
        </w:rPr>
        <w:t xml:space="preserve"> </w:t>
      </w:r>
      <w:r w:rsidRPr="00892064">
        <w:rPr>
          <w:rStyle w:val="Hyperlink"/>
          <w:rFonts w:ascii="Times New Roman" w:hAnsi="Times New Roman"/>
          <w:iCs/>
          <w:sz w:val="18"/>
          <w:szCs w:val="18"/>
        </w:rPr>
        <w:t>www.facebook.com/fordmiddleeast</w:t>
      </w:r>
    </w:hyperlink>
    <w:r w:rsidRPr="00892064">
      <w:rPr>
        <w:rFonts w:ascii="Times New Roman" w:hAnsi="Times New Roman"/>
        <w:sz w:val="18"/>
        <w:szCs w:val="18"/>
        <w:rtl/>
      </w:rPr>
      <w:t xml:space="preserve">، </w:t>
    </w:r>
    <w:hyperlink r:id="rId3" w:history="1">
      <w:r w:rsidRPr="00892064">
        <w:rPr>
          <w:rStyle w:val="Hyperlink"/>
          <w:rFonts w:ascii="Times New Roman" w:hAnsi="Times New Roman"/>
          <w:iCs/>
          <w:sz w:val="18"/>
          <w:szCs w:val="18"/>
        </w:rPr>
        <w:t>www.twitter.com/fordmiddleeast</w:t>
      </w:r>
    </w:hyperlink>
    <w:r w:rsidRPr="00892064">
      <w:rPr>
        <w:rFonts w:ascii="Times New Roman" w:hAnsi="Times New Roman"/>
        <w:iCs/>
        <w:sz w:val="18"/>
        <w:szCs w:val="18"/>
        <w:rtl/>
      </w:rPr>
      <w:t xml:space="preserve"> أو </w:t>
    </w:r>
    <w:hyperlink r:id="rId4" w:history="1">
      <w:r w:rsidRPr="00892064">
        <w:rPr>
          <w:rStyle w:val="Hyperlink"/>
          <w:rFonts w:ascii="Times New Roman" w:hAnsi="Times New Roman"/>
          <w:iCs/>
          <w:sz w:val="18"/>
          <w:szCs w:val="18"/>
        </w:rPr>
        <w:t>www.instagram.com/fordmiddleeast</w:t>
      </w:r>
    </w:hyperlink>
    <w:r w:rsidRPr="00892064">
      <w:rPr>
        <w:rFonts w:ascii="Times New Roman" w:hAnsi="Times New Roman"/>
        <w:iCs/>
        <w:sz w:val="18"/>
        <w:szCs w:val="18"/>
        <w:rtl/>
      </w:rPr>
      <w:t xml:space="preserve"> أو </w:t>
    </w:r>
    <w:hyperlink r:id="rId5" w:history="1">
      <w:r w:rsidRPr="00892064">
        <w:rPr>
          <w:rStyle w:val="Hyperlink"/>
          <w:rFonts w:ascii="Times New Roman" w:hAnsi="Times New Roman"/>
          <w:iCs/>
          <w:sz w:val="18"/>
          <w:szCs w:val="18"/>
        </w:rPr>
        <w:t>www.youtube.com/fordmiddleast</w:t>
      </w:r>
    </w:hyperlink>
  </w:p>
  <w:p w14:paraId="41F5E692" w14:textId="77777777" w:rsidR="00482C2A" w:rsidRDefault="00482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EB45A" w14:textId="77777777" w:rsidR="000A0DE1" w:rsidRDefault="000A0DE1" w:rsidP="00070E42">
      <w:r>
        <w:separator/>
      </w:r>
    </w:p>
  </w:footnote>
  <w:footnote w:type="continuationSeparator" w:id="0">
    <w:p w14:paraId="5569B56A" w14:textId="77777777" w:rsidR="000A0DE1" w:rsidRDefault="000A0DE1" w:rsidP="00070E42">
      <w:r>
        <w:continuationSeparator/>
      </w:r>
    </w:p>
  </w:footnote>
  <w:footnote w:type="continuationNotice" w:id="1">
    <w:p w14:paraId="6090B44B" w14:textId="77777777" w:rsidR="000A0DE1" w:rsidRDefault="000A0DE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6B124" w14:textId="6F44A748" w:rsidR="00482C2A" w:rsidRPr="004F7F31" w:rsidRDefault="00482C2A" w:rsidP="00482C2A">
    <w:pPr>
      <w:pStyle w:val="Header"/>
      <w:tabs>
        <w:tab w:val="left" w:pos="1483"/>
      </w:tabs>
      <w:ind w:left="1397" w:firstLine="583"/>
      <w:jc w:val="right"/>
      <w:rPr>
        <w:rtl/>
      </w:rPr>
    </w:pPr>
    <w:r>
      <w:rPr>
        <w:noProof/>
      </w:rPr>
      <mc:AlternateContent>
        <mc:Choice Requires="wps">
          <w:drawing>
            <wp:anchor distT="0" distB="0" distL="114300" distR="114300" simplePos="0" relativeHeight="251659264" behindDoc="0" locked="0" layoutInCell="1" allowOverlap="1" wp14:anchorId="2126566C" wp14:editId="56CE2461">
              <wp:simplePos x="0" y="0"/>
              <wp:positionH relativeFrom="column">
                <wp:posOffset>4497705</wp:posOffset>
              </wp:positionH>
              <wp:positionV relativeFrom="paragraph">
                <wp:posOffset>38735</wp:posOffset>
              </wp:positionV>
              <wp:extent cx="0" cy="228600"/>
              <wp:effectExtent l="11430" t="8255" r="7620" b="107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9CFC265"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15pt,3.05pt" to="354.1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" strokeweight="1pt"/>
          </w:pict>
        </mc:Fallback>
      </mc:AlternateContent>
    </w:r>
    <w:r>
      <w:rPr>
        <w:noProof/>
      </w:rPr>
      <w:drawing>
        <wp:anchor distT="0" distB="0" distL="114300" distR="114300" simplePos="0" relativeHeight="251660288" behindDoc="0" locked="0" layoutInCell="1" allowOverlap="1" wp14:anchorId="3D569174" wp14:editId="3D16DE6A">
          <wp:simplePos x="0" y="0"/>
          <wp:positionH relativeFrom="column">
            <wp:posOffset>4672330</wp:posOffset>
          </wp:positionH>
          <wp:positionV relativeFrom="paragraph">
            <wp:posOffset>11430</wp:posOffset>
          </wp:positionV>
          <wp:extent cx="800100" cy="314325"/>
          <wp:effectExtent l="0" t="0" r="0" b="9525"/>
          <wp:wrapNone/>
          <wp:docPr id="5" name="Picture 5"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hint="cs"/>
        <w:smallCaps/>
        <w:position w:val="132"/>
        <w:sz w:val="48"/>
        <w:szCs w:val="48"/>
        <w:rtl/>
      </w:rPr>
      <w:t xml:space="preserve">                    </w:t>
    </w:r>
    <w:r w:rsidR="00B165FF">
      <w:rPr>
        <w:rFonts w:ascii="Book Antiqua" w:hAnsi="Book Antiqua"/>
        <w:smallCaps/>
        <w:position w:val="132"/>
        <w:sz w:val="48"/>
        <w:szCs w:val="48"/>
      </w:rPr>
      <w:t xml:space="preserve">    </w:t>
    </w:r>
    <w:r w:rsidR="00B165FF">
      <w:rPr>
        <w:rFonts w:ascii="Book Antiqua" w:hAnsi="Book Antiqua" w:hint="cs"/>
        <w:smallCaps/>
        <w:position w:val="132"/>
        <w:sz w:val="48"/>
        <w:szCs w:val="48"/>
        <w:rtl/>
        <w:lang w:bidi="ar-AE"/>
      </w:rPr>
      <w:t xml:space="preserve">                      </w:t>
    </w:r>
    <w:r>
      <w:rPr>
        <w:rFonts w:ascii="Book Antiqua" w:hAnsi="Book Antiqua" w:hint="cs"/>
        <w:smallCaps/>
        <w:position w:val="132"/>
        <w:sz w:val="44"/>
        <w:szCs w:val="44"/>
        <w:rtl/>
      </w:rPr>
      <w:t>خبر صحفي</w:t>
    </w:r>
    <w:r w:rsidRPr="00C61C94">
      <w:rPr>
        <w:rFonts w:ascii="Book Antiqua" w:hAnsi="Book Antiqua"/>
        <w:smallCaps/>
        <w:position w:val="132"/>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A612B3"/>
    <w:multiLevelType w:val="hybridMultilevel"/>
    <w:tmpl w:val="25D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067D90"/>
    <w:multiLevelType w:val="multilevel"/>
    <w:tmpl w:val="7D5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E42"/>
    <w:rsid w:val="00032C05"/>
    <w:rsid w:val="00070E42"/>
    <w:rsid w:val="000A0DE1"/>
    <w:rsid w:val="000C2EEC"/>
    <w:rsid w:val="000D4B55"/>
    <w:rsid w:val="00105A26"/>
    <w:rsid w:val="0011428A"/>
    <w:rsid w:val="0012494E"/>
    <w:rsid w:val="00131BDA"/>
    <w:rsid w:val="00151F11"/>
    <w:rsid w:val="001774D2"/>
    <w:rsid w:val="001F0F2B"/>
    <w:rsid w:val="002000D7"/>
    <w:rsid w:val="002012A9"/>
    <w:rsid w:val="002212F0"/>
    <w:rsid w:val="00224962"/>
    <w:rsid w:val="00224CD7"/>
    <w:rsid w:val="002460AF"/>
    <w:rsid w:val="002E579C"/>
    <w:rsid w:val="0030578D"/>
    <w:rsid w:val="003100AF"/>
    <w:rsid w:val="00314511"/>
    <w:rsid w:val="003477E4"/>
    <w:rsid w:val="003B7B5C"/>
    <w:rsid w:val="00401F32"/>
    <w:rsid w:val="00414BD0"/>
    <w:rsid w:val="00432FAC"/>
    <w:rsid w:val="00440574"/>
    <w:rsid w:val="00442535"/>
    <w:rsid w:val="004574A5"/>
    <w:rsid w:val="00462E0C"/>
    <w:rsid w:val="00467DCC"/>
    <w:rsid w:val="00476003"/>
    <w:rsid w:val="00482C2A"/>
    <w:rsid w:val="004867B6"/>
    <w:rsid w:val="005224E2"/>
    <w:rsid w:val="00553455"/>
    <w:rsid w:val="00574260"/>
    <w:rsid w:val="00600CE7"/>
    <w:rsid w:val="00622E27"/>
    <w:rsid w:val="006700E7"/>
    <w:rsid w:val="006B187F"/>
    <w:rsid w:val="006B1FA0"/>
    <w:rsid w:val="006B7FFD"/>
    <w:rsid w:val="006C6EAD"/>
    <w:rsid w:val="006D26E5"/>
    <w:rsid w:val="0070191A"/>
    <w:rsid w:val="007200CA"/>
    <w:rsid w:val="0075266D"/>
    <w:rsid w:val="00771948"/>
    <w:rsid w:val="007A0356"/>
    <w:rsid w:val="00805D65"/>
    <w:rsid w:val="00831B58"/>
    <w:rsid w:val="00835191"/>
    <w:rsid w:val="008478A4"/>
    <w:rsid w:val="00860AC4"/>
    <w:rsid w:val="00877342"/>
    <w:rsid w:val="00880078"/>
    <w:rsid w:val="00881091"/>
    <w:rsid w:val="008A78C7"/>
    <w:rsid w:val="008B748E"/>
    <w:rsid w:val="008C5A72"/>
    <w:rsid w:val="008E46B6"/>
    <w:rsid w:val="00953A57"/>
    <w:rsid w:val="0095456F"/>
    <w:rsid w:val="009A0B67"/>
    <w:rsid w:val="009A6F1C"/>
    <w:rsid w:val="009B2E04"/>
    <w:rsid w:val="009C4934"/>
    <w:rsid w:val="00A01A2F"/>
    <w:rsid w:val="00A202A1"/>
    <w:rsid w:val="00A3178B"/>
    <w:rsid w:val="00A40C4A"/>
    <w:rsid w:val="00A55FFA"/>
    <w:rsid w:val="00A85567"/>
    <w:rsid w:val="00AA0854"/>
    <w:rsid w:val="00AA7194"/>
    <w:rsid w:val="00AD0F17"/>
    <w:rsid w:val="00AD7B7C"/>
    <w:rsid w:val="00AF0921"/>
    <w:rsid w:val="00B165FF"/>
    <w:rsid w:val="00B1714F"/>
    <w:rsid w:val="00B937C0"/>
    <w:rsid w:val="00B94878"/>
    <w:rsid w:val="00BA00C0"/>
    <w:rsid w:val="00BA0209"/>
    <w:rsid w:val="00BA0A83"/>
    <w:rsid w:val="00BB49AB"/>
    <w:rsid w:val="00BB6170"/>
    <w:rsid w:val="00BC1D75"/>
    <w:rsid w:val="00C0510C"/>
    <w:rsid w:val="00C14EB2"/>
    <w:rsid w:val="00C156EC"/>
    <w:rsid w:val="00C62B29"/>
    <w:rsid w:val="00CB44AB"/>
    <w:rsid w:val="00D250CB"/>
    <w:rsid w:val="00D725E8"/>
    <w:rsid w:val="00D867DE"/>
    <w:rsid w:val="00D93E13"/>
    <w:rsid w:val="00DE503A"/>
    <w:rsid w:val="00DE613F"/>
    <w:rsid w:val="00E220AA"/>
    <w:rsid w:val="00E30E46"/>
    <w:rsid w:val="00E6199E"/>
    <w:rsid w:val="00EA61B4"/>
    <w:rsid w:val="00EB7029"/>
    <w:rsid w:val="00EC07AD"/>
    <w:rsid w:val="00EC1BDC"/>
    <w:rsid w:val="00F54199"/>
    <w:rsid w:val="00F70D9C"/>
    <w:rsid w:val="00FD2D4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66916"/>
  <w15:chartTrackingRefBased/>
  <w15:docId w15:val="{F1523B34-B3E9-49CB-ABD1-B9798C9A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FORD"/>
    <w:qFormat/>
    <w:rsid w:val="00070E42"/>
    <w:pPr>
      <w:spacing w:after="0" w:line="240" w:lineRule="auto"/>
    </w:pPr>
    <w:rPr>
      <w:rFonts w:ascii="Calibri" w:hAnsi="Calibri" w:cs="Times New Roman"/>
      <w:lang w:val="en-US"/>
    </w:rPr>
  </w:style>
  <w:style w:type="paragraph" w:styleId="Heading1">
    <w:name w:val="heading 1"/>
    <w:basedOn w:val="Normal"/>
    <w:next w:val="Normal"/>
    <w:link w:val="Heading1Ch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E42"/>
    <w:pPr>
      <w:tabs>
        <w:tab w:val="center" w:pos="4513"/>
        <w:tab w:val="right" w:pos="9026"/>
      </w:tabs>
    </w:pPr>
  </w:style>
  <w:style w:type="character" w:customStyle="1" w:styleId="HeaderChar">
    <w:name w:val="Header Char"/>
    <w:basedOn w:val="DefaultParagraphFont"/>
    <w:link w:val="Header"/>
    <w:uiPriority w:val="99"/>
    <w:rsid w:val="00070E42"/>
  </w:style>
  <w:style w:type="paragraph" w:styleId="Footer">
    <w:name w:val="footer"/>
    <w:basedOn w:val="Normal"/>
    <w:link w:val="FooterChar"/>
    <w:uiPriority w:val="99"/>
    <w:unhideWhenUsed/>
    <w:rsid w:val="00070E42"/>
    <w:pPr>
      <w:tabs>
        <w:tab w:val="center" w:pos="4513"/>
        <w:tab w:val="right" w:pos="9026"/>
      </w:tabs>
    </w:pPr>
  </w:style>
  <w:style w:type="character" w:customStyle="1" w:styleId="FooterChar">
    <w:name w:val="Footer Char"/>
    <w:basedOn w:val="DefaultParagraphFont"/>
    <w:link w:val="Footer"/>
    <w:uiPriority w:val="99"/>
    <w:rsid w:val="00070E42"/>
  </w:style>
  <w:style w:type="paragraph" w:styleId="ListParagraph">
    <w:name w:val="List Paragraph"/>
    <w:basedOn w:val="Normal"/>
    <w:uiPriority w:val="34"/>
    <w:qFormat/>
    <w:rsid w:val="00070E42"/>
    <w:pPr>
      <w:ind w:left="720"/>
      <w:contextualSpacing/>
    </w:pPr>
  </w:style>
  <w:style w:type="character" w:styleId="Hyperlink">
    <w:name w:val="Hyperlink"/>
    <w:basedOn w:val="DefaultParagraphFont"/>
    <w:unhideWhenUsed/>
    <w:rsid w:val="00070E42"/>
    <w:rPr>
      <w:color w:val="0000FF"/>
      <w:u w:val="single"/>
    </w:rPr>
  </w:style>
  <w:style w:type="character" w:styleId="CommentReference">
    <w:name w:val="annotation reference"/>
    <w:basedOn w:val="DefaultParagraphFont"/>
    <w:uiPriority w:val="99"/>
    <w:semiHidden/>
    <w:unhideWhenUsed/>
    <w:rsid w:val="00032C05"/>
    <w:rPr>
      <w:sz w:val="16"/>
      <w:szCs w:val="16"/>
    </w:rPr>
  </w:style>
  <w:style w:type="paragraph" w:styleId="CommentText">
    <w:name w:val="annotation text"/>
    <w:basedOn w:val="Normal"/>
    <w:link w:val="CommentTextChar"/>
    <w:uiPriority w:val="99"/>
    <w:semiHidden/>
    <w:unhideWhenUsed/>
    <w:rsid w:val="00032C05"/>
    <w:rPr>
      <w:sz w:val="20"/>
      <w:szCs w:val="20"/>
    </w:rPr>
  </w:style>
  <w:style w:type="character" w:customStyle="1" w:styleId="CommentTextChar">
    <w:name w:val="Comment Text Char"/>
    <w:basedOn w:val="DefaultParagraphFont"/>
    <w:link w:val="CommentText"/>
    <w:uiPriority w:val="99"/>
    <w:semiHidden/>
    <w:rsid w:val="00032C05"/>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32C05"/>
    <w:rPr>
      <w:b/>
      <w:bCs/>
    </w:rPr>
  </w:style>
  <w:style w:type="character" w:customStyle="1" w:styleId="CommentSubjectChar">
    <w:name w:val="Comment Subject Char"/>
    <w:basedOn w:val="CommentTextChar"/>
    <w:link w:val="CommentSubject"/>
    <w:uiPriority w:val="99"/>
    <w:semiHidden/>
    <w:rsid w:val="00032C05"/>
    <w:rPr>
      <w:rFonts w:ascii="Calibri" w:hAnsi="Calibri" w:cs="Times New Roman"/>
      <w:b/>
      <w:bCs/>
      <w:sz w:val="20"/>
      <w:szCs w:val="20"/>
      <w:lang w:val="en-US"/>
    </w:rPr>
  </w:style>
  <w:style w:type="paragraph" w:styleId="BalloonText">
    <w:name w:val="Balloon Text"/>
    <w:basedOn w:val="Normal"/>
    <w:link w:val="BalloonTextChar"/>
    <w:uiPriority w:val="99"/>
    <w:semiHidden/>
    <w:unhideWhenUsed/>
    <w:rsid w:val="00032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C05"/>
    <w:rPr>
      <w:rFonts w:ascii="Segoe UI" w:hAnsi="Segoe UI" w:cs="Segoe UI"/>
      <w:sz w:val="18"/>
      <w:szCs w:val="18"/>
      <w:lang w:val="en-US"/>
    </w:rPr>
  </w:style>
  <w:style w:type="character" w:customStyle="1" w:styleId="Heading1Char">
    <w:name w:val="Heading 1 Char"/>
    <w:basedOn w:val="DefaultParagraphFont"/>
    <w:link w:val="Heading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7200CA"/>
    <w:pPr>
      <w:spacing w:before="100" w:beforeAutospacing="1" w:after="100" w:afterAutospacing="1"/>
    </w:pPr>
    <w:rPr>
      <w:rFonts w:ascii="Times New Roman" w:eastAsia="Times New Roman" w:hAnsi="Times New Roman"/>
      <w:sz w:val="24"/>
      <w:szCs w:val="24"/>
      <w:lang w:val="en-GB" w:eastAsia="en-GB"/>
    </w:rPr>
  </w:style>
  <w:style w:type="paragraph" w:styleId="Revision">
    <w:name w:val="Revision"/>
    <w:hidden/>
    <w:uiPriority w:val="99"/>
    <w:semiHidden/>
    <w:rsid w:val="00B1714F"/>
    <w:pPr>
      <w:spacing w:after="0" w:line="240" w:lineRule="auto"/>
    </w:pPr>
    <w:rPr>
      <w:rFonts w:ascii="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660086">
      <w:bodyDiv w:val="1"/>
      <w:marLeft w:val="0"/>
      <w:marRight w:val="0"/>
      <w:marTop w:val="0"/>
      <w:marBottom w:val="0"/>
      <w:divBdr>
        <w:top w:val="none" w:sz="0" w:space="0" w:color="auto"/>
        <w:left w:val="none" w:sz="0" w:space="0" w:color="auto"/>
        <w:bottom w:val="none" w:sz="0" w:space="0" w:color="auto"/>
        <w:right w:val="none" w:sz="0" w:space="0" w:color="auto"/>
      </w:divBdr>
    </w:div>
    <w:div w:id="1029455708">
      <w:bodyDiv w:val="1"/>
      <w:marLeft w:val="0"/>
      <w:marRight w:val="0"/>
      <w:marTop w:val="0"/>
      <w:marBottom w:val="0"/>
      <w:divBdr>
        <w:top w:val="none" w:sz="0" w:space="0" w:color="auto"/>
        <w:left w:val="none" w:sz="0" w:space="0" w:color="auto"/>
        <w:bottom w:val="none" w:sz="0" w:space="0" w:color="auto"/>
        <w:right w:val="none" w:sz="0" w:space="0" w:color="auto"/>
      </w:divBdr>
    </w:div>
    <w:div w:id="1339113789">
      <w:bodyDiv w:val="1"/>
      <w:marLeft w:val="0"/>
      <w:marRight w:val="0"/>
      <w:marTop w:val="0"/>
      <w:marBottom w:val="0"/>
      <w:divBdr>
        <w:top w:val="none" w:sz="0" w:space="0" w:color="auto"/>
        <w:left w:val="none" w:sz="0" w:space="0" w:color="auto"/>
        <w:bottom w:val="none" w:sz="0" w:space="0" w:color="auto"/>
        <w:right w:val="none" w:sz="0" w:space="0" w:color="auto"/>
      </w:divBdr>
    </w:div>
    <w:div w:id="1979408970">
      <w:bodyDiv w:val="1"/>
      <w:marLeft w:val="0"/>
      <w:marRight w:val="0"/>
      <w:marTop w:val="0"/>
      <w:marBottom w:val="0"/>
      <w:divBdr>
        <w:top w:val="none" w:sz="0" w:space="0" w:color="auto"/>
        <w:left w:val="none" w:sz="0" w:space="0" w:color="auto"/>
        <w:bottom w:val="none" w:sz="0" w:space="0" w:color="auto"/>
        <w:right w:val="none" w:sz="0" w:space="0" w:color="auto"/>
      </w:divBdr>
    </w:div>
    <w:div w:id="21279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porate.ford.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rasha.ghanem@bcw-globa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nigogho@ford.com" TargetMode="External"/><Relationship Id="rId4" Type="http://schemas.openxmlformats.org/officeDocument/2006/relationships/settings" Target="settings.xml"/><Relationship Id="rId9" Type="http://schemas.openxmlformats.org/officeDocument/2006/relationships/hyperlink" Target="http://www.me.ford.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4C728-3AF6-4502-90FF-F1156C425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Sue Nigoghossian</cp:lastModifiedBy>
  <cp:revision>2</cp:revision>
  <dcterms:created xsi:type="dcterms:W3CDTF">2019-06-30T11:28:00Z</dcterms:created>
  <dcterms:modified xsi:type="dcterms:W3CDTF">2019-06-30T11:28:00Z</dcterms:modified>
</cp:coreProperties>
</file>