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01F1D" w14:textId="77777777" w:rsidR="00811CBE" w:rsidRDefault="00811CBE" w:rsidP="00E80943">
      <w:pPr>
        <w:bidi/>
        <w:ind w:right="-245"/>
        <w:rPr>
          <w:rFonts w:ascii="Simplified Arabic" w:hAnsi="Simplified Arabic" w:cs="Simplified Arabic"/>
          <w:b/>
          <w:bCs/>
          <w:sz w:val="40"/>
          <w:szCs w:val="40"/>
          <w:lang w:val="en-US"/>
        </w:rPr>
      </w:pPr>
    </w:p>
    <w:p w14:paraId="4EA14DF9" w14:textId="77777777" w:rsidR="00811CBE" w:rsidRDefault="00811CBE" w:rsidP="00E80943">
      <w:pPr>
        <w:bidi/>
        <w:ind w:right="-245"/>
        <w:rPr>
          <w:rFonts w:ascii="Simplified Arabic" w:hAnsi="Simplified Arabic" w:cs="Simplified Arabic"/>
          <w:b/>
          <w:bCs/>
          <w:sz w:val="40"/>
          <w:szCs w:val="40"/>
          <w:rtl/>
          <w:lang w:val="en-US" w:bidi="ar-AE"/>
        </w:rPr>
      </w:pPr>
    </w:p>
    <w:p w14:paraId="5EB33FBB" w14:textId="4669D922" w:rsidR="0005188D" w:rsidRDefault="0005188D" w:rsidP="00E80943">
      <w:pPr>
        <w:bidi/>
        <w:ind w:right="-245"/>
        <w:jc w:val="center"/>
        <w:rPr>
          <w:rFonts w:ascii="Simplified Arabic" w:hAnsi="Simplified Arabic" w:cs="Simplified Arabic"/>
          <w:b/>
          <w:bCs/>
          <w:i/>
          <w:iCs/>
          <w:sz w:val="32"/>
          <w:szCs w:val="32"/>
          <w:u w:val="single"/>
          <w:rtl/>
          <w:lang w:val="en-US" w:bidi="ar-AE"/>
        </w:rPr>
      </w:pPr>
      <w:r w:rsidRPr="00E80943">
        <w:rPr>
          <w:rFonts w:ascii="Simplified Arabic" w:hAnsi="Simplified Arabic" w:cs="Simplified Arabic" w:hint="cs"/>
          <w:b/>
          <w:bCs/>
          <w:i/>
          <w:iCs/>
          <w:sz w:val="32"/>
          <w:szCs w:val="32"/>
          <w:u w:val="single"/>
          <w:rtl/>
          <w:lang w:val="en-US" w:bidi="ar-AE"/>
        </w:rPr>
        <w:t>في نسخته العشرين</w:t>
      </w:r>
    </w:p>
    <w:p w14:paraId="65BBC3F7" w14:textId="77777777" w:rsidR="00E80943" w:rsidRPr="00E80943" w:rsidRDefault="00E80943" w:rsidP="00E80943">
      <w:pPr>
        <w:bidi/>
        <w:ind w:right="-245"/>
        <w:jc w:val="center"/>
        <w:rPr>
          <w:rFonts w:ascii="Simplified Arabic" w:hAnsi="Simplified Arabic" w:cs="Simplified Arabic"/>
          <w:b/>
          <w:bCs/>
          <w:i/>
          <w:iCs/>
          <w:sz w:val="32"/>
          <w:szCs w:val="32"/>
          <w:u w:val="single"/>
          <w:rtl/>
          <w:lang w:val="en-US" w:bidi="ar-AE"/>
        </w:rPr>
      </w:pPr>
    </w:p>
    <w:p w14:paraId="1DA0C001" w14:textId="7109F03D" w:rsidR="0005188D" w:rsidRPr="00B81FAF" w:rsidRDefault="0005188D" w:rsidP="00E80943">
      <w:pPr>
        <w:bidi/>
        <w:ind w:right="-245"/>
        <w:rPr>
          <w:rFonts w:ascii="Simplified Arabic" w:hAnsi="Simplified Arabic" w:cs="Simplified Arabic"/>
          <w:b/>
          <w:bCs/>
          <w:color w:val="000000"/>
          <w:sz w:val="36"/>
          <w:szCs w:val="36"/>
          <w:rtl/>
        </w:rPr>
      </w:pPr>
      <w:r>
        <w:rPr>
          <w:rFonts w:ascii="Simplified Arabic" w:hAnsi="Simplified Arabic" w:cs="Simplified Arabic" w:hint="cs"/>
          <w:b/>
          <w:bCs/>
          <w:sz w:val="40"/>
          <w:szCs w:val="40"/>
          <w:rtl/>
          <w:lang w:val="en-US" w:bidi="ar-AE"/>
        </w:rPr>
        <w:t xml:space="preserve">برنامج "منح فورد للمحافظة على البيئة" يقدّم جوائز </w:t>
      </w:r>
      <w:r w:rsidR="002D7CCA">
        <w:rPr>
          <w:rFonts w:ascii="Simplified Arabic" w:hAnsi="Simplified Arabic" w:cs="Simplified Arabic" w:hint="cs"/>
          <w:b/>
          <w:bCs/>
          <w:sz w:val="40"/>
          <w:szCs w:val="40"/>
          <w:rtl/>
          <w:lang w:val="en-US" w:bidi="ar-AE"/>
        </w:rPr>
        <w:t>مجموعها</w:t>
      </w:r>
      <w:r>
        <w:rPr>
          <w:rFonts w:ascii="Simplified Arabic" w:hAnsi="Simplified Arabic" w:cs="Simplified Arabic" w:hint="cs"/>
          <w:b/>
          <w:bCs/>
          <w:sz w:val="40"/>
          <w:szCs w:val="40"/>
          <w:rtl/>
          <w:lang w:val="en-US" w:bidi="ar-AE"/>
        </w:rPr>
        <w:t xml:space="preserve"> 50 ألف دولار لعدد من المشاريع المميزة في منطقة الشرق الأوسط وشمال أفريقيا</w:t>
      </w:r>
    </w:p>
    <w:p w14:paraId="3AF29C63" w14:textId="77777777" w:rsidR="0005188D" w:rsidRPr="00B81FAF" w:rsidRDefault="0005188D" w:rsidP="00E80943">
      <w:pPr>
        <w:bidi/>
        <w:ind w:right="-240"/>
        <w:rPr>
          <w:rFonts w:ascii="Simplified Arabic" w:hAnsi="Simplified Arabic" w:cs="Simplified Arabic"/>
          <w:b/>
          <w:bCs/>
          <w:caps/>
          <w:sz w:val="24"/>
        </w:rPr>
      </w:pPr>
    </w:p>
    <w:p w14:paraId="08665A62" w14:textId="22B11EC5" w:rsidR="0005188D" w:rsidRDefault="0005188D" w:rsidP="00E80943">
      <w:pPr>
        <w:pStyle w:val="BodyText2"/>
        <w:numPr>
          <w:ilvl w:val="0"/>
          <w:numId w:val="6"/>
        </w:numPr>
        <w:bidi/>
        <w:spacing w:after="240" w:line="240" w:lineRule="auto"/>
        <w:rPr>
          <w:rFonts w:ascii="Simplified Arabic" w:hAnsi="Simplified Arabic" w:cs="Simplified Arabic"/>
          <w:sz w:val="28"/>
          <w:szCs w:val="28"/>
        </w:rPr>
      </w:pPr>
      <w:r>
        <w:rPr>
          <w:rFonts w:ascii="Simplified Arabic" w:hAnsi="Simplified Arabic" w:cs="Simplified Arabic" w:hint="cs"/>
          <w:sz w:val="28"/>
          <w:szCs w:val="28"/>
          <w:rtl/>
        </w:rPr>
        <w:t>ثلاثة مشاريع من مصر ومشروعان من الأردن ومشروع مغربي</w:t>
      </w:r>
      <w:r w:rsidR="003911BF">
        <w:rPr>
          <w:rFonts w:ascii="Simplified Arabic" w:hAnsi="Simplified Arabic" w:cs="Simplified Arabic" w:hint="cs"/>
          <w:sz w:val="28"/>
          <w:szCs w:val="28"/>
          <w:rtl/>
        </w:rPr>
        <w:t xml:space="preserve"> تتقاسم</w:t>
      </w:r>
      <w:r>
        <w:rPr>
          <w:rFonts w:ascii="Simplified Arabic" w:hAnsi="Simplified Arabic" w:cs="Simplified Arabic" w:hint="cs"/>
          <w:sz w:val="28"/>
          <w:szCs w:val="28"/>
          <w:rtl/>
        </w:rPr>
        <w:t xml:space="preserve"> قيمة ال</w:t>
      </w:r>
      <w:r w:rsidR="003911BF">
        <w:rPr>
          <w:rFonts w:ascii="Simplified Arabic" w:hAnsi="Simplified Arabic" w:cs="Simplified Arabic" w:hint="cs"/>
          <w:sz w:val="28"/>
          <w:szCs w:val="28"/>
          <w:rtl/>
        </w:rPr>
        <w:t xml:space="preserve">منحة </w:t>
      </w:r>
      <w:r w:rsidR="0038404F">
        <w:rPr>
          <w:rFonts w:ascii="Simplified Arabic" w:hAnsi="Simplified Arabic" w:cs="Simplified Arabic" w:hint="cs"/>
          <w:sz w:val="28"/>
          <w:szCs w:val="28"/>
          <w:rtl/>
        </w:rPr>
        <w:t>وذلك</w:t>
      </w:r>
      <w:r>
        <w:rPr>
          <w:rFonts w:ascii="Simplified Arabic" w:hAnsi="Simplified Arabic" w:cs="Simplified Arabic" w:hint="cs"/>
          <w:sz w:val="28"/>
          <w:szCs w:val="28"/>
          <w:rtl/>
        </w:rPr>
        <w:t xml:space="preserve"> </w:t>
      </w:r>
      <w:r w:rsidR="003911BF">
        <w:rPr>
          <w:rFonts w:ascii="Simplified Arabic" w:hAnsi="Simplified Arabic" w:cs="Simplified Arabic" w:hint="cs"/>
          <w:sz w:val="28"/>
          <w:szCs w:val="28"/>
          <w:rtl/>
        </w:rPr>
        <w:t xml:space="preserve">ضمن فئات </w:t>
      </w:r>
      <w:r>
        <w:rPr>
          <w:rFonts w:ascii="Simplified Arabic" w:hAnsi="Simplified Arabic" w:cs="Simplified Arabic" w:hint="cs"/>
          <w:sz w:val="28"/>
          <w:szCs w:val="28"/>
          <w:rtl/>
        </w:rPr>
        <w:t>حماية البيئة الطبيعية؛</w:t>
      </w:r>
      <w:r w:rsidRPr="00B81FAF">
        <w:rPr>
          <w:rtl/>
        </w:rPr>
        <w:t xml:space="preserve"> </w:t>
      </w:r>
      <w:r w:rsidRPr="00B81FAF">
        <w:rPr>
          <w:rFonts w:ascii="Simplified Arabic" w:hAnsi="Simplified Arabic" w:cs="Simplified Arabic"/>
          <w:sz w:val="28"/>
          <w:szCs w:val="28"/>
          <w:rtl/>
        </w:rPr>
        <w:t>وهندسة المحافظة على البيئة</w:t>
      </w:r>
      <w:r>
        <w:rPr>
          <w:rFonts w:ascii="Simplified Arabic" w:hAnsi="Simplified Arabic" w:cs="Simplified Arabic" w:hint="cs"/>
          <w:sz w:val="28"/>
          <w:szCs w:val="28"/>
          <w:rtl/>
        </w:rPr>
        <w:t xml:space="preserve">؛ والتعليم البيئي والفئة الخاصة لهذا العام والمتمثلة في </w:t>
      </w:r>
      <w:r w:rsidRPr="00B16F73">
        <w:rPr>
          <w:rFonts w:ascii="Simplified Arabic" w:hAnsi="Simplified Arabic" w:cs="Simplified Arabic"/>
          <w:sz w:val="28"/>
          <w:szCs w:val="28"/>
          <w:rtl/>
        </w:rPr>
        <w:t>"دحر تلوث الهواء"</w:t>
      </w:r>
    </w:p>
    <w:p w14:paraId="59A621F7" w14:textId="04FF7A5C" w:rsidR="0005188D" w:rsidRDefault="0005188D" w:rsidP="00E80943">
      <w:pPr>
        <w:pStyle w:val="BodyText2"/>
        <w:numPr>
          <w:ilvl w:val="0"/>
          <w:numId w:val="6"/>
        </w:numPr>
        <w:bidi/>
        <w:spacing w:after="24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تم قبول المشاركات للمشاريع القائمة وغير </w:t>
      </w:r>
      <w:r w:rsidR="0038404F">
        <w:rPr>
          <w:rFonts w:ascii="Simplified Arabic" w:hAnsi="Simplified Arabic" w:cs="Simplified Arabic" w:hint="cs"/>
          <w:sz w:val="28"/>
          <w:szCs w:val="28"/>
          <w:rtl/>
        </w:rPr>
        <w:t>ال</w:t>
      </w:r>
      <w:r>
        <w:rPr>
          <w:rFonts w:ascii="Simplified Arabic" w:hAnsi="Simplified Arabic" w:cs="Simplified Arabic" w:hint="cs"/>
          <w:sz w:val="28"/>
          <w:szCs w:val="28"/>
          <w:rtl/>
        </w:rPr>
        <w:t>ربحية من الجزائر والبحرين ومصر والعراق والأردن والكويت ولبنان والمغرب وع</w:t>
      </w:r>
      <w:r w:rsidR="002D7CCA">
        <w:rPr>
          <w:rFonts w:ascii="Simplified Arabic" w:hAnsi="Simplified Arabic" w:cs="Simplified Arabic" w:hint="cs"/>
          <w:sz w:val="28"/>
          <w:szCs w:val="28"/>
          <w:rtl/>
        </w:rPr>
        <w:t>ُ</w:t>
      </w:r>
      <w:r>
        <w:rPr>
          <w:rFonts w:ascii="Simplified Arabic" w:hAnsi="Simplified Arabic" w:cs="Simplified Arabic" w:hint="cs"/>
          <w:sz w:val="28"/>
          <w:szCs w:val="28"/>
          <w:rtl/>
        </w:rPr>
        <w:t>مان والمملكة العربية السعودية وتونس واليمن</w:t>
      </w:r>
    </w:p>
    <w:p w14:paraId="5571DBB1" w14:textId="77777777" w:rsidR="0005188D" w:rsidRPr="00B70447" w:rsidRDefault="0005188D" w:rsidP="00E80943">
      <w:pPr>
        <w:pStyle w:val="ListParagraph"/>
        <w:numPr>
          <w:ilvl w:val="0"/>
          <w:numId w:val="6"/>
        </w:numPr>
        <w:bidi/>
        <w:rPr>
          <w:rFonts w:ascii="Simplified Arabic" w:hAnsi="Simplified Arabic" w:cs="Simplified Arabic"/>
          <w:sz w:val="28"/>
          <w:szCs w:val="28"/>
        </w:rPr>
      </w:pPr>
      <w:r w:rsidRPr="00B70447">
        <w:rPr>
          <w:rFonts w:ascii="Simplified Arabic" w:hAnsi="Simplified Arabic" w:cs="Simplified Arabic"/>
          <w:sz w:val="28"/>
          <w:szCs w:val="28"/>
          <w:rtl/>
        </w:rPr>
        <w:t>منذ انطلاقه في عام 2000</w:t>
      </w:r>
      <w:r w:rsidRPr="00B70447">
        <w:rPr>
          <w:rFonts w:ascii="Simplified Arabic" w:hAnsi="Simplified Arabic" w:cs="Simplified Arabic" w:hint="cs"/>
          <w:sz w:val="28"/>
          <w:szCs w:val="28"/>
          <w:rtl/>
        </w:rPr>
        <w:t xml:space="preserve"> وحتى تاريخه</w:t>
      </w:r>
      <w:r w:rsidRPr="00B70447">
        <w:rPr>
          <w:rFonts w:ascii="Simplified Arabic" w:hAnsi="Simplified Arabic" w:cs="Simplified Arabic"/>
          <w:sz w:val="28"/>
          <w:szCs w:val="28"/>
          <w:rtl/>
        </w:rPr>
        <w:t xml:space="preserve">، قدّم برنامج منح فورد التمويل لأكثر من </w:t>
      </w:r>
      <w:r w:rsidRPr="00B70447">
        <w:rPr>
          <w:rFonts w:ascii="Simplified Arabic" w:hAnsi="Simplified Arabic" w:cs="Simplified Arabic" w:hint="cs"/>
          <w:sz w:val="28"/>
          <w:szCs w:val="28"/>
          <w:rtl/>
        </w:rPr>
        <w:t>230</w:t>
      </w:r>
      <w:r w:rsidRPr="00B70447">
        <w:rPr>
          <w:rFonts w:ascii="Simplified Arabic" w:hAnsi="Simplified Arabic" w:cs="Simplified Arabic"/>
          <w:sz w:val="28"/>
          <w:szCs w:val="28"/>
          <w:rtl/>
        </w:rPr>
        <w:t xml:space="preserve"> مشروع</w:t>
      </w:r>
      <w:r w:rsidRPr="00B70447">
        <w:rPr>
          <w:rFonts w:ascii="Simplified Arabic" w:hAnsi="Simplified Arabic" w:cs="Simplified Arabic" w:hint="cs"/>
          <w:sz w:val="28"/>
          <w:szCs w:val="28"/>
          <w:rtl/>
        </w:rPr>
        <w:t>اً</w:t>
      </w:r>
      <w:r w:rsidRPr="00B70447">
        <w:rPr>
          <w:rFonts w:ascii="Simplified Arabic" w:hAnsi="Simplified Arabic" w:cs="Simplified Arabic"/>
          <w:sz w:val="28"/>
          <w:szCs w:val="28"/>
          <w:rtl/>
        </w:rPr>
        <w:t xml:space="preserve"> في منطقة الشرق الأوسط وشمال أفريقيا تزيد بالمجمل عن 1.8 مليون دولار</w:t>
      </w:r>
    </w:p>
    <w:p w14:paraId="0C0602C6" w14:textId="77777777" w:rsidR="0005188D" w:rsidRPr="00B70447" w:rsidRDefault="0005188D" w:rsidP="00E80943">
      <w:pPr>
        <w:shd w:val="clear" w:color="auto" w:fill="FFFFFF"/>
        <w:bidi/>
        <w:spacing w:line="276" w:lineRule="auto"/>
        <w:rPr>
          <w:rFonts w:ascii="Simplified Arabic" w:hAnsi="Simplified Arabic" w:cs="Simplified Arabic"/>
          <w:b/>
          <w:bCs/>
          <w:sz w:val="28"/>
          <w:szCs w:val="28"/>
        </w:rPr>
      </w:pPr>
    </w:p>
    <w:p w14:paraId="5DA527DD" w14:textId="1637A7EE" w:rsidR="0005188D" w:rsidRDefault="004E5DE9" w:rsidP="00E80943">
      <w:pPr>
        <w:shd w:val="clear" w:color="auto" w:fill="FFFFFF"/>
        <w:bidi/>
        <w:spacing w:line="276" w:lineRule="auto"/>
        <w:rPr>
          <w:rFonts w:ascii="Simplified Arabic" w:hAnsi="Simplified Arabic" w:cs="Simplified Arabic"/>
          <w:sz w:val="28"/>
          <w:szCs w:val="28"/>
          <w:rtl/>
        </w:rPr>
      </w:pPr>
      <w:r>
        <w:rPr>
          <w:rFonts w:ascii="Simplified Arabic" w:hAnsi="Simplified Arabic" w:cs="Simplified Arabic" w:hint="cs"/>
          <w:b/>
          <w:bCs/>
          <w:sz w:val="28"/>
          <w:szCs w:val="28"/>
          <w:rtl/>
        </w:rPr>
        <w:t>جدة</w:t>
      </w:r>
      <w:r w:rsidR="0005188D" w:rsidRPr="001A14E1">
        <w:rPr>
          <w:rFonts w:ascii="Simplified Arabic" w:hAnsi="Simplified Arabic" w:cs="Simplified Arabic" w:hint="cs"/>
          <w:b/>
          <w:bCs/>
          <w:sz w:val="28"/>
          <w:szCs w:val="28"/>
          <w:rtl/>
        </w:rPr>
        <w:t>، ال</w:t>
      </w:r>
      <w:r>
        <w:rPr>
          <w:rFonts w:ascii="Simplified Arabic" w:hAnsi="Simplified Arabic" w:cs="Simplified Arabic" w:hint="cs"/>
          <w:b/>
          <w:bCs/>
          <w:sz w:val="28"/>
          <w:szCs w:val="28"/>
          <w:rtl/>
        </w:rPr>
        <w:t>مملكة العربية السعودية</w:t>
      </w:r>
      <w:r w:rsidR="0005188D" w:rsidRPr="001A14E1">
        <w:rPr>
          <w:rFonts w:ascii="Simplified Arabic" w:hAnsi="Simplified Arabic" w:cs="Simplified Arabic" w:hint="cs"/>
          <w:b/>
          <w:bCs/>
          <w:sz w:val="28"/>
          <w:szCs w:val="28"/>
          <w:rtl/>
        </w:rPr>
        <w:t xml:space="preserve">، </w:t>
      </w:r>
      <w:r w:rsidR="001A14E1">
        <w:rPr>
          <w:rFonts w:ascii="Simplified Arabic" w:hAnsi="Simplified Arabic" w:cs="Simplified Arabic"/>
          <w:b/>
          <w:bCs/>
          <w:sz w:val="28"/>
          <w:szCs w:val="28"/>
          <w:lang w:val="en-US"/>
        </w:rPr>
        <w:t>1</w:t>
      </w:r>
      <w:r w:rsidR="004B0A1C">
        <w:rPr>
          <w:rFonts w:ascii="Simplified Arabic" w:hAnsi="Simplified Arabic" w:cs="Simplified Arabic"/>
          <w:b/>
          <w:bCs/>
          <w:sz w:val="28"/>
          <w:szCs w:val="28"/>
          <w:lang w:val="en-US"/>
        </w:rPr>
        <w:t>2</w:t>
      </w:r>
      <w:r w:rsidR="00993F3C" w:rsidRPr="00993F3C">
        <w:rPr>
          <w:rFonts w:ascii="Simplified Arabic" w:hAnsi="Simplified Arabic" w:cs="Simplified Arabic" w:hint="cs"/>
          <w:b/>
          <w:bCs/>
          <w:sz w:val="28"/>
          <w:szCs w:val="28"/>
          <w:rtl/>
          <w:lang w:bidi="ar-AE"/>
        </w:rPr>
        <w:t xml:space="preserve"> </w:t>
      </w:r>
      <w:r w:rsidR="00993F3C" w:rsidRPr="00300210">
        <w:rPr>
          <w:rFonts w:ascii="Simplified Arabic" w:hAnsi="Simplified Arabic" w:cs="Simplified Arabic" w:hint="cs"/>
          <w:b/>
          <w:bCs/>
          <w:sz w:val="28"/>
          <w:szCs w:val="28"/>
          <w:rtl/>
          <w:lang w:bidi="ar-AE"/>
        </w:rPr>
        <w:t>فبراير</w:t>
      </w:r>
      <w:bookmarkStart w:id="0" w:name="_GoBack"/>
      <w:bookmarkEnd w:id="0"/>
      <w:r w:rsidR="0005188D" w:rsidRPr="001A14E1">
        <w:rPr>
          <w:rFonts w:ascii="Simplified Arabic" w:hAnsi="Simplified Arabic" w:cs="Simplified Arabic" w:hint="cs"/>
          <w:b/>
          <w:bCs/>
          <w:sz w:val="28"/>
          <w:szCs w:val="28"/>
          <w:rtl/>
          <w:lang w:val="en-US" w:bidi="ar-AE"/>
        </w:rPr>
        <w:t>2020</w:t>
      </w:r>
      <w:r w:rsidR="0005188D" w:rsidRPr="001A14E1">
        <w:rPr>
          <w:rFonts w:ascii="Simplified Arabic" w:hAnsi="Simplified Arabic" w:cs="Simplified Arabic" w:hint="cs"/>
          <w:sz w:val="28"/>
          <w:szCs w:val="28"/>
          <w:rtl/>
          <w:lang w:val="en-US" w:bidi="ar-AE"/>
        </w:rPr>
        <w:t xml:space="preserve">: </w:t>
      </w:r>
      <w:r w:rsidR="0005188D">
        <w:rPr>
          <w:rFonts w:ascii="Simplified Arabic" w:hAnsi="Simplified Arabic" w:cs="Simplified Arabic" w:hint="cs"/>
          <w:sz w:val="28"/>
          <w:szCs w:val="28"/>
          <w:rtl/>
          <w:lang w:val="en-US" w:bidi="ar-AE"/>
        </w:rPr>
        <w:t>اختتمت فورد موت</w:t>
      </w:r>
      <w:r w:rsidR="00D52CDC">
        <w:rPr>
          <w:rFonts w:ascii="Simplified Arabic" w:hAnsi="Simplified Arabic" w:cs="Simplified Arabic" w:hint="cs"/>
          <w:sz w:val="28"/>
          <w:szCs w:val="28"/>
          <w:rtl/>
          <w:lang w:val="en-US" w:bidi="ar-AE"/>
        </w:rPr>
        <w:t>و</w:t>
      </w:r>
      <w:r w:rsidR="0005188D">
        <w:rPr>
          <w:rFonts w:ascii="Simplified Arabic" w:hAnsi="Simplified Arabic" w:cs="Simplified Arabic" w:hint="cs"/>
          <w:sz w:val="28"/>
          <w:szCs w:val="28"/>
          <w:rtl/>
          <w:lang w:val="en-US" w:bidi="ar-AE"/>
        </w:rPr>
        <w:t xml:space="preserve">ر </w:t>
      </w:r>
      <w:r w:rsidR="0005188D" w:rsidRPr="001A14E1">
        <w:rPr>
          <w:rFonts w:ascii="Simplified Arabic" w:hAnsi="Simplified Arabic" w:cs="Simplified Arabic" w:hint="cs"/>
          <w:sz w:val="28"/>
          <w:szCs w:val="28"/>
          <w:rtl/>
          <w:lang w:val="en-US" w:bidi="ar-AE"/>
        </w:rPr>
        <w:t>كومباني هذا الأسبوع النسخة</w:t>
      </w:r>
      <w:r w:rsidR="00D52CDC">
        <w:rPr>
          <w:rFonts w:ascii="Simplified Arabic" w:hAnsi="Simplified Arabic" w:cs="Simplified Arabic" w:hint="cs"/>
          <w:sz w:val="28"/>
          <w:szCs w:val="28"/>
          <w:rtl/>
          <w:lang w:val="en-US" w:bidi="ar-AE"/>
        </w:rPr>
        <w:t xml:space="preserve"> </w:t>
      </w:r>
      <w:r w:rsidR="00DA7FBC">
        <w:rPr>
          <w:rFonts w:ascii="Simplified Arabic" w:hAnsi="Simplified Arabic" w:cs="Simplified Arabic" w:hint="cs"/>
          <w:sz w:val="28"/>
          <w:szCs w:val="28"/>
          <w:rtl/>
          <w:lang w:val="en-US" w:bidi="ar-AE"/>
        </w:rPr>
        <w:t xml:space="preserve">العشرين </w:t>
      </w:r>
      <w:r w:rsidR="0005188D">
        <w:rPr>
          <w:rFonts w:ascii="Simplified Arabic" w:hAnsi="Simplified Arabic" w:cs="Simplified Arabic" w:hint="cs"/>
          <w:sz w:val="28"/>
          <w:szCs w:val="28"/>
          <w:rtl/>
          <w:lang w:val="en-US" w:bidi="ar-AE"/>
        </w:rPr>
        <w:t xml:space="preserve">من  </w:t>
      </w:r>
      <w:r w:rsidR="0005188D" w:rsidRPr="00B16F73">
        <w:rPr>
          <w:rFonts w:ascii="Simplified Arabic" w:hAnsi="Simplified Arabic" w:cs="Simplified Arabic"/>
          <w:sz w:val="28"/>
          <w:szCs w:val="28"/>
          <w:rtl/>
          <w:lang w:val="en-US" w:bidi="ar-AE"/>
        </w:rPr>
        <w:t>برنامج "منح فورد للمحافظة على البيئة"</w:t>
      </w:r>
      <w:r w:rsidR="0005188D">
        <w:rPr>
          <w:rFonts w:ascii="Simplified Arabic" w:hAnsi="Simplified Arabic" w:cs="Simplified Arabic" w:hint="cs"/>
          <w:sz w:val="28"/>
          <w:szCs w:val="28"/>
          <w:rtl/>
          <w:lang w:val="en-US" w:bidi="ar-AE"/>
        </w:rPr>
        <w:t xml:space="preserve"> عبر تقديم منح نقدية </w:t>
      </w:r>
      <w:r w:rsidR="00092806">
        <w:rPr>
          <w:rFonts w:ascii="Simplified Arabic" w:hAnsi="Simplified Arabic" w:cs="Simplified Arabic" w:hint="cs"/>
          <w:sz w:val="28"/>
          <w:szCs w:val="28"/>
          <w:rtl/>
          <w:lang w:val="en-US" w:bidi="ar-AE"/>
        </w:rPr>
        <w:t>بقيمة</w:t>
      </w:r>
      <w:r w:rsidR="0005188D">
        <w:rPr>
          <w:rFonts w:ascii="Simplified Arabic" w:hAnsi="Simplified Arabic" w:cs="Simplified Arabic" w:hint="cs"/>
          <w:sz w:val="28"/>
          <w:szCs w:val="28"/>
          <w:rtl/>
          <w:lang w:val="en-US" w:bidi="ar-AE"/>
        </w:rPr>
        <w:t xml:space="preserve"> 50 ألف دولار لعدد من المشاريع الفائزة من منطقة الشرق الأوسط وشمال أفريقيا، </w:t>
      </w:r>
      <w:r w:rsidR="0005188D" w:rsidRPr="00B42E9A">
        <w:rPr>
          <w:rFonts w:ascii="Simplified Arabic" w:hAnsi="Simplified Arabic" w:cs="Simplified Arabic"/>
          <w:sz w:val="28"/>
          <w:szCs w:val="28"/>
          <w:rtl/>
          <w:lang w:val="en-US" w:bidi="ar-AE"/>
        </w:rPr>
        <w:t xml:space="preserve">بما فيها فئة خاصة </w:t>
      </w:r>
      <w:r w:rsidR="00B42E9A" w:rsidRPr="00B42E9A">
        <w:rPr>
          <w:rFonts w:ascii="Simplified Arabic" w:hAnsi="Simplified Arabic" w:cs="Simplified Arabic" w:hint="cs"/>
          <w:sz w:val="28"/>
          <w:szCs w:val="28"/>
          <w:rtl/>
          <w:lang w:val="en-US" w:bidi="ar-AE"/>
        </w:rPr>
        <w:t>تم استحداثها</w:t>
      </w:r>
      <w:r w:rsidR="0005188D" w:rsidRPr="00B42E9A">
        <w:rPr>
          <w:rFonts w:ascii="Simplified Arabic" w:hAnsi="Simplified Arabic" w:cs="Simplified Arabic"/>
          <w:sz w:val="28"/>
          <w:szCs w:val="28"/>
          <w:rtl/>
          <w:lang w:val="en-US" w:bidi="ar-AE"/>
        </w:rPr>
        <w:t xml:space="preserve"> انسجاماً مع شعار </w:t>
      </w:r>
      <w:hyperlink r:id="rId11" w:history="1">
        <w:r w:rsidR="0005188D" w:rsidRPr="001A14E1">
          <w:rPr>
            <w:rStyle w:val="Hyperlink"/>
            <w:rFonts w:ascii="Simplified Arabic" w:hAnsi="Simplified Arabic" w:cs="Simplified Arabic"/>
            <w:color w:val="auto"/>
            <w:sz w:val="28"/>
            <w:szCs w:val="28"/>
            <w:u w:val="none"/>
            <w:rtl/>
            <w:lang w:val="en-US" w:bidi="ar-AE"/>
          </w:rPr>
          <w:t xml:space="preserve">يوم </w:t>
        </w:r>
        <w:r w:rsidR="00D52CDC" w:rsidRPr="001A14E1">
          <w:rPr>
            <w:rStyle w:val="Hyperlink"/>
            <w:rFonts w:ascii="Simplified Arabic" w:hAnsi="Simplified Arabic" w:cs="Simplified Arabic" w:hint="cs"/>
            <w:color w:val="auto"/>
            <w:sz w:val="28"/>
            <w:szCs w:val="28"/>
            <w:u w:val="none"/>
            <w:rtl/>
            <w:lang w:val="en-US" w:bidi="ar-AE"/>
          </w:rPr>
          <w:t>ا</w:t>
        </w:r>
        <w:r w:rsidR="0005188D" w:rsidRPr="001A14E1">
          <w:rPr>
            <w:rStyle w:val="Hyperlink"/>
            <w:rFonts w:ascii="Simplified Arabic" w:hAnsi="Simplified Arabic" w:cs="Simplified Arabic"/>
            <w:color w:val="auto"/>
            <w:sz w:val="28"/>
            <w:szCs w:val="28"/>
            <w:u w:val="none"/>
            <w:rtl/>
            <w:lang w:val="en-US" w:bidi="ar-AE"/>
          </w:rPr>
          <w:t>لبيئة</w:t>
        </w:r>
      </w:hyperlink>
      <w:r w:rsidR="00D52CDC" w:rsidRPr="001A14E1">
        <w:rPr>
          <w:rStyle w:val="Hyperlink"/>
          <w:rFonts w:ascii="Simplified Arabic" w:hAnsi="Simplified Arabic" w:cs="Simplified Arabic" w:hint="cs"/>
          <w:color w:val="auto"/>
          <w:sz w:val="28"/>
          <w:szCs w:val="28"/>
          <w:u w:val="none"/>
          <w:rtl/>
          <w:lang w:val="en-US" w:bidi="ar-AE"/>
        </w:rPr>
        <w:t xml:space="preserve"> العالمي</w:t>
      </w:r>
      <w:r w:rsidR="0005188D" w:rsidRPr="001A14E1">
        <w:rPr>
          <w:rFonts w:ascii="Simplified Arabic" w:hAnsi="Simplified Arabic" w:cs="Simplified Arabic"/>
          <w:sz w:val="28"/>
          <w:szCs w:val="28"/>
          <w:rtl/>
          <w:lang w:val="en-US" w:bidi="ar-AE"/>
        </w:rPr>
        <w:t xml:space="preserve"> </w:t>
      </w:r>
      <w:r w:rsidR="0005188D" w:rsidRPr="00B42E9A">
        <w:rPr>
          <w:rFonts w:ascii="Simplified Arabic" w:hAnsi="Simplified Arabic" w:cs="Simplified Arabic"/>
          <w:sz w:val="28"/>
          <w:szCs w:val="28"/>
          <w:rtl/>
          <w:lang w:val="en-US" w:bidi="ar-AE"/>
        </w:rPr>
        <w:t>والمتمثل في "دحر تلوث الهواء".</w:t>
      </w:r>
    </w:p>
    <w:p w14:paraId="23F7437F" w14:textId="77777777" w:rsidR="0005188D" w:rsidRDefault="0005188D" w:rsidP="00E80943">
      <w:pPr>
        <w:shd w:val="clear" w:color="auto" w:fill="FFFFFF"/>
        <w:bidi/>
        <w:spacing w:line="276" w:lineRule="auto"/>
        <w:rPr>
          <w:rFonts w:ascii="Simplified Arabic" w:hAnsi="Simplified Arabic" w:cs="Simplified Arabic"/>
          <w:sz w:val="28"/>
          <w:szCs w:val="28"/>
          <w:rtl/>
        </w:rPr>
      </w:pPr>
    </w:p>
    <w:p w14:paraId="5FE51C6D" w14:textId="0AEB288E" w:rsidR="0005188D" w:rsidRPr="001A14E1" w:rsidRDefault="0005188D" w:rsidP="00E80943">
      <w:pPr>
        <w:shd w:val="clear" w:color="auto" w:fill="FFFFFF"/>
        <w:bidi/>
        <w:spacing w:line="276" w:lineRule="auto"/>
        <w:rPr>
          <w:rFonts w:ascii="Simplified Arabic" w:hAnsi="Simplified Arabic" w:cs="Simplified Arabic"/>
          <w:sz w:val="28"/>
          <w:szCs w:val="28"/>
          <w:rtl/>
        </w:rPr>
      </w:pPr>
      <w:r w:rsidRPr="00B70447">
        <w:rPr>
          <w:rFonts w:ascii="Simplified Arabic" w:hAnsi="Simplified Arabic" w:cs="Simplified Arabic" w:hint="cs"/>
          <w:sz w:val="28"/>
          <w:szCs w:val="28"/>
          <w:rtl/>
        </w:rPr>
        <w:t xml:space="preserve">وركزت المشاريع التي تم قبول مشاركتها في برنامج </w:t>
      </w:r>
      <w:r w:rsidRPr="00B70447">
        <w:rPr>
          <w:rFonts w:ascii="Simplified Arabic" w:hAnsi="Simplified Arabic" w:cs="Simplified Arabic"/>
          <w:sz w:val="28"/>
          <w:szCs w:val="28"/>
          <w:rtl/>
        </w:rPr>
        <w:t>"منح فورد للمحافظة على البيئة" لعام</w:t>
      </w:r>
      <w:r w:rsidRPr="00B70447">
        <w:rPr>
          <w:rFonts w:ascii="Simplified Arabic" w:hAnsi="Simplified Arabic" w:cs="Simplified Arabic" w:hint="cs"/>
          <w:sz w:val="28"/>
          <w:szCs w:val="28"/>
          <w:rtl/>
        </w:rPr>
        <w:t xml:space="preserve"> </w:t>
      </w:r>
      <w:r w:rsidRPr="00B70447">
        <w:rPr>
          <w:rFonts w:ascii="Simplified Arabic" w:hAnsi="Simplified Arabic" w:cs="Simplified Arabic"/>
          <w:sz w:val="28"/>
          <w:szCs w:val="28"/>
          <w:rtl/>
        </w:rPr>
        <w:t>2019</w:t>
      </w:r>
      <w:r w:rsidRPr="00B70447">
        <w:rPr>
          <w:rFonts w:ascii="Simplified Arabic" w:hAnsi="Simplified Arabic" w:cs="Simplified Arabic" w:hint="cs"/>
          <w:sz w:val="28"/>
          <w:szCs w:val="28"/>
          <w:rtl/>
        </w:rPr>
        <w:t xml:space="preserve"> على واحد من ثلاثة محاور رئيسية تتمثل في </w:t>
      </w:r>
      <w:r w:rsidR="0038404F" w:rsidRPr="001A14E1">
        <w:rPr>
          <w:rFonts w:ascii="Simplified Arabic" w:hAnsi="Simplified Arabic" w:cs="Simplified Arabic" w:hint="cs"/>
          <w:sz w:val="28"/>
          <w:szCs w:val="28"/>
          <w:rtl/>
        </w:rPr>
        <w:t>ا</w:t>
      </w:r>
      <w:r w:rsidRPr="001A14E1">
        <w:rPr>
          <w:rFonts w:ascii="Simplified Arabic" w:hAnsi="Simplified Arabic" w:cs="Simplified Arabic" w:hint="cs"/>
          <w:sz w:val="28"/>
          <w:szCs w:val="28"/>
          <w:rtl/>
        </w:rPr>
        <w:t xml:space="preserve">لتعليم البيئي وحماية البيئية الطبيعية وهندسة المحافظة على البيئة، </w:t>
      </w:r>
      <w:r w:rsidRPr="001A14E1">
        <w:rPr>
          <w:rFonts w:ascii="Simplified Arabic" w:hAnsi="Simplified Arabic" w:cs="Simplified Arabic" w:hint="cs"/>
          <w:sz w:val="28"/>
          <w:szCs w:val="28"/>
          <w:rtl/>
        </w:rPr>
        <w:lastRenderedPageBreak/>
        <w:t xml:space="preserve">وشملت المشاركات كلاً من </w:t>
      </w:r>
      <w:r w:rsidRPr="001A14E1">
        <w:rPr>
          <w:rFonts w:ascii="Simplified Arabic" w:hAnsi="Simplified Arabic" w:cs="Simplified Arabic"/>
          <w:sz w:val="28"/>
          <w:szCs w:val="28"/>
          <w:rtl/>
        </w:rPr>
        <w:t>الجزائر</w:t>
      </w:r>
      <w:r w:rsidRPr="001A14E1">
        <w:rPr>
          <w:rFonts w:ascii="Simplified Arabic" w:hAnsi="Simplified Arabic" w:cs="Simplified Arabic" w:hint="cs"/>
          <w:sz w:val="28"/>
          <w:szCs w:val="28"/>
          <w:rtl/>
        </w:rPr>
        <w:t>؛</w:t>
      </w:r>
      <w:r w:rsidRPr="001A14E1">
        <w:rPr>
          <w:rFonts w:ascii="Simplified Arabic" w:hAnsi="Simplified Arabic" w:cs="Simplified Arabic"/>
          <w:sz w:val="28"/>
          <w:szCs w:val="28"/>
          <w:rtl/>
        </w:rPr>
        <w:t xml:space="preserve"> والبحرين؛ ومصر؛ والعراق؛ والأردن؛ والكويت؛ ولبنان؛ والمغرب</w:t>
      </w:r>
      <w:r w:rsidR="00EB4F83" w:rsidRPr="001A14E1">
        <w:rPr>
          <w:rFonts w:ascii="Simplified Arabic" w:hAnsi="Simplified Arabic" w:cs="Simplified Arabic" w:hint="cs"/>
          <w:sz w:val="28"/>
          <w:szCs w:val="28"/>
          <w:rtl/>
        </w:rPr>
        <w:t xml:space="preserve">؛ </w:t>
      </w:r>
      <w:r w:rsidRPr="001A14E1">
        <w:rPr>
          <w:rFonts w:ascii="Simplified Arabic" w:hAnsi="Simplified Arabic" w:cs="Simplified Arabic"/>
          <w:sz w:val="28"/>
          <w:szCs w:val="28"/>
          <w:rtl/>
        </w:rPr>
        <w:t>وسلطنة عمان؛ والمملكة العربية السعودية؛ وتونس واليمن.</w:t>
      </w:r>
    </w:p>
    <w:p w14:paraId="4D6780BB" w14:textId="77777777" w:rsidR="00D52CDC" w:rsidRPr="001A14E1" w:rsidRDefault="00D52CDC" w:rsidP="00D52CDC">
      <w:pPr>
        <w:shd w:val="clear" w:color="auto" w:fill="FFFFFF"/>
        <w:bidi/>
        <w:spacing w:line="276" w:lineRule="auto"/>
        <w:rPr>
          <w:rFonts w:ascii="Simplified Arabic" w:hAnsi="Simplified Arabic" w:cs="Simplified Arabic"/>
          <w:sz w:val="28"/>
          <w:szCs w:val="28"/>
          <w:rtl/>
        </w:rPr>
      </w:pPr>
    </w:p>
    <w:p w14:paraId="738071C3" w14:textId="0177555C" w:rsidR="0005188D" w:rsidRPr="001A14E1" w:rsidRDefault="0005188D" w:rsidP="00E80943">
      <w:pPr>
        <w:shd w:val="clear" w:color="auto" w:fill="FFFFFF"/>
        <w:bidi/>
        <w:spacing w:line="276" w:lineRule="auto"/>
        <w:rPr>
          <w:rFonts w:ascii="Simplified Arabic" w:hAnsi="Simplified Arabic" w:cs="Simplified Arabic"/>
          <w:sz w:val="28"/>
          <w:szCs w:val="28"/>
          <w:rtl/>
        </w:rPr>
      </w:pPr>
      <w:r w:rsidRPr="001A14E1">
        <w:rPr>
          <w:rFonts w:ascii="Simplified Arabic" w:hAnsi="Simplified Arabic" w:cs="Simplified Arabic" w:hint="cs"/>
          <w:sz w:val="28"/>
          <w:szCs w:val="28"/>
          <w:rtl/>
        </w:rPr>
        <w:t>وبالمجمل، فازت ستة مشاريع بالمنح التي يقدم</w:t>
      </w:r>
      <w:r w:rsidR="00E80943" w:rsidRPr="001A14E1">
        <w:rPr>
          <w:rFonts w:ascii="Simplified Arabic" w:hAnsi="Simplified Arabic" w:cs="Simplified Arabic" w:hint="cs"/>
          <w:sz w:val="28"/>
          <w:szCs w:val="28"/>
          <w:rtl/>
        </w:rPr>
        <w:t>ه</w:t>
      </w:r>
      <w:r w:rsidRPr="001A14E1">
        <w:rPr>
          <w:rFonts w:ascii="Simplified Arabic" w:hAnsi="Simplified Arabic" w:cs="Simplified Arabic" w:hint="cs"/>
          <w:sz w:val="28"/>
          <w:szCs w:val="28"/>
          <w:rtl/>
        </w:rPr>
        <w:t xml:space="preserve">ا برنامج "منح فورد للمحافظة على البيئة" بما في ذلك </w:t>
      </w:r>
      <w:r w:rsidRPr="001A14E1">
        <w:rPr>
          <w:rFonts w:ascii="Simplified Arabic" w:hAnsi="Simplified Arabic" w:cs="Simplified Arabic"/>
          <w:sz w:val="28"/>
          <w:szCs w:val="28"/>
          <w:rtl/>
        </w:rPr>
        <w:t>مشروع الحدائق البيئية المتكاملة في العقبة</w:t>
      </w:r>
      <w:r w:rsidRPr="001A14E1">
        <w:rPr>
          <w:rFonts w:ascii="Simplified Arabic" w:hAnsi="Simplified Arabic" w:cs="Simplified Arabic" w:hint="cs"/>
          <w:sz w:val="28"/>
          <w:szCs w:val="28"/>
          <w:rtl/>
        </w:rPr>
        <w:t xml:space="preserve"> الذي يديره المركز الوطني للبحوث الزراعية في الأردن</w:t>
      </w:r>
      <w:r w:rsidR="00DB4D37" w:rsidRPr="001A14E1">
        <w:rPr>
          <w:rFonts w:ascii="Simplified Arabic" w:hAnsi="Simplified Arabic" w:cs="Simplified Arabic" w:hint="cs"/>
          <w:sz w:val="28"/>
          <w:szCs w:val="28"/>
          <w:rtl/>
        </w:rPr>
        <w:t>، حيث</w:t>
      </w:r>
      <w:r w:rsidRPr="001A14E1">
        <w:rPr>
          <w:rFonts w:ascii="Simplified Arabic" w:hAnsi="Simplified Arabic" w:cs="Simplified Arabic" w:hint="cs"/>
          <w:sz w:val="28"/>
          <w:szCs w:val="28"/>
          <w:rtl/>
        </w:rPr>
        <w:t xml:space="preserve"> فاز بتمويل </w:t>
      </w:r>
      <w:r w:rsidR="00D52CDC" w:rsidRPr="001A14E1">
        <w:rPr>
          <w:rFonts w:ascii="Simplified Arabic" w:hAnsi="Simplified Arabic" w:cs="Simplified Arabic" w:hint="cs"/>
          <w:sz w:val="28"/>
          <w:szCs w:val="28"/>
          <w:rtl/>
        </w:rPr>
        <w:t>قيمته</w:t>
      </w:r>
      <w:r w:rsidRPr="001A14E1">
        <w:rPr>
          <w:rFonts w:ascii="Simplified Arabic" w:hAnsi="Simplified Arabic" w:cs="Simplified Arabic" w:hint="cs"/>
          <w:sz w:val="28"/>
          <w:szCs w:val="28"/>
          <w:rtl/>
        </w:rPr>
        <w:t xml:space="preserve"> 10 آلاف دولار عن فئة حماية البيئة الطبيعية. وسيستخدم المركز المنحة لتمويل تكاليف </w:t>
      </w:r>
      <w:r w:rsidR="00D52CDC" w:rsidRPr="001A14E1">
        <w:rPr>
          <w:rFonts w:ascii="Simplified Arabic" w:hAnsi="Simplified Arabic" w:cs="Simplified Arabic" w:hint="cs"/>
          <w:sz w:val="28"/>
          <w:szCs w:val="28"/>
          <w:rtl/>
        </w:rPr>
        <w:t xml:space="preserve">استصلاح </w:t>
      </w:r>
      <w:r w:rsidRPr="001A14E1">
        <w:rPr>
          <w:rFonts w:ascii="Simplified Arabic" w:hAnsi="Simplified Arabic" w:cs="Simplified Arabic" w:hint="cs"/>
          <w:sz w:val="28"/>
          <w:szCs w:val="28"/>
          <w:rtl/>
        </w:rPr>
        <w:t xml:space="preserve">وزراعة 10 آلاف شجرة </w:t>
      </w:r>
      <w:r w:rsidR="009C3C7C" w:rsidRPr="001A14E1">
        <w:rPr>
          <w:rFonts w:ascii="Simplified Arabic" w:hAnsi="Simplified Arabic" w:cs="Simplified Arabic" w:hint="cs"/>
          <w:sz w:val="28"/>
          <w:szCs w:val="28"/>
          <w:rtl/>
        </w:rPr>
        <w:t xml:space="preserve">شوع </w:t>
      </w:r>
      <w:r w:rsidR="001D04F6" w:rsidRPr="001A14E1">
        <w:rPr>
          <w:rFonts w:ascii="Simplified Arabic" w:hAnsi="Simplified Arabic" w:cs="Simplified Arabic" w:hint="cs"/>
          <w:sz w:val="28"/>
          <w:szCs w:val="28"/>
          <w:rtl/>
        </w:rPr>
        <w:t>(البان العربي أو المورينجا)</w:t>
      </w:r>
      <w:r w:rsidRPr="001A14E1">
        <w:rPr>
          <w:rFonts w:ascii="Simplified Arabic" w:hAnsi="Simplified Arabic" w:cs="Simplified Arabic" w:hint="cs"/>
          <w:sz w:val="28"/>
          <w:szCs w:val="28"/>
          <w:rtl/>
        </w:rPr>
        <w:t xml:space="preserve"> في المدينة الواقعة في أقصى جنوب الأردن وذلك خلال الشهور الستة المقبلة. </w:t>
      </w:r>
    </w:p>
    <w:p w14:paraId="219942D3" w14:textId="77777777" w:rsidR="0005188D" w:rsidRPr="001A14E1" w:rsidRDefault="0005188D" w:rsidP="00E80943">
      <w:pPr>
        <w:shd w:val="clear" w:color="auto" w:fill="FFFFFF"/>
        <w:bidi/>
        <w:spacing w:line="276" w:lineRule="auto"/>
        <w:rPr>
          <w:rFonts w:ascii="Simplified Arabic" w:hAnsi="Simplified Arabic" w:cs="Simplified Arabic"/>
          <w:sz w:val="28"/>
          <w:szCs w:val="28"/>
          <w:rtl/>
        </w:rPr>
      </w:pPr>
    </w:p>
    <w:p w14:paraId="6E23B918" w14:textId="50987BD5" w:rsidR="0005188D" w:rsidRPr="00A07D6C" w:rsidRDefault="0005188D" w:rsidP="00A07D6C">
      <w:pPr>
        <w:shd w:val="clear" w:color="auto" w:fill="FFFFFF"/>
        <w:bidi/>
        <w:spacing w:line="276" w:lineRule="auto"/>
        <w:rPr>
          <w:rFonts w:ascii="Simplified Arabic" w:hAnsi="Simplified Arabic" w:cs="Simplified Arabic"/>
          <w:sz w:val="28"/>
          <w:szCs w:val="28"/>
          <w:rtl/>
          <w:lang w:val="en-US" w:bidi="ar-AE"/>
        </w:rPr>
      </w:pPr>
      <w:r w:rsidRPr="001A14E1">
        <w:rPr>
          <w:rFonts w:ascii="Simplified Arabic" w:hAnsi="Simplified Arabic" w:cs="Simplified Arabic"/>
          <w:sz w:val="28"/>
          <w:szCs w:val="28"/>
          <w:rtl/>
        </w:rPr>
        <w:t xml:space="preserve">وبهذه المناسبة، قال </w:t>
      </w:r>
      <w:r w:rsidR="00B15D20" w:rsidRPr="001A14E1">
        <w:rPr>
          <w:rFonts w:ascii="Simplified Arabic" w:hAnsi="Simplified Arabic" w:cs="Simplified Arabic"/>
          <w:sz w:val="28"/>
          <w:szCs w:val="28"/>
          <w:rtl/>
        </w:rPr>
        <w:t xml:space="preserve">زيكسون أينابي، مسؤول العلاقات الحكومية </w:t>
      </w:r>
      <w:r w:rsidR="00A07D6C">
        <w:rPr>
          <w:rFonts w:ascii="Simplified Arabic" w:hAnsi="Simplified Arabic" w:cs="Simplified Arabic" w:hint="cs"/>
          <w:sz w:val="28"/>
          <w:szCs w:val="28"/>
          <w:rtl/>
        </w:rPr>
        <w:t>لدى فورد- الأسواق المباشرة</w:t>
      </w:r>
      <w:r w:rsidRPr="001A14E1">
        <w:rPr>
          <w:rFonts w:ascii="Simplified Arabic" w:hAnsi="Simplified Arabic" w:cs="Simplified Arabic" w:hint="cs"/>
          <w:sz w:val="28"/>
          <w:szCs w:val="28"/>
          <w:rtl/>
        </w:rPr>
        <w:t>: "</w:t>
      </w:r>
      <w:r w:rsidR="00A07D6C">
        <w:rPr>
          <w:rFonts w:ascii="Simplified Arabic" w:hAnsi="Simplified Arabic" w:cs="Simplified Arabic" w:hint="cs"/>
          <w:sz w:val="28"/>
          <w:szCs w:val="28"/>
          <w:rtl/>
          <w:lang w:bidi="ar-AE"/>
        </w:rPr>
        <w:t>ت</w:t>
      </w:r>
      <w:r w:rsidR="0000404F" w:rsidRPr="001A14E1">
        <w:rPr>
          <w:rFonts w:ascii="Simplified Arabic" w:hAnsi="Simplified Arabic" w:cs="Simplified Arabic" w:hint="cs"/>
          <w:sz w:val="28"/>
          <w:szCs w:val="28"/>
          <w:rtl/>
          <w:lang w:bidi="ar-AE"/>
        </w:rPr>
        <w:t xml:space="preserve">حرص </w:t>
      </w:r>
      <w:r w:rsidR="00A07D6C">
        <w:rPr>
          <w:rFonts w:ascii="Simplified Arabic" w:hAnsi="Simplified Arabic" w:cs="Simplified Arabic" w:hint="cs"/>
          <w:sz w:val="28"/>
          <w:szCs w:val="28"/>
          <w:rtl/>
          <w:lang w:bidi="ar-AE"/>
        </w:rPr>
        <w:t xml:space="preserve">فورد </w:t>
      </w:r>
      <w:r w:rsidR="0000404F" w:rsidRPr="001A14E1">
        <w:rPr>
          <w:rFonts w:ascii="Simplified Arabic" w:hAnsi="Simplified Arabic" w:cs="Simplified Arabic" w:hint="cs"/>
          <w:sz w:val="28"/>
          <w:szCs w:val="28"/>
          <w:rtl/>
          <w:lang w:bidi="ar-AE"/>
        </w:rPr>
        <w:t xml:space="preserve">على مواصلة السعي إلى </w:t>
      </w:r>
      <w:r w:rsidR="0000404F" w:rsidRPr="001A14E1">
        <w:rPr>
          <w:rFonts w:ascii="Simplified Arabic" w:hAnsi="Simplified Arabic" w:cs="Simplified Arabic" w:hint="cs"/>
          <w:sz w:val="28"/>
          <w:szCs w:val="28"/>
          <w:rtl/>
        </w:rPr>
        <w:t xml:space="preserve"> تقليص </w:t>
      </w:r>
      <w:r w:rsidRPr="001A14E1">
        <w:rPr>
          <w:rFonts w:ascii="Simplified Arabic" w:hAnsi="Simplified Arabic" w:cs="Simplified Arabic" w:hint="cs"/>
          <w:sz w:val="28"/>
          <w:szCs w:val="28"/>
          <w:rtl/>
        </w:rPr>
        <w:t xml:space="preserve">بصمتنا الكربونية، </w:t>
      </w:r>
      <w:r w:rsidR="00B15D20" w:rsidRPr="001A14E1">
        <w:rPr>
          <w:rFonts w:ascii="Simplified Arabic" w:hAnsi="Simplified Arabic" w:cs="Simplified Arabic" w:hint="cs"/>
          <w:sz w:val="28"/>
          <w:szCs w:val="28"/>
          <w:rtl/>
          <w:lang w:bidi="ar-AE"/>
        </w:rPr>
        <w:t>و</w:t>
      </w:r>
      <w:r w:rsidRPr="001A14E1">
        <w:rPr>
          <w:rFonts w:ascii="Simplified Arabic" w:hAnsi="Simplified Arabic" w:cs="Simplified Arabic" w:hint="cs"/>
          <w:sz w:val="28"/>
          <w:szCs w:val="28"/>
          <w:rtl/>
          <w:lang w:val="en-US" w:bidi="ar-AE"/>
        </w:rPr>
        <w:t xml:space="preserve">تطوير ابتكارات </w:t>
      </w:r>
      <w:r w:rsidR="00644BBA" w:rsidRPr="001A14E1">
        <w:rPr>
          <w:rFonts w:ascii="Simplified Arabic" w:hAnsi="Simplified Arabic" w:cs="Simplified Arabic" w:hint="cs"/>
          <w:sz w:val="28"/>
          <w:szCs w:val="28"/>
          <w:rtl/>
          <w:lang w:val="en-US" w:bidi="ar-AE"/>
        </w:rPr>
        <w:t>تساهم إيجاباً</w:t>
      </w:r>
      <w:r w:rsidRPr="001A14E1">
        <w:rPr>
          <w:rFonts w:ascii="Simplified Arabic" w:hAnsi="Simplified Arabic" w:cs="Simplified Arabic" w:hint="cs"/>
          <w:sz w:val="28"/>
          <w:szCs w:val="28"/>
          <w:rtl/>
          <w:lang w:val="en-US" w:bidi="ar-AE"/>
        </w:rPr>
        <w:t xml:space="preserve"> في المجتمع</w:t>
      </w:r>
      <w:r w:rsidR="00A07D6C">
        <w:rPr>
          <w:rFonts w:ascii="Simplified Arabic" w:hAnsi="Simplified Arabic" w:cs="Simplified Arabic" w:hint="cs"/>
          <w:sz w:val="28"/>
          <w:szCs w:val="28"/>
          <w:rtl/>
          <w:lang w:val="en-US" w:bidi="ar-AE"/>
        </w:rPr>
        <w:t>، و</w:t>
      </w:r>
      <w:r w:rsidR="00A02B30" w:rsidRPr="001A14E1">
        <w:rPr>
          <w:rFonts w:ascii="Simplified Arabic" w:hAnsi="Simplified Arabic" w:cs="Simplified Arabic" w:hint="cs"/>
          <w:sz w:val="28"/>
          <w:szCs w:val="28"/>
          <w:rtl/>
          <w:lang w:bidi="ar-AE"/>
        </w:rPr>
        <w:t xml:space="preserve">على </w:t>
      </w:r>
      <w:r w:rsidR="004D1224" w:rsidRPr="001A14E1">
        <w:rPr>
          <w:rFonts w:ascii="Simplified Arabic" w:hAnsi="Simplified Arabic" w:cs="Simplified Arabic" w:hint="cs"/>
          <w:sz w:val="28"/>
          <w:szCs w:val="28"/>
          <w:rtl/>
          <w:lang w:bidi="ar-AE"/>
        </w:rPr>
        <w:t xml:space="preserve">المساهمة بدور </w:t>
      </w:r>
      <w:r w:rsidR="00A02B30" w:rsidRPr="001A14E1">
        <w:rPr>
          <w:rFonts w:ascii="Simplified Arabic" w:hAnsi="Simplified Arabic" w:cs="Simplified Arabic" w:hint="cs"/>
          <w:sz w:val="28"/>
          <w:szCs w:val="28"/>
          <w:rtl/>
          <w:lang w:bidi="ar-AE"/>
        </w:rPr>
        <w:t xml:space="preserve">فاعل في </w:t>
      </w:r>
      <w:r w:rsidRPr="001A14E1">
        <w:rPr>
          <w:rFonts w:ascii="Simplified Arabic" w:hAnsi="Simplified Arabic" w:cs="Simplified Arabic" w:hint="cs"/>
          <w:sz w:val="28"/>
          <w:szCs w:val="28"/>
          <w:rtl/>
          <w:lang w:bidi="ar-AE"/>
        </w:rPr>
        <w:t xml:space="preserve">المجتمعات التي </w:t>
      </w:r>
      <w:r w:rsidR="00C9105E" w:rsidRPr="001A14E1">
        <w:rPr>
          <w:rFonts w:ascii="Simplified Arabic" w:hAnsi="Simplified Arabic" w:cs="Simplified Arabic" w:hint="cs"/>
          <w:sz w:val="28"/>
          <w:szCs w:val="28"/>
          <w:rtl/>
          <w:lang w:bidi="ar-AE"/>
        </w:rPr>
        <w:t xml:space="preserve">نزاول نشاطها فيها </w:t>
      </w:r>
      <w:r w:rsidRPr="001A14E1">
        <w:rPr>
          <w:rFonts w:ascii="Simplified Arabic" w:hAnsi="Simplified Arabic" w:cs="Simplified Arabic" w:hint="cs"/>
          <w:sz w:val="28"/>
          <w:szCs w:val="28"/>
          <w:rtl/>
          <w:lang w:bidi="ar-AE"/>
        </w:rPr>
        <w:t xml:space="preserve">عبر دعم المبادرات </w:t>
      </w:r>
      <w:r w:rsidR="00C9105E" w:rsidRPr="001A14E1">
        <w:rPr>
          <w:rFonts w:ascii="Simplified Arabic" w:hAnsi="Simplified Arabic" w:cs="Simplified Arabic" w:hint="cs"/>
          <w:sz w:val="28"/>
          <w:szCs w:val="28"/>
          <w:rtl/>
          <w:lang w:bidi="ar-AE"/>
        </w:rPr>
        <w:t xml:space="preserve">المؤثرة </w:t>
      </w:r>
      <w:r w:rsidRPr="001A14E1">
        <w:rPr>
          <w:rFonts w:ascii="Simplified Arabic" w:hAnsi="Simplified Arabic" w:cs="Simplified Arabic" w:hint="cs"/>
          <w:sz w:val="28"/>
          <w:szCs w:val="28"/>
          <w:rtl/>
          <w:lang w:bidi="ar-AE"/>
        </w:rPr>
        <w:t xml:space="preserve">. ويشكل برنامج ’منح فورد للمحافظة على البيئة‘ إحدى هذه المبادرات التي تستثمر الشركة من خلالها </w:t>
      </w:r>
      <w:r w:rsidR="00A02B30" w:rsidRPr="001A14E1">
        <w:rPr>
          <w:rFonts w:ascii="Simplified Arabic" w:hAnsi="Simplified Arabic" w:cs="Simplified Arabic" w:hint="cs"/>
          <w:sz w:val="28"/>
          <w:szCs w:val="28"/>
          <w:rtl/>
          <w:lang w:bidi="ar-AE"/>
        </w:rPr>
        <w:t>ل</w:t>
      </w:r>
      <w:r w:rsidRPr="001A14E1">
        <w:rPr>
          <w:rFonts w:ascii="Simplified Arabic" w:hAnsi="Simplified Arabic" w:cs="Simplified Arabic" w:hint="cs"/>
          <w:sz w:val="28"/>
          <w:szCs w:val="28"/>
          <w:rtl/>
          <w:lang w:bidi="ar-AE"/>
        </w:rPr>
        <w:t>لحفاظ على البيئة وحمايتها من أجل أجيال المستقبل".</w:t>
      </w:r>
    </w:p>
    <w:p w14:paraId="6B80BDCF" w14:textId="77777777" w:rsidR="0005188D" w:rsidRPr="001A14E1" w:rsidRDefault="0005188D" w:rsidP="00E80943">
      <w:pPr>
        <w:shd w:val="clear" w:color="auto" w:fill="FFFFFF"/>
        <w:bidi/>
        <w:spacing w:line="276" w:lineRule="auto"/>
        <w:rPr>
          <w:rFonts w:ascii="Simplified Arabic" w:hAnsi="Simplified Arabic" w:cs="Simplified Arabic"/>
          <w:sz w:val="28"/>
          <w:szCs w:val="28"/>
          <w:rtl/>
          <w:lang w:bidi="ar-AE"/>
        </w:rPr>
      </w:pPr>
    </w:p>
    <w:p w14:paraId="44FEA436" w14:textId="65BB1DA9" w:rsidR="0005188D" w:rsidRPr="001A14E1" w:rsidRDefault="0005188D" w:rsidP="00E80943">
      <w:pPr>
        <w:shd w:val="clear" w:color="auto" w:fill="FFFFFF"/>
        <w:bidi/>
        <w:spacing w:line="276" w:lineRule="auto"/>
        <w:rPr>
          <w:rFonts w:ascii="Simplified Arabic" w:hAnsi="Simplified Arabic" w:cs="Simplified Arabic"/>
          <w:sz w:val="28"/>
          <w:szCs w:val="28"/>
          <w:rtl/>
        </w:rPr>
      </w:pPr>
      <w:r w:rsidRPr="001A14E1">
        <w:rPr>
          <w:rFonts w:ascii="Simplified Arabic" w:hAnsi="Simplified Arabic" w:cs="Simplified Arabic" w:hint="cs"/>
          <w:sz w:val="28"/>
          <w:szCs w:val="28"/>
          <w:rtl/>
          <w:lang w:bidi="ar-AE"/>
        </w:rPr>
        <w:t xml:space="preserve">ومن جديد، استطاعت المشاريع المشاركة من المملكة الأردنية الهاشمية إرساء موقعها ضمن فئة </w:t>
      </w:r>
      <w:r w:rsidRPr="001A14E1">
        <w:rPr>
          <w:rFonts w:ascii="Simplified Arabic" w:hAnsi="Simplified Arabic" w:cs="Simplified Arabic"/>
          <w:sz w:val="28"/>
          <w:szCs w:val="28"/>
          <w:rtl/>
        </w:rPr>
        <w:t>هندسة المحافظة على البيئة</w:t>
      </w:r>
      <w:r w:rsidRPr="001A14E1">
        <w:rPr>
          <w:rFonts w:ascii="Simplified Arabic" w:hAnsi="Simplified Arabic" w:cs="Simplified Arabic" w:hint="cs"/>
          <w:sz w:val="28"/>
          <w:szCs w:val="28"/>
          <w:rtl/>
        </w:rPr>
        <w:t xml:space="preserve">، حيث نالت الباحثة البيئية والزراعية تالا خريس الجائزة الكبرى عبر </w:t>
      </w:r>
      <w:r w:rsidR="00D24A45" w:rsidRPr="001A14E1">
        <w:rPr>
          <w:rFonts w:ascii="Simplified Arabic" w:hAnsi="Simplified Arabic" w:cs="Simplified Arabic" w:hint="cs"/>
          <w:sz w:val="28"/>
          <w:szCs w:val="28"/>
          <w:rtl/>
        </w:rPr>
        <w:t>ال</w:t>
      </w:r>
      <w:r w:rsidRPr="001A14E1">
        <w:rPr>
          <w:rFonts w:ascii="Simplified Arabic" w:hAnsi="Simplified Arabic" w:cs="Simplified Arabic" w:hint="cs"/>
          <w:sz w:val="28"/>
          <w:szCs w:val="28"/>
          <w:rtl/>
        </w:rPr>
        <w:t xml:space="preserve">برنامج </w:t>
      </w:r>
      <w:r w:rsidR="00D24A45" w:rsidRPr="001A14E1">
        <w:rPr>
          <w:rFonts w:ascii="Simplified Arabic" w:hAnsi="Simplified Arabic" w:cs="Simplified Arabic" w:hint="cs"/>
          <w:sz w:val="28"/>
          <w:szCs w:val="28"/>
          <w:rtl/>
        </w:rPr>
        <w:t xml:space="preserve">التجريبي </w:t>
      </w:r>
      <w:r w:rsidRPr="001A14E1">
        <w:rPr>
          <w:rFonts w:ascii="Simplified Arabic" w:hAnsi="Simplified Arabic" w:cs="Simplified Arabic" w:hint="cs"/>
          <w:sz w:val="28"/>
          <w:szCs w:val="28"/>
          <w:rtl/>
        </w:rPr>
        <w:t>"</w:t>
      </w:r>
      <w:r w:rsidRPr="001A14E1">
        <w:rPr>
          <w:rFonts w:ascii="Simplified Arabic" w:hAnsi="Simplified Arabic" w:cs="Simplified Arabic" w:hint="cs"/>
          <w:sz w:val="28"/>
          <w:szCs w:val="28"/>
          <w:rtl/>
          <w:lang w:bidi="ar-AE"/>
        </w:rPr>
        <w:t xml:space="preserve">استخراج الماء من الضباب في الصحراء". وتسعى تالا خريس للاستفادة من قيمة الجائزة والبالغة 12 ألف دولار في تحسين </w:t>
      </w:r>
      <w:r w:rsidR="001B33C6" w:rsidRPr="001A14E1">
        <w:rPr>
          <w:rFonts w:ascii="Simplified Arabic" w:hAnsi="Simplified Arabic" w:cs="Simplified Arabic" w:hint="cs"/>
          <w:sz w:val="28"/>
          <w:szCs w:val="28"/>
          <w:rtl/>
          <w:lang w:bidi="ar-AE"/>
        </w:rPr>
        <w:t>موارد</w:t>
      </w:r>
      <w:r w:rsidRPr="001A14E1">
        <w:rPr>
          <w:rFonts w:ascii="Simplified Arabic" w:hAnsi="Simplified Arabic" w:cs="Simplified Arabic" w:hint="cs"/>
          <w:sz w:val="28"/>
          <w:szCs w:val="28"/>
          <w:rtl/>
          <w:lang w:bidi="ar-AE"/>
        </w:rPr>
        <w:t xml:space="preserve"> المياه المستدامة للمقيمين والمزارعين </w:t>
      </w:r>
      <w:r w:rsidRPr="001A14E1">
        <w:rPr>
          <w:rFonts w:ascii="Simplified Arabic" w:hAnsi="Simplified Arabic" w:cs="Simplified Arabic"/>
          <w:sz w:val="28"/>
          <w:szCs w:val="28"/>
          <w:rtl/>
          <w:lang w:bidi="ar-AE"/>
        </w:rPr>
        <w:t xml:space="preserve">في بلدة القطرانة البدوية، على أمل </w:t>
      </w:r>
      <w:r w:rsidRPr="001A14E1">
        <w:rPr>
          <w:rFonts w:ascii="Simplified Arabic" w:hAnsi="Simplified Arabic" w:cs="Simplified Arabic" w:hint="cs"/>
          <w:sz w:val="28"/>
          <w:szCs w:val="28"/>
          <w:rtl/>
          <w:lang w:bidi="ar-AE"/>
        </w:rPr>
        <w:t>توسعة</w:t>
      </w:r>
      <w:r w:rsidRPr="001A14E1">
        <w:rPr>
          <w:rFonts w:ascii="Simplified Arabic" w:hAnsi="Simplified Arabic" w:cs="Simplified Arabic"/>
          <w:sz w:val="28"/>
          <w:szCs w:val="28"/>
          <w:rtl/>
          <w:lang w:bidi="ar-AE"/>
        </w:rPr>
        <w:t xml:space="preserve"> المشروع في المستقبل </w:t>
      </w:r>
      <w:r w:rsidRPr="001A14E1">
        <w:rPr>
          <w:rFonts w:ascii="Simplified Arabic" w:hAnsi="Simplified Arabic" w:cs="Simplified Arabic" w:hint="cs"/>
          <w:sz w:val="28"/>
          <w:szCs w:val="28"/>
          <w:rtl/>
          <w:lang w:bidi="ar-AE"/>
        </w:rPr>
        <w:t>ليلبي</w:t>
      </w:r>
      <w:r w:rsidRPr="001A14E1">
        <w:rPr>
          <w:rFonts w:ascii="Simplified Arabic" w:hAnsi="Simplified Arabic" w:cs="Simplified Arabic"/>
          <w:sz w:val="28"/>
          <w:szCs w:val="28"/>
          <w:rtl/>
          <w:lang w:bidi="ar-AE"/>
        </w:rPr>
        <w:t xml:space="preserve"> احتياجات المزيد من القرى الريفية والصحراوية.</w:t>
      </w:r>
    </w:p>
    <w:p w14:paraId="77EE88C0" w14:textId="77777777" w:rsidR="0005188D" w:rsidRPr="001A14E1" w:rsidRDefault="0005188D" w:rsidP="00E80943">
      <w:pPr>
        <w:shd w:val="clear" w:color="auto" w:fill="FFFFFF"/>
        <w:bidi/>
        <w:spacing w:line="276" w:lineRule="auto"/>
        <w:rPr>
          <w:rFonts w:ascii="Simplified Arabic" w:hAnsi="Simplified Arabic" w:cs="Simplified Arabic"/>
          <w:sz w:val="28"/>
          <w:szCs w:val="28"/>
          <w:rtl/>
        </w:rPr>
      </w:pPr>
    </w:p>
    <w:p w14:paraId="1501257D" w14:textId="559E045F" w:rsidR="0005188D" w:rsidRPr="001A14E1" w:rsidRDefault="0005188D" w:rsidP="00E80943">
      <w:pPr>
        <w:shd w:val="clear" w:color="auto" w:fill="FFFFFF"/>
        <w:bidi/>
        <w:spacing w:line="276" w:lineRule="auto"/>
        <w:rPr>
          <w:rFonts w:ascii="Simplified Arabic" w:hAnsi="Simplified Arabic" w:cs="Simplified Arabic"/>
          <w:sz w:val="28"/>
          <w:szCs w:val="28"/>
          <w:lang w:val="en-US"/>
        </w:rPr>
      </w:pPr>
      <w:r w:rsidRPr="001A14E1">
        <w:rPr>
          <w:rFonts w:ascii="Simplified Arabic" w:hAnsi="Simplified Arabic" w:cs="Simplified Arabic" w:hint="cs"/>
          <w:sz w:val="28"/>
          <w:szCs w:val="28"/>
          <w:rtl/>
        </w:rPr>
        <w:t xml:space="preserve">وحتى تاريخه، نال 36 مشروعاً من المملكة الأردنية الهاشمية </w:t>
      </w:r>
      <w:r w:rsidR="001B33C6" w:rsidRPr="001A14E1">
        <w:rPr>
          <w:rFonts w:ascii="Simplified Arabic" w:hAnsi="Simplified Arabic" w:cs="Simplified Arabic" w:hint="cs"/>
          <w:sz w:val="28"/>
          <w:szCs w:val="28"/>
          <w:rtl/>
        </w:rPr>
        <w:t>معني</w:t>
      </w:r>
      <w:r w:rsidRPr="001A14E1">
        <w:rPr>
          <w:rFonts w:ascii="Simplified Arabic" w:hAnsi="Simplified Arabic" w:cs="Simplified Arabic" w:hint="cs"/>
          <w:sz w:val="28"/>
          <w:szCs w:val="28"/>
          <w:rtl/>
        </w:rPr>
        <w:t xml:space="preserve"> بالبيئة وحمايتها تمويلاً من برنامج "منح فورد للمحافظة على البيئة" </w:t>
      </w:r>
      <w:r w:rsidR="001B33C6" w:rsidRPr="001A14E1">
        <w:rPr>
          <w:rFonts w:ascii="Simplified Arabic" w:hAnsi="Simplified Arabic" w:cs="Simplified Arabic" w:hint="cs"/>
          <w:sz w:val="28"/>
          <w:szCs w:val="28"/>
          <w:rtl/>
        </w:rPr>
        <w:t>ي</w:t>
      </w:r>
      <w:r w:rsidRPr="001A14E1">
        <w:rPr>
          <w:rFonts w:ascii="Simplified Arabic" w:hAnsi="Simplified Arabic" w:cs="Simplified Arabic" w:hint="cs"/>
          <w:sz w:val="28"/>
          <w:szCs w:val="28"/>
          <w:rtl/>
        </w:rPr>
        <w:t xml:space="preserve">قدر </w:t>
      </w:r>
      <w:r w:rsidR="001B33C6" w:rsidRPr="001A14E1">
        <w:rPr>
          <w:rFonts w:ascii="Simplified Arabic" w:hAnsi="Simplified Arabic" w:cs="Simplified Arabic" w:hint="cs"/>
          <w:sz w:val="28"/>
          <w:szCs w:val="28"/>
          <w:rtl/>
        </w:rPr>
        <w:t xml:space="preserve">إجمالي </w:t>
      </w:r>
      <w:r w:rsidRPr="001A14E1">
        <w:rPr>
          <w:rFonts w:ascii="Simplified Arabic" w:hAnsi="Simplified Arabic" w:cs="Simplified Arabic" w:hint="cs"/>
          <w:sz w:val="28"/>
          <w:szCs w:val="28"/>
          <w:rtl/>
        </w:rPr>
        <w:t xml:space="preserve"> قيمتها بنحو 300 ألف دولار.  </w:t>
      </w:r>
    </w:p>
    <w:p w14:paraId="6807EA13" w14:textId="77777777" w:rsidR="0005188D" w:rsidRPr="001A14E1" w:rsidRDefault="0005188D" w:rsidP="00E80943">
      <w:pPr>
        <w:shd w:val="clear" w:color="auto" w:fill="FFFFFF"/>
        <w:bidi/>
        <w:spacing w:line="276" w:lineRule="auto"/>
        <w:rPr>
          <w:rFonts w:ascii="Simplified Arabic" w:hAnsi="Simplified Arabic" w:cs="Simplified Arabic"/>
          <w:sz w:val="28"/>
          <w:szCs w:val="28"/>
          <w:rtl/>
        </w:rPr>
      </w:pPr>
      <w:r w:rsidRPr="001A14E1">
        <w:rPr>
          <w:rFonts w:ascii="Simplified Arabic" w:hAnsi="Simplified Arabic" w:cs="Simplified Arabic"/>
          <w:sz w:val="28"/>
          <w:szCs w:val="28"/>
        </w:rPr>
        <w:t xml:space="preserve"> </w:t>
      </w:r>
    </w:p>
    <w:p w14:paraId="12ABC78D" w14:textId="60F02E39" w:rsidR="0005188D" w:rsidRPr="001A14E1" w:rsidRDefault="0005188D" w:rsidP="00E80943">
      <w:pPr>
        <w:shd w:val="clear" w:color="auto" w:fill="FFFFFF"/>
        <w:bidi/>
        <w:spacing w:line="276" w:lineRule="auto"/>
        <w:rPr>
          <w:rFonts w:ascii="Simplified Arabic" w:hAnsi="Simplified Arabic" w:cs="Simplified Arabic"/>
          <w:sz w:val="28"/>
          <w:szCs w:val="28"/>
          <w:rtl/>
          <w:lang w:bidi="ar-AE"/>
        </w:rPr>
      </w:pPr>
      <w:r w:rsidRPr="001A14E1">
        <w:rPr>
          <w:rFonts w:ascii="Simplified Arabic" w:hAnsi="Simplified Arabic" w:cs="Simplified Arabic" w:hint="cs"/>
          <w:sz w:val="28"/>
          <w:szCs w:val="28"/>
          <w:rtl/>
        </w:rPr>
        <w:lastRenderedPageBreak/>
        <w:t xml:space="preserve">وفي جمهورية مصر العربية، </w:t>
      </w:r>
      <w:r w:rsidR="00CC73F9" w:rsidRPr="001A14E1">
        <w:rPr>
          <w:rFonts w:ascii="Simplified Arabic" w:hAnsi="Simplified Arabic" w:cs="Simplified Arabic" w:hint="cs"/>
          <w:sz w:val="28"/>
          <w:szCs w:val="28"/>
          <w:rtl/>
        </w:rPr>
        <w:t>عملت</w:t>
      </w:r>
      <w:r w:rsidRPr="001A14E1">
        <w:rPr>
          <w:rFonts w:ascii="Simplified Arabic" w:hAnsi="Simplified Arabic" w:cs="Simplified Arabic" w:hint="cs"/>
          <w:sz w:val="28"/>
          <w:szCs w:val="28"/>
          <w:rtl/>
        </w:rPr>
        <w:t xml:space="preserve"> </w:t>
      </w:r>
      <w:r w:rsidR="00A071D5" w:rsidRPr="001A14E1">
        <w:rPr>
          <w:rFonts w:ascii="Simplified Arabic" w:hAnsi="Simplified Arabic" w:cs="Simplified Arabic" w:hint="cs"/>
          <w:sz w:val="28"/>
          <w:szCs w:val="28"/>
          <w:rtl/>
        </w:rPr>
        <w:t>"</w:t>
      </w:r>
      <w:r w:rsidRPr="001A14E1">
        <w:rPr>
          <w:rFonts w:ascii="Simplified Arabic" w:hAnsi="Simplified Arabic" w:cs="Simplified Arabic" w:hint="cs"/>
          <w:sz w:val="28"/>
          <w:szCs w:val="28"/>
          <w:rtl/>
        </w:rPr>
        <w:t>الجمعية المصرية لحماية الطبيعة</w:t>
      </w:r>
      <w:r w:rsidR="00A071D5" w:rsidRPr="001A14E1">
        <w:rPr>
          <w:rFonts w:ascii="Simplified Arabic" w:hAnsi="Simplified Arabic" w:cs="Simplified Arabic" w:hint="cs"/>
          <w:sz w:val="28"/>
          <w:szCs w:val="28"/>
          <w:rtl/>
        </w:rPr>
        <w:t>"</w:t>
      </w:r>
      <w:r w:rsidRPr="001A14E1">
        <w:rPr>
          <w:rFonts w:ascii="Simplified Arabic" w:hAnsi="Simplified Arabic" w:cs="Simplified Arabic" w:hint="cs"/>
          <w:sz w:val="28"/>
          <w:szCs w:val="28"/>
          <w:rtl/>
        </w:rPr>
        <w:t xml:space="preserve"> </w:t>
      </w:r>
      <w:r w:rsidR="00CC73F9" w:rsidRPr="001A14E1">
        <w:rPr>
          <w:rFonts w:ascii="Simplified Arabic" w:hAnsi="Simplified Arabic" w:cs="Simplified Arabic" w:hint="cs"/>
          <w:sz w:val="28"/>
          <w:szCs w:val="28"/>
          <w:rtl/>
        </w:rPr>
        <w:t xml:space="preserve">على </w:t>
      </w:r>
      <w:r w:rsidRPr="001A14E1">
        <w:rPr>
          <w:rFonts w:ascii="Simplified Arabic" w:hAnsi="Simplified Arabic" w:cs="Simplified Arabic"/>
          <w:sz w:val="28"/>
          <w:szCs w:val="28"/>
          <w:rtl/>
        </w:rPr>
        <w:t xml:space="preserve">وضع تصميم </w:t>
      </w:r>
      <w:r w:rsidRPr="001A14E1">
        <w:rPr>
          <w:rFonts w:ascii="Simplified Arabic" w:hAnsi="Simplified Arabic" w:cs="Simplified Arabic" w:hint="cs"/>
          <w:sz w:val="28"/>
          <w:szCs w:val="28"/>
          <w:rtl/>
        </w:rPr>
        <w:t>ل</w:t>
      </w:r>
      <w:r w:rsidRPr="001A14E1">
        <w:rPr>
          <w:rFonts w:ascii="Simplified Arabic" w:hAnsi="Simplified Arabic" w:cs="Simplified Arabic"/>
          <w:sz w:val="28"/>
          <w:szCs w:val="28"/>
          <w:rtl/>
        </w:rPr>
        <w:t xml:space="preserve">لعبة </w:t>
      </w:r>
      <w:r w:rsidRPr="001A14E1">
        <w:rPr>
          <w:rFonts w:ascii="Simplified Arabic" w:hAnsi="Simplified Arabic" w:cs="Simplified Arabic" w:hint="cs"/>
          <w:sz w:val="28"/>
          <w:szCs w:val="28"/>
          <w:rtl/>
        </w:rPr>
        <w:t>ت</w:t>
      </w:r>
      <w:r w:rsidR="00A071D5" w:rsidRPr="001A14E1">
        <w:rPr>
          <w:rFonts w:ascii="Simplified Arabic" w:hAnsi="Simplified Arabic" w:cs="Simplified Arabic" w:hint="cs"/>
          <w:sz w:val="28"/>
          <w:szCs w:val="28"/>
          <w:rtl/>
        </w:rPr>
        <w:t>ُ</w:t>
      </w:r>
      <w:r w:rsidRPr="001A14E1">
        <w:rPr>
          <w:rFonts w:ascii="Simplified Arabic" w:hAnsi="Simplified Arabic" w:cs="Simplified Arabic" w:hint="cs"/>
          <w:sz w:val="28"/>
          <w:szCs w:val="28"/>
          <w:rtl/>
        </w:rPr>
        <w:t>عرّ</w:t>
      </w:r>
      <w:r w:rsidR="00A071D5" w:rsidRPr="001A14E1">
        <w:rPr>
          <w:rFonts w:ascii="Simplified Arabic" w:hAnsi="Simplified Arabic" w:cs="Simplified Arabic" w:hint="cs"/>
          <w:sz w:val="28"/>
          <w:szCs w:val="28"/>
          <w:rtl/>
        </w:rPr>
        <w:t>ِ</w:t>
      </w:r>
      <w:r w:rsidRPr="001A14E1">
        <w:rPr>
          <w:rFonts w:ascii="Simplified Arabic" w:hAnsi="Simplified Arabic" w:cs="Simplified Arabic" w:hint="cs"/>
          <w:sz w:val="28"/>
          <w:szCs w:val="28"/>
          <w:rtl/>
        </w:rPr>
        <w:t>ف بالآثار المترتبة على ا</w:t>
      </w:r>
      <w:r w:rsidRPr="001A14E1">
        <w:rPr>
          <w:rFonts w:ascii="Simplified Arabic" w:hAnsi="Simplified Arabic" w:cs="Simplified Arabic"/>
          <w:sz w:val="28"/>
          <w:szCs w:val="28"/>
          <w:rtl/>
        </w:rPr>
        <w:t>ل</w:t>
      </w:r>
      <w:r w:rsidR="00A071D5" w:rsidRPr="001A14E1">
        <w:rPr>
          <w:rFonts w:ascii="Simplified Arabic" w:hAnsi="Simplified Arabic" w:cs="Simplified Arabic" w:hint="cs"/>
          <w:sz w:val="28"/>
          <w:szCs w:val="28"/>
          <w:rtl/>
        </w:rPr>
        <w:t>صيد</w:t>
      </w:r>
      <w:r w:rsidRPr="001A14E1">
        <w:rPr>
          <w:rFonts w:ascii="Simplified Arabic" w:hAnsi="Simplified Arabic" w:cs="Simplified Arabic"/>
          <w:sz w:val="28"/>
          <w:szCs w:val="28"/>
          <w:rtl/>
        </w:rPr>
        <w:t xml:space="preserve"> غير المشروع للطيور المهاجرة</w:t>
      </w:r>
      <w:r w:rsidRPr="001A14E1">
        <w:rPr>
          <w:rFonts w:ascii="Simplified Arabic" w:hAnsi="Simplified Arabic" w:cs="Simplified Arabic" w:hint="cs"/>
          <w:sz w:val="28"/>
          <w:szCs w:val="28"/>
          <w:rtl/>
        </w:rPr>
        <w:t>. وقد نال هذا المشروع التعليمي ال</w:t>
      </w:r>
      <w:r w:rsidRPr="001A14E1">
        <w:rPr>
          <w:rFonts w:ascii="Simplified Arabic" w:hAnsi="Simplified Arabic" w:cs="Simplified Arabic"/>
          <w:sz w:val="28"/>
          <w:szCs w:val="28"/>
          <w:rtl/>
        </w:rPr>
        <w:t>فريد من نوعه منحة فورد</w:t>
      </w:r>
      <w:r w:rsidRPr="001A14E1">
        <w:rPr>
          <w:rFonts w:ascii="Simplified Arabic" w:hAnsi="Simplified Arabic" w:cs="Simplified Arabic" w:hint="cs"/>
          <w:sz w:val="28"/>
          <w:szCs w:val="28"/>
          <w:rtl/>
        </w:rPr>
        <w:t xml:space="preserve"> للتعليم البيئي والبالغة</w:t>
      </w:r>
      <w:r w:rsidRPr="001A14E1">
        <w:rPr>
          <w:rFonts w:ascii="Simplified Arabic" w:hAnsi="Simplified Arabic" w:cs="Simplified Arabic"/>
          <w:sz w:val="28"/>
          <w:szCs w:val="28"/>
          <w:rtl/>
        </w:rPr>
        <w:t xml:space="preserve"> قيم</w:t>
      </w:r>
      <w:r w:rsidRPr="001A14E1">
        <w:rPr>
          <w:rFonts w:ascii="Simplified Arabic" w:hAnsi="Simplified Arabic" w:cs="Simplified Arabic" w:hint="cs"/>
          <w:sz w:val="28"/>
          <w:szCs w:val="28"/>
          <w:rtl/>
        </w:rPr>
        <w:t>تها 12 ألف دولار. و</w:t>
      </w:r>
      <w:r w:rsidR="00E80943" w:rsidRPr="001A14E1">
        <w:rPr>
          <w:rFonts w:ascii="Simplified Arabic" w:hAnsi="Simplified Arabic" w:cs="Simplified Arabic" w:hint="cs"/>
          <w:sz w:val="28"/>
          <w:szCs w:val="28"/>
          <w:rtl/>
        </w:rPr>
        <w:t>ي</w:t>
      </w:r>
      <w:r w:rsidRPr="001A14E1">
        <w:rPr>
          <w:rFonts w:ascii="Simplified Arabic" w:hAnsi="Simplified Arabic" w:cs="Simplified Arabic" w:hint="cs"/>
          <w:sz w:val="28"/>
          <w:szCs w:val="28"/>
          <w:rtl/>
        </w:rPr>
        <w:t xml:space="preserve">عد </w:t>
      </w:r>
      <w:r w:rsidR="00E80943" w:rsidRPr="001A14E1">
        <w:rPr>
          <w:rFonts w:ascii="Simplified Arabic" w:hAnsi="Simplified Arabic" w:cs="Simplified Arabic" w:hint="cs"/>
          <w:sz w:val="28"/>
          <w:szCs w:val="28"/>
          <w:rtl/>
        </w:rPr>
        <w:t xml:space="preserve">مشروع </w:t>
      </w:r>
      <w:r w:rsidRPr="001A14E1">
        <w:rPr>
          <w:rFonts w:ascii="Simplified Arabic" w:hAnsi="Simplified Arabic" w:cs="Simplified Arabic" w:hint="cs"/>
          <w:sz w:val="28"/>
          <w:szCs w:val="28"/>
          <w:rtl/>
        </w:rPr>
        <w:t>"ال</w:t>
      </w:r>
      <w:r w:rsidR="00A071D5" w:rsidRPr="001A14E1">
        <w:rPr>
          <w:rFonts w:ascii="Simplified Arabic" w:hAnsi="Simplified Arabic" w:cs="Simplified Arabic" w:hint="cs"/>
          <w:sz w:val="28"/>
          <w:szCs w:val="28"/>
          <w:rtl/>
        </w:rPr>
        <w:t>ت</w:t>
      </w:r>
      <w:r w:rsidRPr="001A14E1">
        <w:rPr>
          <w:rFonts w:ascii="Simplified Arabic" w:hAnsi="Simplified Arabic" w:cs="Simplified Arabic" w:hint="cs"/>
          <w:sz w:val="28"/>
          <w:szCs w:val="28"/>
          <w:rtl/>
        </w:rPr>
        <w:t>ع</w:t>
      </w:r>
      <w:r w:rsidR="00A071D5" w:rsidRPr="001A14E1">
        <w:rPr>
          <w:rFonts w:ascii="Simplified Arabic" w:hAnsi="Simplified Arabic" w:cs="Simplified Arabic" w:hint="cs"/>
          <w:sz w:val="28"/>
          <w:szCs w:val="28"/>
          <w:rtl/>
        </w:rPr>
        <w:t>ا</w:t>
      </w:r>
      <w:r w:rsidRPr="001A14E1">
        <w:rPr>
          <w:rFonts w:ascii="Simplified Arabic" w:hAnsi="Simplified Arabic" w:cs="Simplified Arabic" w:hint="cs"/>
          <w:sz w:val="28"/>
          <w:szCs w:val="28"/>
          <w:rtl/>
        </w:rPr>
        <w:t>طف من خلال اللعب" لعبة</w:t>
      </w:r>
      <w:r w:rsidRPr="001A14E1">
        <w:rPr>
          <w:rFonts w:ascii="Simplified Arabic" w:hAnsi="Simplified Arabic" w:cs="Simplified Arabic" w:hint="cs"/>
          <w:sz w:val="28"/>
          <w:szCs w:val="28"/>
          <w:rtl/>
          <w:lang w:bidi="ar-AE"/>
        </w:rPr>
        <w:t xml:space="preserve"> ورقية، ينتظر البدء بتوزيعها خلال 8 شهور، </w:t>
      </w:r>
      <w:r w:rsidR="00CC73F9" w:rsidRPr="001A14E1">
        <w:rPr>
          <w:rFonts w:ascii="Simplified Arabic" w:hAnsi="Simplified Arabic" w:cs="Simplified Arabic" w:hint="cs"/>
          <w:sz w:val="28"/>
          <w:szCs w:val="28"/>
          <w:rtl/>
          <w:lang w:bidi="ar-AE"/>
        </w:rPr>
        <w:t xml:space="preserve">وتعرّف </w:t>
      </w:r>
      <w:r w:rsidRPr="001A14E1">
        <w:rPr>
          <w:rFonts w:ascii="Simplified Arabic" w:hAnsi="Simplified Arabic" w:cs="Simplified Arabic" w:hint="cs"/>
          <w:sz w:val="28"/>
          <w:szCs w:val="28"/>
          <w:rtl/>
          <w:lang w:bidi="ar-AE"/>
        </w:rPr>
        <w:t xml:space="preserve">الجمهور </w:t>
      </w:r>
      <w:r w:rsidR="00CC73F9" w:rsidRPr="001A14E1">
        <w:rPr>
          <w:rFonts w:ascii="Simplified Arabic" w:hAnsi="Simplified Arabic" w:cs="Simplified Arabic" w:hint="cs"/>
          <w:sz w:val="28"/>
          <w:szCs w:val="28"/>
          <w:rtl/>
          <w:lang w:bidi="ar-AE"/>
        </w:rPr>
        <w:t>ب</w:t>
      </w:r>
      <w:r w:rsidRPr="001A14E1">
        <w:rPr>
          <w:rFonts w:ascii="Simplified Arabic" w:hAnsi="Simplified Arabic" w:cs="Simplified Arabic"/>
          <w:sz w:val="28"/>
          <w:szCs w:val="28"/>
          <w:rtl/>
          <w:lang w:bidi="ar-AE"/>
        </w:rPr>
        <w:t>الهجرة الخريفية للطيور</w:t>
      </w:r>
      <w:r w:rsidRPr="001A14E1">
        <w:rPr>
          <w:rFonts w:ascii="Simplified Arabic" w:hAnsi="Simplified Arabic" w:cs="Simplified Arabic" w:hint="cs"/>
          <w:sz w:val="28"/>
          <w:szCs w:val="28"/>
          <w:rtl/>
          <w:lang w:bidi="ar-AE"/>
        </w:rPr>
        <w:t xml:space="preserve"> على امتداد الساحل الشمالي لجمهورية مصر العربية والواقع على البحر الأبيض المتوسط و</w:t>
      </w:r>
      <w:r w:rsidRPr="001A14E1">
        <w:rPr>
          <w:rFonts w:ascii="Simplified Arabic" w:hAnsi="Simplified Arabic" w:cs="Simplified Arabic"/>
          <w:sz w:val="28"/>
          <w:szCs w:val="28"/>
          <w:rtl/>
          <w:lang w:bidi="ar-AE"/>
        </w:rPr>
        <w:t>الصيد ال</w:t>
      </w:r>
      <w:r w:rsidRPr="001A14E1">
        <w:rPr>
          <w:rFonts w:ascii="Simplified Arabic" w:hAnsi="Simplified Arabic" w:cs="Simplified Arabic" w:hint="cs"/>
          <w:sz w:val="28"/>
          <w:szCs w:val="28"/>
          <w:rtl/>
          <w:lang w:bidi="ar-AE"/>
        </w:rPr>
        <w:t>جائر</w:t>
      </w:r>
      <w:r w:rsidRPr="001A14E1">
        <w:rPr>
          <w:rFonts w:ascii="Simplified Arabic" w:hAnsi="Simplified Arabic" w:cs="Simplified Arabic"/>
          <w:sz w:val="28"/>
          <w:szCs w:val="28"/>
          <w:rtl/>
          <w:lang w:bidi="ar-AE"/>
        </w:rPr>
        <w:t xml:space="preserve"> وغير القانوني </w:t>
      </w:r>
      <w:r w:rsidRPr="001A14E1">
        <w:rPr>
          <w:rFonts w:ascii="Simplified Arabic" w:hAnsi="Simplified Arabic" w:cs="Simplified Arabic" w:hint="cs"/>
          <w:sz w:val="28"/>
          <w:szCs w:val="28"/>
          <w:rtl/>
          <w:lang w:bidi="ar-AE"/>
        </w:rPr>
        <w:t>لهذه الطيور لأغراض</w:t>
      </w:r>
      <w:r w:rsidRPr="001A14E1">
        <w:rPr>
          <w:rFonts w:ascii="Simplified Arabic" w:hAnsi="Simplified Arabic" w:cs="Simplified Arabic"/>
          <w:sz w:val="28"/>
          <w:szCs w:val="28"/>
          <w:rtl/>
          <w:lang w:bidi="ar-AE"/>
        </w:rPr>
        <w:t xml:space="preserve"> </w:t>
      </w:r>
      <w:r w:rsidRPr="001A14E1">
        <w:rPr>
          <w:rFonts w:ascii="Simplified Arabic" w:hAnsi="Simplified Arabic" w:cs="Simplified Arabic" w:hint="cs"/>
          <w:sz w:val="28"/>
          <w:szCs w:val="28"/>
          <w:rtl/>
          <w:lang w:bidi="ar-AE"/>
        </w:rPr>
        <w:t>ا</w:t>
      </w:r>
      <w:r w:rsidRPr="001A14E1">
        <w:rPr>
          <w:rFonts w:ascii="Simplified Arabic" w:hAnsi="Simplified Arabic" w:cs="Simplified Arabic"/>
          <w:sz w:val="28"/>
          <w:szCs w:val="28"/>
          <w:rtl/>
          <w:lang w:bidi="ar-AE"/>
        </w:rPr>
        <w:t>لغذاء أو الرياضة أو التجارة.</w:t>
      </w:r>
    </w:p>
    <w:p w14:paraId="1603BB45" w14:textId="77777777" w:rsidR="00803BF2" w:rsidRPr="001A14E1" w:rsidRDefault="00803BF2" w:rsidP="00803BF2">
      <w:pPr>
        <w:shd w:val="clear" w:color="auto" w:fill="FFFFFF"/>
        <w:bidi/>
        <w:spacing w:line="276" w:lineRule="auto"/>
        <w:rPr>
          <w:rFonts w:ascii="Simplified Arabic" w:hAnsi="Simplified Arabic" w:cs="Simplified Arabic"/>
          <w:sz w:val="28"/>
          <w:szCs w:val="28"/>
          <w:rtl/>
        </w:rPr>
      </w:pPr>
    </w:p>
    <w:p w14:paraId="7528D634" w14:textId="522BACD6" w:rsidR="0005188D" w:rsidRPr="001A14E1" w:rsidRDefault="0005188D" w:rsidP="00E64037">
      <w:pPr>
        <w:shd w:val="clear" w:color="auto" w:fill="FFFFFF"/>
        <w:bidi/>
        <w:spacing w:line="276" w:lineRule="auto"/>
        <w:rPr>
          <w:rFonts w:ascii="Simplified Arabic" w:hAnsi="Simplified Arabic" w:cs="Simplified Arabic"/>
          <w:sz w:val="28"/>
          <w:szCs w:val="28"/>
          <w:rtl/>
        </w:rPr>
      </w:pPr>
      <w:r w:rsidRPr="001A14E1">
        <w:rPr>
          <w:rFonts w:ascii="Simplified Arabic" w:hAnsi="Simplified Arabic" w:cs="Simplified Arabic" w:hint="cs"/>
          <w:sz w:val="28"/>
          <w:szCs w:val="28"/>
          <w:rtl/>
        </w:rPr>
        <w:t>كما نالت مشاركتان من مصر منحة مالية عن فئة مشاريع حماية البيئة</w:t>
      </w:r>
      <w:r w:rsidR="00803BF2" w:rsidRPr="001A14E1">
        <w:rPr>
          <w:rFonts w:ascii="Simplified Arabic" w:hAnsi="Simplified Arabic" w:cs="Simplified Arabic" w:hint="cs"/>
          <w:sz w:val="28"/>
          <w:szCs w:val="28"/>
          <w:rtl/>
        </w:rPr>
        <w:t xml:space="preserve">؛ </w:t>
      </w:r>
      <w:r w:rsidR="00E64037" w:rsidRPr="001A14E1">
        <w:rPr>
          <w:rFonts w:ascii="Simplified Arabic" w:hAnsi="Simplified Arabic" w:cs="Simplified Arabic" w:hint="cs"/>
          <w:sz w:val="28"/>
          <w:szCs w:val="28"/>
          <w:rtl/>
        </w:rPr>
        <w:t xml:space="preserve">إذ يخطط </w:t>
      </w:r>
      <w:r w:rsidRPr="001A14E1">
        <w:rPr>
          <w:rFonts w:ascii="Simplified Arabic" w:hAnsi="Simplified Arabic" w:cs="Simplified Arabic"/>
          <w:sz w:val="28"/>
          <w:szCs w:val="28"/>
          <w:rtl/>
        </w:rPr>
        <w:t>الباحث المرشح لنيل شهادة الدكتوراه</w:t>
      </w:r>
      <w:r w:rsidRPr="001A14E1">
        <w:rPr>
          <w:rFonts w:ascii="Simplified Arabic" w:hAnsi="Simplified Arabic" w:cs="Simplified Arabic" w:hint="cs"/>
          <w:sz w:val="28"/>
          <w:szCs w:val="28"/>
          <w:rtl/>
        </w:rPr>
        <w:t xml:space="preserve"> كريس بونيان، والذي يتمتع بأكثر من 15 عاماً من الخبرة في </w:t>
      </w:r>
      <w:r w:rsidRPr="001A14E1">
        <w:rPr>
          <w:rFonts w:ascii="Simplified Arabic" w:hAnsi="Simplified Arabic" w:cs="Simplified Arabic"/>
          <w:sz w:val="28"/>
          <w:szCs w:val="28"/>
          <w:rtl/>
        </w:rPr>
        <w:t>إدارة الموارد البحرية الاستوائية متعددة التخصصات</w:t>
      </w:r>
      <w:r w:rsidRPr="001A14E1">
        <w:rPr>
          <w:rFonts w:ascii="Simplified Arabic" w:hAnsi="Simplified Arabic" w:cs="Simplified Arabic" w:hint="cs"/>
          <w:sz w:val="28"/>
          <w:szCs w:val="28"/>
          <w:rtl/>
        </w:rPr>
        <w:t>، للعمل عن كثب مع المجتمعات البدوية في جنوب سيناء لتطوير منظومة مستدامة لإدارة مصائد أسماك الشعاب المرجانية</w:t>
      </w:r>
      <w:r w:rsidR="00E64037" w:rsidRPr="001A14E1">
        <w:rPr>
          <w:rFonts w:ascii="Simplified Arabic" w:hAnsi="Simplified Arabic" w:cs="Simplified Arabic" w:hint="cs"/>
          <w:sz w:val="28"/>
          <w:szCs w:val="28"/>
          <w:rtl/>
        </w:rPr>
        <w:t>، حيث طبق في مشروعه الفائز معايير بحثية متميزة. ونال بونيان جائزة الأفضل في الأبحاث والتي تبلغ قيمتها 5 آلاف دولار، نظراً لاستخدامه الأبحاث في الوصول إلى النتائج، وعمليات التطبيق وتقديم الحلول لقضية بيئية محددة.</w:t>
      </w:r>
    </w:p>
    <w:p w14:paraId="3AAE7982" w14:textId="77777777" w:rsidR="0005188D" w:rsidRPr="001A14E1" w:rsidRDefault="0005188D" w:rsidP="00E80943">
      <w:pPr>
        <w:shd w:val="clear" w:color="auto" w:fill="FFFFFF"/>
        <w:bidi/>
        <w:spacing w:line="276" w:lineRule="auto"/>
        <w:rPr>
          <w:rFonts w:ascii="Simplified Arabic" w:hAnsi="Simplified Arabic" w:cs="Simplified Arabic"/>
          <w:sz w:val="28"/>
          <w:szCs w:val="28"/>
          <w:rtl/>
        </w:rPr>
      </w:pPr>
    </w:p>
    <w:p w14:paraId="52784A5D" w14:textId="21BDF942" w:rsidR="0005188D" w:rsidRPr="001A14E1" w:rsidRDefault="0005188D" w:rsidP="00E80943">
      <w:pPr>
        <w:shd w:val="clear" w:color="auto" w:fill="FFFFFF"/>
        <w:bidi/>
        <w:spacing w:line="276" w:lineRule="auto"/>
        <w:rPr>
          <w:rFonts w:ascii="Simplified Arabic" w:hAnsi="Simplified Arabic" w:cs="Simplified Arabic"/>
          <w:sz w:val="28"/>
          <w:szCs w:val="28"/>
          <w:rtl/>
        </w:rPr>
      </w:pPr>
      <w:r w:rsidRPr="001A14E1">
        <w:rPr>
          <w:rFonts w:ascii="Simplified Arabic" w:hAnsi="Simplified Arabic" w:cs="Simplified Arabic" w:hint="cs"/>
          <w:sz w:val="28"/>
          <w:szCs w:val="28"/>
          <w:rtl/>
        </w:rPr>
        <w:t>كما نال مشروع الاستشاري البيئي الدكتور كريم عمر، والذي يتمحور حول منطقة جنوب سيناء</w:t>
      </w:r>
      <w:r w:rsidR="002C4797" w:rsidRPr="001A14E1">
        <w:rPr>
          <w:rFonts w:ascii="Simplified Arabic" w:hAnsi="Simplified Arabic" w:cs="Simplified Arabic" w:hint="cs"/>
          <w:sz w:val="28"/>
          <w:szCs w:val="28"/>
          <w:rtl/>
        </w:rPr>
        <w:t xml:space="preserve"> أيضاً</w:t>
      </w:r>
      <w:r w:rsidRPr="001A14E1">
        <w:rPr>
          <w:rFonts w:ascii="Simplified Arabic" w:hAnsi="Simplified Arabic" w:cs="Simplified Arabic" w:hint="cs"/>
          <w:sz w:val="28"/>
          <w:szCs w:val="28"/>
          <w:rtl/>
        </w:rPr>
        <w:t>، منحة بقيمة 5000 دولار عن فئة "</w:t>
      </w:r>
      <w:r w:rsidRPr="001A14E1">
        <w:rPr>
          <w:rFonts w:ascii="Simplified Arabic" w:hAnsi="Simplified Arabic" w:cs="Simplified Arabic"/>
          <w:sz w:val="28"/>
          <w:szCs w:val="28"/>
          <w:rtl/>
        </w:rPr>
        <w:t>الأفضل في التفاعل مع المجتمعات المحليّة</w:t>
      </w:r>
      <w:r w:rsidRPr="001A14E1">
        <w:rPr>
          <w:rFonts w:ascii="Simplified Arabic" w:hAnsi="Simplified Arabic" w:cs="Simplified Arabic" w:hint="cs"/>
          <w:sz w:val="28"/>
          <w:szCs w:val="28"/>
          <w:rtl/>
        </w:rPr>
        <w:t xml:space="preserve">". ويسعى عمر لتوظيف مفاهيم الإدارة المبنية على المجتمع في إعداد الخطط لحماية أصناف النباتات المهددة بالانقراض لاسيما روزا أرابيكا وزهرة الربيع </w:t>
      </w:r>
      <w:r w:rsidRPr="001A14E1">
        <w:rPr>
          <w:rFonts w:ascii="Simplified Arabic" w:hAnsi="Simplified Arabic" w:cs="Simplified Arabic"/>
          <w:sz w:val="28"/>
          <w:szCs w:val="28"/>
          <w:rtl/>
        </w:rPr>
        <w:t>بريمولا بوفيانا</w:t>
      </w:r>
      <w:r w:rsidRPr="001A14E1">
        <w:rPr>
          <w:rFonts w:ascii="Simplified Arabic" w:hAnsi="Simplified Arabic" w:cs="Simplified Arabic" w:hint="cs"/>
          <w:sz w:val="28"/>
          <w:szCs w:val="28"/>
          <w:rtl/>
        </w:rPr>
        <w:t>.</w:t>
      </w:r>
    </w:p>
    <w:p w14:paraId="6BC9BF54" w14:textId="77777777" w:rsidR="0005188D" w:rsidRPr="001A14E1" w:rsidRDefault="0005188D" w:rsidP="00E80943">
      <w:pPr>
        <w:shd w:val="clear" w:color="auto" w:fill="FFFFFF"/>
        <w:bidi/>
        <w:spacing w:line="276" w:lineRule="auto"/>
        <w:rPr>
          <w:rFonts w:ascii="Simplified Arabic" w:hAnsi="Simplified Arabic" w:cs="Simplified Arabic"/>
          <w:sz w:val="28"/>
          <w:szCs w:val="28"/>
          <w:rtl/>
        </w:rPr>
      </w:pPr>
    </w:p>
    <w:p w14:paraId="577BDAEC" w14:textId="7CFD0352" w:rsidR="0005188D" w:rsidRPr="00803BF2" w:rsidRDefault="0005188D" w:rsidP="00803BF2">
      <w:pPr>
        <w:shd w:val="clear" w:color="auto" w:fill="FFFFFF"/>
        <w:bidi/>
        <w:spacing w:line="276" w:lineRule="auto"/>
        <w:rPr>
          <w:rFonts w:ascii="Simplified Arabic" w:hAnsi="Simplified Arabic" w:cs="Simplified Arabic"/>
          <w:sz w:val="28"/>
          <w:szCs w:val="28"/>
          <w:rtl/>
          <w:lang w:val="en-US" w:bidi="ar-AE"/>
        </w:rPr>
      </w:pPr>
      <w:r w:rsidRPr="001A14E1">
        <w:rPr>
          <w:rFonts w:ascii="Simplified Arabic" w:hAnsi="Simplified Arabic" w:cs="Simplified Arabic" w:hint="cs"/>
          <w:sz w:val="28"/>
          <w:szCs w:val="28"/>
          <w:rtl/>
          <w:lang w:val="en-US" w:bidi="ar-AE"/>
        </w:rPr>
        <w:t xml:space="preserve">ونجح مشروع </w:t>
      </w:r>
      <w:r w:rsidRPr="001A14E1">
        <w:rPr>
          <w:rFonts w:ascii="Simplified Arabic" w:hAnsi="Simplified Arabic" w:cs="Simplified Arabic"/>
          <w:sz w:val="28"/>
          <w:szCs w:val="28"/>
          <w:rtl/>
          <w:lang w:val="en-US" w:bidi="ar-AE"/>
        </w:rPr>
        <w:t>المهد الأخضر: مرحبا</w:t>
      </w:r>
      <w:r w:rsidRPr="001A14E1">
        <w:rPr>
          <w:rFonts w:ascii="Simplified Arabic" w:hAnsi="Simplified Arabic" w:cs="Simplified Arabic" w:hint="cs"/>
          <w:sz w:val="28"/>
          <w:szCs w:val="28"/>
          <w:rtl/>
          <w:lang w:val="en-US" w:bidi="ar-AE"/>
        </w:rPr>
        <w:t>ً</w:t>
      </w:r>
      <w:r w:rsidRPr="001A14E1">
        <w:rPr>
          <w:rFonts w:ascii="Simplified Arabic" w:hAnsi="Simplified Arabic" w:cs="Simplified Arabic"/>
          <w:sz w:val="28"/>
          <w:szCs w:val="28"/>
          <w:rtl/>
          <w:lang w:val="en-US" w:bidi="ar-AE"/>
        </w:rPr>
        <w:t xml:space="preserve"> بك</w:t>
      </w:r>
      <w:r w:rsidRPr="001A14E1">
        <w:rPr>
          <w:rFonts w:ascii="Simplified Arabic" w:hAnsi="Simplified Arabic" w:cs="Simplified Arabic" w:hint="cs"/>
          <w:sz w:val="28"/>
          <w:szCs w:val="28"/>
          <w:rtl/>
          <w:lang w:val="en-US" w:bidi="ar-AE"/>
        </w:rPr>
        <w:t>م</w:t>
      </w:r>
      <w:r w:rsidRPr="001A14E1">
        <w:rPr>
          <w:rFonts w:ascii="Simplified Arabic" w:hAnsi="Simplified Arabic" w:cs="Simplified Arabic"/>
          <w:sz w:val="28"/>
          <w:szCs w:val="28"/>
          <w:rtl/>
          <w:lang w:val="en-US" w:bidi="ar-AE"/>
        </w:rPr>
        <w:t xml:space="preserve"> في بيئة</w:t>
      </w:r>
      <w:r w:rsidRPr="001A14E1">
        <w:rPr>
          <w:rFonts w:ascii="Simplified Arabic" w:hAnsi="Simplified Arabic" w:cs="Simplified Arabic" w:hint="cs"/>
          <w:sz w:val="28"/>
          <w:szCs w:val="28"/>
          <w:rtl/>
          <w:lang w:val="en-US" w:bidi="ar-AE"/>
        </w:rPr>
        <w:t xml:space="preserve"> معافاة الذي تديره جمعية </w:t>
      </w:r>
      <w:r w:rsidRPr="001A14E1">
        <w:rPr>
          <w:rFonts w:ascii="Simplified Arabic" w:hAnsi="Simplified Arabic" w:cs="Simplified Arabic"/>
          <w:sz w:val="28"/>
          <w:szCs w:val="28"/>
          <w:rtl/>
          <w:lang w:val="en-US" w:bidi="ar-AE"/>
        </w:rPr>
        <w:t xml:space="preserve">تيدرين </w:t>
      </w:r>
      <w:r w:rsidRPr="001A14E1">
        <w:rPr>
          <w:rFonts w:ascii="Simplified Arabic" w:hAnsi="Simplified Arabic" w:cs="Simplified Arabic" w:hint="cs"/>
          <w:sz w:val="28"/>
          <w:szCs w:val="28"/>
          <w:rtl/>
          <w:lang w:val="en-US" w:bidi="ar-AE"/>
        </w:rPr>
        <w:t>للمرأة الريفية في رفع حصة المملكة المغربية من المنح التي يقدمها برنامج "منح فورد للمحافظة على البيئة" منذ تأسيسه</w:t>
      </w:r>
      <w:r>
        <w:rPr>
          <w:rFonts w:ascii="Simplified Arabic" w:hAnsi="Simplified Arabic" w:cs="Simplified Arabic" w:hint="cs"/>
          <w:sz w:val="28"/>
          <w:szCs w:val="28"/>
          <w:rtl/>
          <w:lang w:val="en-US" w:bidi="ar-AE"/>
        </w:rPr>
        <w:t xml:space="preserve"> قبل 20 عاماً إلى 95 ألف دولار، وذلك عقب فوزه بجائزة الفئة الخاصة للعام 2019 البالغة قيمتها 6000 دولار والتي تم منحها للمشروع الذي يقدم أفضل خطة لمعالجة مشكلة تلوث الهواء</w:t>
      </w:r>
      <w:r w:rsidRPr="00656416">
        <w:rPr>
          <w:rFonts w:ascii="Simplified Arabic" w:hAnsi="Simplified Arabic" w:cs="Simplified Arabic"/>
          <w:sz w:val="28"/>
          <w:szCs w:val="28"/>
          <w:rtl/>
          <w:lang w:val="en-US" w:bidi="ar-AE"/>
        </w:rPr>
        <w:t>.</w:t>
      </w:r>
      <w:r>
        <w:rPr>
          <w:rFonts w:ascii="Simplified Arabic" w:hAnsi="Simplified Arabic" w:cs="Simplified Arabic" w:hint="cs"/>
          <w:sz w:val="28"/>
          <w:szCs w:val="28"/>
          <w:rtl/>
          <w:lang w:val="en-US" w:bidi="ar-AE"/>
        </w:rPr>
        <w:t xml:space="preserve"> ويهدف المشروع إلى زراعة 150 شجرة </w:t>
      </w:r>
      <w:r w:rsidRPr="00944A34">
        <w:rPr>
          <w:rFonts w:ascii="Simplified Arabic" w:hAnsi="Simplified Arabic" w:cs="Simplified Arabic"/>
          <w:sz w:val="28"/>
          <w:szCs w:val="28"/>
          <w:rtl/>
          <w:lang w:val="en-US" w:bidi="ar-AE"/>
        </w:rPr>
        <w:t xml:space="preserve">خروب أو زيتون أو سفرجل لكل طفل حديث الولادة في </w:t>
      </w:r>
      <w:r>
        <w:rPr>
          <w:rFonts w:ascii="Simplified Arabic" w:hAnsi="Simplified Arabic" w:cs="Simplified Arabic" w:hint="cs"/>
          <w:sz w:val="28"/>
          <w:szCs w:val="28"/>
          <w:rtl/>
          <w:lang w:val="en-US" w:bidi="ar-AE"/>
        </w:rPr>
        <w:t>المملكة</w:t>
      </w:r>
      <w:r w:rsidRPr="00944A34">
        <w:rPr>
          <w:rFonts w:ascii="Simplified Arabic" w:hAnsi="Simplified Arabic" w:cs="Simplified Arabic"/>
          <w:sz w:val="28"/>
          <w:szCs w:val="28"/>
          <w:rtl/>
          <w:lang w:val="en-US" w:bidi="ar-AE"/>
        </w:rPr>
        <w:t xml:space="preserve">. </w:t>
      </w:r>
      <w:r>
        <w:rPr>
          <w:rFonts w:ascii="Simplified Arabic" w:hAnsi="Simplified Arabic" w:cs="Simplified Arabic" w:hint="cs"/>
          <w:sz w:val="28"/>
          <w:szCs w:val="28"/>
          <w:rtl/>
          <w:lang w:val="en-US" w:bidi="ar-AE"/>
        </w:rPr>
        <w:t>و</w:t>
      </w:r>
      <w:r w:rsidRPr="00944A34">
        <w:rPr>
          <w:rFonts w:ascii="Simplified Arabic" w:hAnsi="Simplified Arabic" w:cs="Simplified Arabic"/>
          <w:sz w:val="28"/>
          <w:szCs w:val="28"/>
          <w:rtl/>
          <w:lang w:val="en-US" w:bidi="ar-AE"/>
        </w:rPr>
        <w:t xml:space="preserve">ستنتقل ملكية الأشجار إلى </w:t>
      </w:r>
      <w:r w:rsidRPr="00944A34">
        <w:rPr>
          <w:rFonts w:ascii="Simplified Arabic" w:hAnsi="Simplified Arabic" w:cs="Simplified Arabic"/>
          <w:sz w:val="28"/>
          <w:szCs w:val="28"/>
          <w:rtl/>
          <w:lang w:val="en-US" w:bidi="ar-AE"/>
        </w:rPr>
        <w:lastRenderedPageBreak/>
        <w:t xml:space="preserve">الطفل في عيد ميلاده العاشر، </w:t>
      </w:r>
      <w:r w:rsidR="00231482">
        <w:rPr>
          <w:rFonts w:ascii="Simplified Arabic" w:hAnsi="Simplified Arabic" w:cs="Simplified Arabic" w:hint="cs"/>
          <w:sz w:val="28"/>
          <w:szCs w:val="28"/>
          <w:rtl/>
          <w:lang w:val="en-US" w:bidi="ar-AE"/>
        </w:rPr>
        <w:t>لي</w:t>
      </w:r>
      <w:r>
        <w:rPr>
          <w:rFonts w:ascii="Simplified Arabic" w:hAnsi="Simplified Arabic" w:cs="Simplified Arabic" w:hint="cs"/>
          <w:sz w:val="28"/>
          <w:szCs w:val="28"/>
          <w:rtl/>
          <w:lang w:val="en-US" w:bidi="ar-AE"/>
        </w:rPr>
        <w:t xml:space="preserve">منحهم </w:t>
      </w:r>
      <w:r w:rsidR="00231482">
        <w:rPr>
          <w:rFonts w:ascii="Simplified Arabic" w:hAnsi="Simplified Arabic" w:cs="Simplified Arabic" w:hint="cs"/>
          <w:sz w:val="28"/>
          <w:szCs w:val="28"/>
          <w:rtl/>
          <w:lang w:val="en-US" w:bidi="ar-AE"/>
        </w:rPr>
        <w:t xml:space="preserve">بيع ثمارها </w:t>
      </w:r>
      <w:r w:rsidRPr="00944A34">
        <w:rPr>
          <w:rFonts w:ascii="Simplified Arabic" w:hAnsi="Simplified Arabic" w:cs="Simplified Arabic"/>
          <w:sz w:val="28"/>
          <w:szCs w:val="28"/>
          <w:rtl/>
          <w:lang w:val="en-US" w:bidi="ar-AE"/>
        </w:rPr>
        <w:t>الاستقرار المالي</w:t>
      </w:r>
      <w:r>
        <w:rPr>
          <w:rFonts w:ascii="Simplified Arabic" w:hAnsi="Simplified Arabic" w:cs="Simplified Arabic" w:hint="cs"/>
          <w:sz w:val="28"/>
          <w:szCs w:val="28"/>
          <w:rtl/>
          <w:lang w:val="en-US" w:bidi="ar-AE"/>
        </w:rPr>
        <w:t xml:space="preserve"> في مرحلة البلوغ.</w:t>
      </w:r>
      <w:r w:rsidRPr="00B16F73">
        <w:rPr>
          <w:rFonts w:ascii="Simplified Arabic" w:hAnsi="Simplified Arabic" w:cs="Simplified Arabic"/>
          <w:sz w:val="28"/>
          <w:szCs w:val="28"/>
        </w:rPr>
        <w:br/>
      </w:r>
    </w:p>
    <w:p w14:paraId="458A7842" w14:textId="77777777" w:rsidR="0005188D" w:rsidRPr="00B70447" w:rsidRDefault="0005188D" w:rsidP="00E80943">
      <w:pPr>
        <w:shd w:val="clear" w:color="auto" w:fill="FFFFFF"/>
        <w:bidi/>
        <w:spacing w:line="276" w:lineRule="auto"/>
        <w:rPr>
          <w:rFonts w:ascii="Simplified Arabic" w:eastAsia="MS Mincho" w:hAnsi="Simplified Arabic" w:cs="Simplified Arabic"/>
          <w:b/>
          <w:sz w:val="28"/>
          <w:szCs w:val="28"/>
          <w:lang w:eastAsia="ja-JP"/>
        </w:rPr>
      </w:pPr>
      <w:r w:rsidRPr="00B70447">
        <w:rPr>
          <w:rFonts w:ascii="Simplified Arabic" w:eastAsia="MS Mincho" w:hAnsi="Simplified Arabic" w:cs="Simplified Arabic"/>
          <w:b/>
          <w:sz w:val="28"/>
          <w:szCs w:val="28"/>
          <w:rtl/>
          <w:lang w:eastAsia="ja-JP"/>
        </w:rPr>
        <w:t>وعلى مدار 20 عاماً من العطاء، أصبح برنامج منح فورد من أضخم المبادرات الخاصة بالشركات من نوعها في المنطقة، وقد تمّ تأسيسه من أجل تعزيز قدرات الأفراد والمجموعات غير الربحية التي تتبرّع بوقتها وجهودها من أجل الحفاظ على سلامة بيئة مجتمعاتهم.</w:t>
      </w:r>
    </w:p>
    <w:p w14:paraId="6C3464B9" w14:textId="77777777" w:rsidR="0005188D" w:rsidRPr="00B70447" w:rsidRDefault="0005188D" w:rsidP="00E80943">
      <w:pPr>
        <w:shd w:val="clear" w:color="auto" w:fill="FFFFFF"/>
        <w:bidi/>
        <w:spacing w:line="276" w:lineRule="auto"/>
        <w:rPr>
          <w:rFonts w:ascii="Simplified Arabic" w:eastAsia="MS Mincho" w:hAnsi="Simplified Arabic" w:cs="Simplified Arabic"/>
          <w:bCs/>
          <w:sz w:val="28"/>
          <w:szCs w:val="28"/>
          <w:lang w:eastAsia="ja-JP"/>
        </w:rPr>
      </w:pPr>
    </w:p>
    <w:p w14:paraId="31090ADD" w14:textId="77777777" w:rsidR="0005188D" w:rsidRPr="00B70447" w:rsidRDefault="0005188D" w:rsidP="00E80943">
      <w:pPr>
        <w:bidi/>
        <w:spacing w:after="240" w:line="276" w:lineRule="auto"/>
        <w:rPr>
          <w:rFonts w:ascii="Simplified Arabic" w:hAnsi="Simplified Arabic" w:cs="Simplified Arabic"/>
          <w:color w:val="000000"/>
          <w:sz w:val="28"/>
          <w:szCs w:val="28"/>
          <w:rtl/>
        </w:rPr>
      </w:pPr>
      <w:r w:rsidRPr="00B70447">
        <w:rPr>
          <w:rFonts w:ascii="Simplified Arabic" w:hAnsi="Simplified Arabic" w:cs="Simplified Arabic" w:hint="cs"/>
          <w:color w:val="000000"/>
          <w:sz w:val="28"/>
          <w:szCs w:val="28"/>
          <w:rtl/>
        </w:rPr>
        <w:t>و</w:t>
      </w:r>
      <w:r w:rsidRPr="00B70447">
        <w:rPr>
          <w:rFonts w:ascii="Simplified Arabic" w:hAnsi="Simplified Arabic" w:cs="Simplified Arabic"/>
          <w:color w:val="000000"/>
          <w:sz w:val="28"/>
          <w:szCs w:val="28"/>
          <w:rtl/>
        </w:rPr>
        <w:t xml:space="preserve">منذ تأسيسه، حصل برنامج "منح فورد للمحافظة على البيئة" على دعم عدة سلطات بيئية حكومية وغير حكومية في أرجاء الشرق الأوسط، منها الصندوق العالمي لحماية الطبيعة، والمنتدى العربي للبيئة والتنمية </w:t>
      </w:r>
      <w:r w:rsidRPr="00B70447">
        <w:rPr>
          <w:rFonts w:ascii="Simplified Arabic" w:hAnsi="Simplified Arabic" w:cs="Simplified Arabic"/>
          <w:color w:val="000000"/>
          <w:sz w:val="28"/>
          <w:szCs w:val="28"/>
        </w:rPr>
        <w:t>AFED</w:t>
      </w:r>
      <w:r w:rsidRPr="00B70447">
        <w:rPr>
          <w:rFonts w:ascii="Simplified Arabic" w:hAnsi="Simplified Arabic" w:cs="Simplified Arabic"/>
          <w:color w:val="000000"/>
          <w:sz w:val="28"/>
          <w:szCs w:val="28"/>
          <w:rtl/>
        </w:rPr>
        <w:t>.</w:t>
      </w:r>
    </w:p>
    <w:p w14:paraId="42F28B4A" w14:textId="77777777" w:rsidR="0005188D" w:rsidRPr="00B16F73" w:rsidRDefault="0005188D" w:rsidP="00E80943">
      <w:pPr>
        <w:bidi/>
        <w:spacing w:after="240" w:line="276" w:lineRule="auto"/>
        <w:rPr>
          <w:rFonts w:ascii="Simplified Arabic" w:hAnsi="Simplified Arabic" w:cs="Simplified Arabic"/>
          <w:color w:val="000000"/>
          <w:sz w:val="28"/>
          <w:szCs w:val="28"/>
        </w:rPr>
      </w:pPr>
      <w:r w:rsidRPr="00B70447">
        <w:rPr>
          <w:rFonts w:ascii="Simplified Arabic" w:hAnsi="Simplified Arabic" w:cs="Simplified Arabic"/>
          <w:color w:val="000000"/>
          <w:sz w:val="28"/>
          <w:szCs w:val="28"/>
          <w:rtl/>
        </w:rPr>
        <w:t>وتتولّى لجنة تحكيم مستقلّة مؤلّفة من أكاديميين وقادة من منظمات بيئية إقليمية مهمّة اختيار الفائزين بالمنح. والحكّام هم مناصرون لحماية البيئة أو أكاديميون متمرّسون يتم اختيارهم بعناية بناءً على المساواة في التغطية الجغرافية والسن والنوع الاجتماعي، ليبحثوا عن المبادرات التي تُظهر وجود هدف محدّد جيداً، والالتزام بالاستفادة من الموارد المتوفّرة إلى أقصى حدّ، ولديها سمعة حسنة في تحقيق الأهداف وتسليم البرامج والخدمات المخطّط لها.</w:t>
      </w:r>
    </w:p>
    <w:p w14:paraId="472ECB67" w14:textId="77777777" w:rsidR="00372500" w:rsidRDefault="00372500" w:rsidP="0018151A">
      <w:pPr>
        <w:bidi/>
        <w:rPr>
          <w:rFonts w:ascii="Simplified Arabic" w:hAnsi="Simplified Arabic" w:cs="Simplified Arabic"/>
          <w:color w:val="000000"/>
          <w:sz w:val="28"/>
          <w:szCs w:val="28"/>
          <w:rtl/>
        </w:rPr>
      </w:pPr>
    </w:p>
    <w:p w14:paraId="0DE92578" w14:textId="444F1C40" w:rsidR="00372500" w:rsidRDefault="0005188D" w:rsidP="00372500">
      <w:pPr>
        <w:bidi/>
        <w:jc w:val="center"/>
        <w:rPr>
          <w:rFonts w:ascii="Simplified Arabic" w:hAnsi="Simplified Arabic" w:cs="Simplified Arabic"/>
          <w:color w:val="000000"/>
          <w:sz w:val="28"/>
          <w:szCs w:val="28"/>
          <w:rtl/>
        </w:rPr>
      </w:pPr>
      <w:r w:rsidRPr="00B16F73">
        <w:rPr>
          <w:rFonts w:ascii="Simplified Arabic" w:hAnsi="Simplified Arabic" w:cs="Simplified Arabic"/>
          <w:color w:val="000000"/>
          <w:sz w:val="28"/>
          <w:szCs w:val="28"/>
        </w:rPr>
        <w:t># # #</w:t>
      </w:r>
    </w:p>
    <w:p w14:paraId="29FB8ACF" w14:textId="77777777" w:rsidR="00372500" w:rsidRDefault="00372500" w:rsidP="00372500">
      <w:pPr>
        <w:bidi/>
        <w:jc w:val="center"/>
        <w:rPr>
          <w:rFonts w:ascii="Simplified Arabic" w:hAnsi="Simplified Arabic" w:cs="Simplified Arabic"/>
          <w:color w:val="000000"/>
          <w:sz w:val="28"/>
          <w:szCs w:val="28"/>
          <w:rtl/>
        </w:rPr>
      </w:pPr>
    </w:p>
    <w:p w14:paraId="1B51932B" w14:textId="693E1644" w:rsidR="0018151A" w:rsidRPr="0018151A" w:rsidRDefault="0018151A" w:rsidP="00372500">
      <w:pPr>
        <w:bidi/>
        <w:rPr>
          <w:rFonts w:ascii="Simplified Arabic" w:eastAsia="Calibri" w:hAnsi="Simplified Arabic" w:cs="Simplified Arabic"/>
          <w:b/>
          <w:bCs/>
          <w:i/>
          <w:iCs/>
          <w:szCs w:val="20"/>
          <w:lang w:val="en-US"/>
        </w:rPr>
      </w:pPr>
      <w:r w:rsidRPr="0018151A">
        <w:rPr>
          <w:rFonts w:ascii="Simplified Arabic" w:eastAsia="Calibri" w:hAnsi="Simplified Arabic" w:cs="Simplified Arabic" w:hint="cs"/>
          <w:b/>
          <w:bCs/>
          <w:i/>
          <w:iCs/>
          <w:szCs w:val="20"/>
          <w:rtl/>
          <w:lang w:val="en-US"/>
        </w:rPr>
        <w:t xml:space="preserve"> نبذة عن شركة فورد موتور كومباني</w:t>
      </w:r>
    </w:p>
    <w:p w14:paraId="2387AAAB" w14:textId="3ECB093B" w:rsidR="0018151A" w:rsidRPr="0018151A" w:rsidRDefault="0018151A" w:rsidP="0018151A">
      <w:pPr>
        <w:bidi/>
        <w:rPr>
          <w:rFonts w:ascii="Simplified Arabic" w:eastAsia="Calibri" w:hAnsi="Simplified Arabic" w:cs="Simplified Arabic"/>
          <w:i/>
          <w:szCs w:val="20"/>
          <w:lang w:val="en-US"/>
        </w:rPr>
      </w:pPr>
      <w:r w:rsidRPr="0018151A">
        <w:rPr>
          <w:rFonts w:ascii="Simplified Arabic" w:eastAsia="Calibri" w:hAnsi="Simplified Arabic" w:cs="Simplified Arabic" w:hint="cs"/>
          <w:iCs/>
          <w:szCs w:val="20"/>
          <w:rtl/>
          <w:lang w:val="en-US"/>
        </w:rPr>
        <w:t>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 لدى فورد نحو 19</w:t>
      </w:r>
      <w:r w:rsidR="00A07D6C">
        <w:rPr>
          <w:rFonts w:ascii="Simplified Arabic" w:eastAsia="Calibri" w:hAnsi="Simplified Arabic" w:cs="Simplified Arabic" w:hint="cs"/>
          <w:iCs/>
          <w:szCs w:val="20"/>
          <w:rtl/>
          <w:lang w:val="en-US"/>
        </w:rPr>
        <w:t>0</w:t>
      </w:r>
      <w:r w:rsidRPr="0018151A">
        <w:rPr>
          <w:rFonts w:ascii="Simplified Arabic" w:eastAsia="Calibri" w:hAnsi="Simplified Arabic" w:cs="Simplified Arabic" w:hint="cs"/>
          <w:iCs/>
          <w:szCs w:val="20"/>
          <w:rtl/>
          <w:lang w:val="en-US"/>
        </w:rPr>
        <w:t>,000 موظف في كافة أرجاء العالم. لمزيد من المعلومات حول فورد ومنتجاتها وشركة فورد موتور كريديت، يرجى زيارة الموقع الإلكتروني</w:t>
      </w:r>
      <w:r w:rsidRPr="0018151A">
        <w:rPr>
          <w:rFonts w:ascii="Simplified Arabic" w:eastAsia="Calibri" w:hAnsi="Simplified Arabic" w:cs="Simplified Arabic" w:hint="cs"/>
          <w:i/>
          <w:szCs w:val="20"/>
          <w:rtl/>
          <w:lang w:val="en-US"/>
        </w:rPr>
        <w:t xml:space="preserve"> </w:t>
      </w:r>
      <w:hyperlink r:id="rId12" w:history="1">
        <w:r w:rsidRPr="0018151A">
          <w:rPr>
            <w:rFonts w:ascii="Simplified Arabic" w:eastAsia="Calibri" w:hAnsi="Simplified Arabic" w:cs="Simplified Arabic" w:hint="cs"/>
            <w:i/>
            <w:color w:val="0000FF"/>
            <w:szCs w:val="20"/>
            <w:u w:val="single"/>
            <w:lang w:val="en-US"/>
          </w:rPr>
          <w:t>www.corporate.ford.com</w:t>
        </w:r>
      </w:hyperlink>
      <w:r w:rsidRPr="0018151A">
        <w:rPr>
          <w:rFonts w:ascii="Simplified Arabic" w:eastAsia="Calibri" w:hAnsi="Simplified Arabic" w:cs="Simplified Arabic" w:hint="cs"/>
          <w:i/>
          <w:color w:val="0000FF"/>
          <w:szCs w:val="20"/>
          <w:u w:val="single"/>
          <w:lang w:val="en-US"/>
        </w:rPr>
        <w:t>.</w:t>
      </w:r>
      <w:r w:rsidRPr="0018151A">
        <w:rPr>
          <w:rFonts w:ascii="Simplified Arabic" w:eastAsia="Calibri" w:hAnsi="Simplified Arabic" w:cs="Simplified Arabic" w:hint="cs"/>
          <w:i/>
          <w:color w:val="0000FF"/>
          <w:szCs w:val="20"/>
          <w:u w:val="single"/>
          <w:rtl/>
          <w:lang w:val="en-US"/>
        </w:rPr>
        <w:br/>
      </w:r>
    </w:p>
    <w:p w14:paraId="26AB37FE" w14:textId="77777777" w:rsidR="0018151A" w:rsidRPr="0018151A" w:rsidRDefault="0018151A" w:rsidP="0018151A">
      <w:pPr>
        <w:bidi/>
        <w:rPr>
          <w:rFonts w:ascii="Simplified Arabic" w:eastAsia="Calibri" w:hAnsi="Simplified Arabic" w:cs="Simplified Arabic"/>
          <w:iCs/>
          <w:szCs w:val="20"/>
          <w:rtl/>
          <w:lang w:val="en-US"/>
        </w:rPr>
      </w:pPr>
    </w:p>
    <w:tbl>
      <w:tblPr>
        <w:bidiVisual/>
        <w:tblW w:w="9676" w:type="dxa"/>
        <w:tblLayout w:type="fixed"/>
        <w:tblLook w:val="04A0" w:firstRow="1" w:lastRow="0" w:firstColumn="1" w:lastColumn="0" w:noHBand="0" w:noVBand="1"/>
      </w:tblPr>
      <w:tblGrid>
        <w:gridCol w:w="1188"/>
        <w:gridCol w:w="3511"/>
        <w:gridCol w:w="540"/>
        <w:gridCol w:w="4437"/>
      </w:tblGrid>
      <w:tr w:rsidR="0018151A" w:rsidRPr="0018151A" w14:paraId="20E55699" w14:textId="77777777" w:rsidTr="00F06380">
        <w:trPr>
          <w:trHeight w:val="490"/>
        </w:trPr>
        <w:tc>
          <w:tcPr>
            <w:tcW w:w="1188" w:type="dxa"/>
            <w:hideMark/>
          </w:tcPr>
          <w:p w14:paraId="118FC4E5" w14:textId="77777777" w:rsidR="0018151A" w:rsidRPr="0018151A" w:rsidRDefault="0018151A" w:rsidP="0018151A">
            <w:pPr>
              <w:bidi/>
              <w:rPr>
                <w:rFonts w:ascii="Simplified Arabic" w:hAnsi="Simplified Arabic" w:cs="Simplified Arabic"/>
                <w:szCs w:val="20"/>
                <w:lang w:val="en-US"/>
              </w:rPr>
            </w:pPr>
            <w:r w:rsidRPr="0018151A">
              <w:rPr>
                <w:rFonts w:ascii="Simplified Arabic" w:eastAsia="Calibri" w:hAnsi="Simplified Arabic" w:cs="Simplified Arabic" w:hint="cs"/>
                <w:b/>
                <w:bCs/>
                <w:iCs/>
                <w:szCs w:val="20"/>
                <w:rtl/>
                <w:lang w:val="en-US"/>
              </w:rPr>
              <w:t>جهات الاتصال:</w:t>
            </w:r>
          </w:p>
        </w:tc>
        <w:tc>
          <w:tcPr>
            <w:tcW w:w="3511" w:type="dxa"/>
            <w:hideMark/>
          </w:tcPr>
          <w:p w14:paraId="67484211" w14:textId="77777777" w:rsidR="001A14E1" w:rsidRPr="001A14E1" w:rsidRDefault="001A14E1" w:rsidP="001A14E1">
            <w:pPr>
              <w:jc w:val="right"/>
              <w:rPr>
                <w:rFonts w:ascii="Simplified Arabic" w:eastAsia="Calibri" w:hAnsi="Simplified Arabic" w:cs="Simplified Arabic"/>
                <w:szCs w:val="20"/>
                <w:rtl/>
                <w:lang w:val="en-US"/>
              </w:rPr>
            </w:pPr>
            <w:r w:rsidRPr="001A14E1">
              <w:rPr>
                <w:rFonts w:ascii="Simplified Arabic" w:eastAsia="Calibri" w:hAnsi="Simplified Arabic" w:cs="Simplified Arabic"/>
                <w:szCs w:val="20"/>
                <w:rtl/>
                <w:lang w:val="en-US"/>
              </w:rPr>
              <w:t>رانيا الشرفاء</w:t>
            </w:r>
          </w:p>
          <w:p w14:paraId="41B3A5FA" w14:textId="5A1B7452" w:rsidR="0018151A" w:rsidRPr="0018151A" w:rsidRDefault="001A14E1" w:rsidP="001A14E1">
            <w:pPr>
              <w:bidi/>
              <w:rPr>
                <w:rFonts w:ascii="Simplified Arabic" w:hAnsi="Simplified Arabic" w:cs="Simplified Arabic"/>
                <w:szCs w:val="20"/>
                <w:rtl/>
                <w:lang w:val="en-US"/>
              </w:rPr>
            </w:pPr>
            <w:r w:rsidRPr="001A14E1">
              <w:rPr>
                <w:rFonts w:ascii="Simplified Arabic" w:eastAsia="Calibri" w:hAnsi="Simplified Arabic" w:cs="Simplified Arabic"/>
                <w:szCs w:val="20"/>
                <w:rtl/>
                <w:lang w:val="en-US"/>
              </w:rPr>
              <w:t>الشؤون الإعلامية في الشرق الأوسط وشمال أفريقيا لشركة فورد</w:t>
            </w:r>
          </w:p>
        </w:tc>
        <w:tc>
          <w:tcPr>
            <w:tcW w:w="540" w:type="dxa"/>
          </w:tcPr>
          <w:p w14:paraId="23F345B5" w14:textId="77777777" w:rsidR="0018151A" w:rsidRPr="0018151A" w:rsidRDefault="0018151A" w:rsidP="0018151A">
            <w:pPr>
              <w:bidi/>
              <w:rPr>
                <w:rFonts w:ascii="Simplified Arabic" w:hAnsi="Simplified Arabic" w:cs="Simplified Arabic"/>
                <w:szCs w:val="20"/>
                <w:rtl/>
                <w:lang w:val="en-US"/>
              </w:rPr>
            </w:pPr>
          </w:p>
        </w:tc>
        <w:tc>
          <w:tcPr>
            <w:tcW w:w="4437" w:type="dxa"/>
            <w:hideMark/>
          </w:tcPr>
          <w:p w14:paraId="46C5FB15" w14:textId="1CA7077E" w:rsidR="0018151A" w:rsidRPr="0018151A" w:rsidRDefault="00077BBE" w:rsidP="0018151A">
            <w:pPr>
              <w:bidi/>
              <w:spacing w:line="252" w:lineRule="auto"/>
              <w:rPr>
                <w:rFonts w:ascii="Simplified Arabic" w:eastAsia="Calibri" w:hAnsi="Simplified Arabic" w:cs="Simplified Arabic"/>
                <w:szCs w:val="20"/>
                <w:lang w:val="en-US"/>
              </w:rPr>
            </w:pPr>
            <w:r>
              <w:rPr>
                <w:rFonts w:ascii="Simplified Arabic" w:eastAsia="Calibri" w:hAnsi="Simplified Arabic" w:cs="Simplified Arabic" w:hint="cs"/>
                <w:szCs w:val="20"/>
                <w:rtl/>
                <w:lang w:val="en-US"/>
              </w:rPr>
              <w:t xml:space="preserve">ياسر الحبسي </w:t>
            </w:r>
          </w:p>
          <w:p w14:paraId="519D76D9" w14:textId="77777777" w:rsidR="0018151A" w:rsidRPr="0018151A" w:rsidRDefault="0018151A" w:rsidP="0018151A">
            <w:pPr>
              <w:bidi/>
              <w:rPr>
                <w:rFonts w:ascii="Simplified Arabic" w:hAnsi="Simplified Arabic" w:cs="Simplified Arabic"/>
                <w:szCs w:val="20"/>
                <w:rtl/>
                <w:lang w:val="en-US"/>
              </w:rPr>
            </w:pPr>
            <w:r w:rsidRPr="0018151A">
              <w:rPr>
                <w:rFonts w:ascii="Simplified Arabic" w:eastAsia="Calibri" w:hAnsi="Simplified Arabic" w:cs="Simplified Arabic"/>
                <w:szCs w:val="20"/>
                <w:rtl/>
                <w:lang w:val="en-US"/>
              </w:rPr>
              <w:t>أصداء بي سي دبليو</w:t>
            </w:r>
          </w:p>
        </w:tc>
      </w:tr>
      <w:tr w:rsidR="0018151A" w:rsidRPr="0018151A" w14:paraId="6D41DDDD" w14:textId="77777777" w:rsidTr="00F06380">
        <w:tc>
          <w:tcPr>
            <w:tcW w:w="1188" w:type="dxa"/>
          </w:tcPr>
          <w:p w14:paraId="1937F76A" w14:textId="77777777" w:rsidR="0018151A" w:rsidRPr="0018151A" w:rsidRDefault="0018151A" w:rsidP="0018151A">
            <w:pPr>
              <w:bidi/>
              <w:rPr>
                <w:rFonts w:ascii="Simplified Arabic" w:hAnsi="Simplified Arabic" w:cs="Simplified Arabic"/>
                <w:color w:val="000000"/>
                <w:szCs w:val="20"/>
                <w:rtl/>
                <w:lang w:val="en-US"/>
              </w:rPr>
            </w:pPr>
          </w:p>
        </w:tc>
        <w:tc>
          <w:tcPr>
            <w:tcW w:w="3511" w:type="dxa"/>
            <w:hideMark/>
          </w:tcPr>
          <w:p w14:paraId="131B4A18" w14:textId="3523431E" w:rsidR="0018151A" w:rsidRPr="0018151A" w:rsidRDefault="0018151A" w:rsidP="0018151A">
            <w:pPr>
              <w:bidi/>
              <w:rPr>
                <w:rFonts w:ascii="Simplified Arabic" w:hAnsi="Simplified Arabic" w:cs="Simplified Arabic"/>
                <w:color w:val="000000"/>
                <w:szCs w:val="20"/>
                <w:rtl/>
                <w:lang w:val="en-US"/>
              </w:rPr>
            </w:pPr>
            <w:r w:rsidRPr="0018151A">
              <w:rPr>
                <w:rFonts w:ascii="Simplified Arabic" w:eastAsia="Calibri" w:hAnsi="Simplified Arabic" w:cs="Simplified Arabic" w:hint="cs"/>
                <w:color w:val="000000"/>
                <w:szCs w:val="20"/>
                <w:cs/>
                <w:lang w:val="en-US"/>
              </w:rPr>
              <w:t>‎</w:t>
            </w:r>
            <w:r w:rsidRPr="0018151A">
              <w:rPr>
                <w:rFonts w:ascii="Simplified Arabic" w:eastAsia="Calibri" w:hAnsi="Simplified Arabic" w:cs="Simplified Arabic"/>
                <w:color w:val="000000"/>
                <w:szCs w:val="20"/>
                <w:lang w:val="en-US"/>
              </w:rPr>
              <w:t>970-</w:t>
            </w:r>
            <w:r w:rsidR="001A14E1">
              <w:rPr>
                <w:rFonts w:ascii="Simplified Arabic" w:eastAsia="Calibri" w:hAnsi="Simplified Arabic" w:cs="Simplified Arabic"/>
                <w:color w:val="000000"/>
                <w:szCs w:val="20"/>
                <w:lang w:val="en-US"/>
              </w:rPr>
              <w:t>50</w:t>
            </w:r>
            <w:r w:rsidRPr="0018151A">
              <w:rPr>
                <w:rFonts w:ascii="Simplified Arabic" w:eastAsia="Calibri" w:hAnsi="Simplified Arabic" w:cs="Simplified Arabic"/>
                <w:color w:val="000000"/>
                <w:szCs w:val="20"/>
                <w:lang w:val="en-US"/>
              </w:rPr>
              <w:t>-</w:t>
            </w:r>
            <w:r w:rsidR="001A14E1">
              <w:rPr>
                <w:rFonts w:ascii="Simplified Arabic" w:eastAsia="Calibri" w:hAnsi="Simplified Arabic" w:cs="Simplified Arabic"/>
                <w:color w:val="000000"/>
                <w:szCs w:val="20"/>
                <w:lang w:val="en-US"/>
              </w:rPr>
              <w:t>362-7791</w:t>
            </w:r>
          </w:p>
        </w:tc>
        <w:tc>
          <w:tcPr>
            <w:tcW w:w="540" w:type="dxa"/>
          </w:tcPr>
          <w:p w14:paraId="18F6311F" w14:textId="77777777" w:rsidR="0018151A" w:rsidRPr="0018151A" w:rsidRDefault="0018151A" w:rsidP="0018151A">
            <w:pPr>
              <w:bidi/>
              <w:rPr>
                <w:rFonts w:ascii="Simplified Arabic" w:hAnsi="Simplified Arabic" w:cs="Simplified Arabic"/>
                <w:color w:val="000000"/>
                <w:szCs w:val="20"/>
                <w:lang w:val="en-US"/>
              </w:rPr>
            </w:pPr>
          </w:p>
        </w:tc>
        <w:tc>
          <w:tcPr>
            <w:tcW w:w="4437" w:type="dxa"/>
            <w:hideMark/>
          </w:tcPr>
          <w:p w14:paraId="37C720CB" w14:textId="78EE9DDF" w:rsidR="0018151A" w:rsidRPr="0018151A" w:rsidRDefault="0018151A" w:rsidP="0018151A">
            <w:pPr>
              <w:bidi/>
              <w:rPr>
                <w:rFonts w:ascii="Simplified Arabic" w:hAnsi="Simplified Arabic" w:cs="Simplified Arabic"/>
                <w:color w:val="000000"/>
                <w:szCs w:val="20"/>
                <w:rtl/>
                <w:lang w:val="en-US"/>
              </w:rPr>
            </w:pPr>
            <w:r w:rsidRPr="0018151A">
              <w:rPr>
                <w:rFonts w:ascii="Simplified Arabic" w:eastAsia="Calibri" w:hAnsi="Simplified Arabic" w:cs="Simplified Arabic" w:hint="cs"/>
                <w:szCs w:val="20"/>
                <w:cs/>
                <w:lang w:val="en-US"/>
              </w:rPr>
              <w:t>‎</w:t>
            </w:r>
            <w:r w:rsidR="00077BBE">
              <w:rPr>
                <w:rFonts w:ascii="Simplified Arabic" w:eastAsia="Calibri" w:hAnsi="Simplified Arabic" w:cs="Simplified Arabic" w:hint="cs"/>
                <w:szCs w:val="20"/>
                <w:cs/>
                <w:lang w:val="en-US"/>
              </w:rPr>
              <w:t>966560061480</w:t>
            </w:r>
          </w:p>
        </w:tc>
      </w:tr>
      <w:tr w:rsidR="0018151A" w:rsidRPr="0018151A" w14:paraId="6C130DB5" w14:textId="77777777" w:rsidTr="00F06380">
        <w:tc>
          <w:tcPr>
            <w:tcW w:w="1188" w:type="dxa"/>
          </w:tcPr>
          <w:p w14:paraId="12E96A7D" w14:textId="77777777" w:rsidR="0018151A" w:rsidRPr="0018151A" w:rsidRDefault="0018151A" w:rsidP="0018151A">
            <w:pPr>
              <w:bidi/>
              <w:rPr>
                <w:rFonts w:ascii="Simplified Arabic" w:hAnsi="Simplified Arabic" w:cs="Simplified Arabic"/>
                <w:color w:val="000000"/>
                <w:szCs w:val="20"/>
                <w:rtl/>
                <w:lang w:val="en-US"/>
              </w:rPr>
            </w:pPr>
          </w:p>
        </w:tc>
        <w:tc>
          <w:tcPr>
            <w:tcW w:w="3511" w:type="dxa"/>
            <w:hideMark/>
          </w:tcPr>
          <w:p w14:paraId="11CB733B" w14:textId="77777777" w:rsidR="001A14E1" w:rsidRPr="001A14E1" w:rsidRDefault="002A5FC2" w:rsidP="001A14E1">
            <w:pPr>
              <w:bidi/>
              <w:spacing w:line="252" w:lineRule="auto"/>
              <w:rPr>
                <w:rFonts w:ascii="Simplified Arabic" w:eastAsia="Calibri" w:hAnsi="Simplified Arabic" w:cs="Simplified Arabic"/>
                <w:color w:val="0000FF"/>
                <w:szCs w:val="20"/>
                <w:u w:val="single"/>
              </w:rPr>
            </w:pPr>
            <w:hyperlink r:id="rId13" w:history="1">
              <w:r w:rsidR="001A14E1" w:rsidRPr="001A14E1">
                <w:rPr>
                  <w:rFonts w:ascii="Simplified Arabic" w:eastAsia="Calibri" w:hAnsi="Simplified Arabic" w:cs="Simplified Arabic"/>
                  <w:color w:val="0000FF"/>
                  <w:szCs w:val="20"/>
                  <w:u w:val="single"/>
                </w:rPr>
                <w:t>Rania.Shurafa@ford.com</w:t>
              </w:r>
            </w:hyperlink>
          </w:p>
          <w:p w14:paraId="1FA6F2FC" w14:textId="703DE6C8" w:rsidR="0018151A" w:rsidRPr="001A14E1" w:rsidRDefault="0018151A" w:rsidP="001A14E1">
            <w:pPr>
              <w:bidi/>
              <w:spacing w:line="252" w:lineRule="auto"/>
              <w:rPr>
                <w:rFonts w:ascii="Simplified Arabic" w:eastAsia="Calibri" w:hAnsi="Simplified Arabic" w:cs="Simplified Arabic"/>
                <w:color w:val="0000FF"/>
                <w:szCs w:val="20"/>
                <w:u w:val="single"/>
                <w:rtl/>
              </w:rPr>
            </w:pPr>
          </w:p>
        </w:tc>
        <w:tc>
          <w:tcPr>
            <w:tcW w:w="540" w:type="dxa"/>
          </w:tcPr>
          <w:p w14:paraId="62C48284" w14:textId="77777777" w:rsidR="0018151A" w:rsidRPr="0018151A" w:rsidRDefault="0018151A" w:rsidP="0018151A">
            <w:pPr>
              <w:bidi/>
              <w:rPr>
                <w:rFonts w:ascii="Simplified Arabic" w:hAnsi="Simplified Arabic" w:cs="Simplified Arabic"/>
                <w:color w:val="000000"/>
                <w:szCs w:val="20"/>
                <w:u w:val="single"/>
                <w:lang w:val="en-US"/>
              </w:rPr>
            </w:pPr>
          </w:p>
        </w:tc>
        <w:tc>
          <w:tcPr>
            <w:tcW w:w="4437" w:type="dxa"/>
          </w:tcPr>
          <w:p w14:paraId="27CFDB0B" w14:textId="05378055" w:rsidR="0018151A" w:rsidRPr="0018151A" w:rsidRDefault="002A5FC2" w:rsidP="0018151A">
            <w:pPr>
              <w:bidi/>
              <w:spacing w:line="252" w:lineRule="auto"/>
              <w:rPr>
                <w:rFonts w:ascii="Simplified Arabic" w:eastAsia="Calibri" w:hAnsi="Simplified Arabic" w:cs="Simplified Arabic"/>
                <w:color w:val="0000FF"/>
                <w:szCs w:val="20"/>
                <w:u w:val="single"/>
              </w:rPr>
            </w:pPr>
            <w:hyperlink r:id="rId14" w:history="1">
              <w:r w:rsidR="0041632E" w:rsidRPr="00883921">
                <w:rPr>
                  <w:rStyle w:val="Hyperlink"/>
                  <w:rFonts w:ascii="Simplified Arabic" w:eastAsia="Calibri" w:hAnsi="Simplified Arabic" w:cs="Simplified Arabic"/>
                  <w:szCs w:val="20"/>
                </w:rPr>
                <w:t>yasser.alhebsi@bcw-global.com</w:t>
              </w:r>
            </w:hyperlink>
          </w:p>
        </w:tc>
      </w:tr>
    </w:tbl>
    <w:p w14:paraId="3201DB5B" w14:textId="77777777" w:rsidR="0018151A" w:rsidRPr="0018151A" w:rsidRDefault="0018151A" w:rsidP="0018151A">
      <w:pPr>
        <w:rPr>
          <w:rFonts w:ascii="Calibri" w:eastAsia="Calibri" w:hAnsi="Calibri"/>
          <w:sz w:val="22"/>
          <w:szCs w:val="22"/>
          <w:lang w:val="en-US"/>
        </w:rPr>
      </w:pPr>
    </w:p>
    <w:p w14:paraId="0C48FC9E" w14:textId="77777777" w:rsidR="0018151A" w:rsidRPr="0018151A" w:rsidRDefault="0018151A" w:rsidP="0018151A">
      <w:pPr>
        <w:bidi/>
        <w:rPr>
          <w:rFonts w:ascii="Simplified Arabic" w:eastAsia="Calibri" w:hAnsi="Simplified Arabic" w:cs="Simplified Arabic"/>
          <w:sz w:val="22"/>
          <w:szCs w:val="22"/>
          <w:lang w:val="en-US"/>
        </w:rPr>
      </w:pPr>
    </w:p>
    <w:p w14:paraId="6DD668E7" w14:textId="77777777" w:rsidR="0005188D" w:rsidRPr="0018151A" w:rsidRDefault="0005188D" w:rsidP="002C6AF2">
      <w:pPr>
        <w:bidi/>
        <w:spacing w:after="240"/>
        <w:jc w:val="center"/>
        <w:rPr>
          <w:rFonts w:ascii="Simplified Arabic" w:hAnsi="Simplified Arabic" w:cs="Simplified Arabic"/>
          <w:sz w:val="28"/>
          <w:szCs w:val="28"/>
          <w:lang w:val="en-US"/>
        </w:rPr>
      </w:pPr>
    </w:p>
    <w:p w14:paraId="6018F02F" w14:textId="3EB8EEF7" w:rsidR="008270D6" w:rsidRPr="00004A0E" w:rsidRDefault="008270D6" w:rsidP="00E80943">
      <w:pPr>
        <w:bidi/>
        <w:ind w:right="-245"/>
        <w:rPr>
          <w:rFonts w:ascii="Arial" w:hAnsi="Arial" w:cs="Arial"/>
          <w:sz w:val="22"/>
          <w:szCs w:val="22"/>
        </w:rPr>
      </w:pPr>
    </w:p>
    <w:sectPr w:rsidR="008270D6" w:rsidRPr="00004A0E" w:rsidSect="008270D6">
      <w:headerReference w:type="default" r:id="rId15"/>
      <w:footerReference w:type="even" r:id="rId16"/>
      <w:footerReference w:type="default" r:id="rId17"/>
      <w:headerReference w:type="first" r:id="rId18"/>
      <w:footerReference w:type="first" r:id="rId19"/>
      <w:pgSz w:w="12240" w:h="15840" w:code="1"/>
      <w:pgMar w:top="1079" w:right="1440" w:bottom="1079" w:left="1440" w:header="899" w:footer="4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FAB2E" w14:textId="77777777" w:rsidR="00B37AF0" w:rsidRDefault="00B37AF0">
      <w:r>
        <w:separator/>
      </w:r>
    </w:p>
  </w:endnote>
  <w:endnote w:type="continuationSeparator" w:id="0">
    <w:p w14:paraId="26EDF12E" w14:textId="77777777" w:rsidR="00B37AF0" w:rsidRDefault="00B3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D7C89" w14:textId="77777777" w:rsidR="005F127E" w:rsidRDefault="005F127E" w:rsidP="008270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1F5F60" w14:textId="77777777" w:rsidR="005F127E" w:rsidRDefault="005F127E" w:rsidP="008270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B7C7B" w14:textId="77777777" w:rsidR="00954F7D" w:rsidRDefault="00954F7D" w:rsidP="00954F7D">
    <w:pPr>
      <w:pStyle w:val="Footer"/>
      <w:bidi/>
      <w:jc w:val="center"/>
      <w:rPr>
        <w:sz w:val="18"/>
        <w:szCs w:val="18"/>
      </w:rPr>
    </w:pPr>
  </w:p>
  <w:p w14:paraId="038F3123" w14:textId="466C5E05" w:rsidR="005F127E" w:rsidRPr="00954F7D" w:rsidRDefault="00954F7D" w:rsidP="00954F7D">
    <w:pPr>
      <w:pStyle w:val="Footer"/>
      <w:bidi/>
      <w:jc w:val="center"/>
      <w:rPr>
        <w:iCs/>
        <w:sz w:val="18"/>
        <w:szCs w:val="18"/>
      </w:rPr>
    </w:pPr>
    <w:r w:rsidRPr="006113AB">
      <w:rPr>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6113AB">
        <w:rPr>
          <w:rStyle w:val="Hyperlink"/>
          <w:sz w:val="18"/>
          <w:szCs w:val="18"/>
          <w:rtl/>
        </w:rPr>
        <w:t xml:space="preserve"> </w:t>
      </w:r>
      <w:r w:rsidRPr="006113AB">
        <w:rPr>
          <w:rStyle w:val="Hyperlink"/>
          <w:sz w:val="18"/>
          <w:szCs w:val="18"/>
        </w:rPr>
        <w:t>www.media.ford.com</w:t>
      </w:r>
    </w:hyperlink>
    <w:r w:rsidRPr="006113AB">
      <w:rPr>
        <w:sz w:val="18"/>
        <w:szCs w:val="18"/>
      </w:rPr>
      <w:t>.</w:t>
    </w:r>
    <w:r w:rsidRPr="006113AB">
      <w:rPr>
        <w:sz w:val="18"/>
        <w:szCs w:val="18"/>
        <w:rtl/>
      </w:rPr>
      <w:t xml:space="preserve">  </w:t>
    </w:r>
    <w:r w:rsidRPr="006113AB">
      <w:rPr>
        <w:sz w:val="18"/>
        <w:szCs w:val="18"/>
        <w:rtl/>
      </w:rPr>
      <w:br/>
      <w:t>وندعوكم لمتابعتنا عبر موقع</w:t>
    </w:r>
    <w:hyperlink r:id="rId2" w:history="1">
      <w:r w:rsidRPr="006113AB">
        <w:rPr>
          <w:rStyle w:val="Hyperlink"/>
          <w:iCs/>
          <w:sz w:val="18"/>
          <w:szCs w:val="18"/>
          <w:rtl/>
        </w:rPr>
        <w:t xml:space="preserve"> </w:t>
      </w:r>
      <w:r w:rsidRPr="006113AB">
        <w:rPr>
          <w:rStyle w:val="Hyperlink"/>
          <w:iCs/>
          <w:sz w:val="18"/>
          <w:szCs w:val="18"/>
        </w:rPr>
        <w:t>www.facebook.com/fordmiddleeast</w:t>
      </w:r>
    </w:hyperlink>
    <w:r w:rsidRPr="006113AB">
      <w:rPr>
        <w:sz w:val="18"/>
        <w:szCs w:val="18"/>
        <w:rtl/>
      </w:rPr>
      <w:t xml:space="preserve">، </w:t>
    </w:r>
    <w:hyperlink r:id="rId3" w:history="1">
      <w:r w:rsidRPr="006113AB">
        <w:rPr>
          <w:rStyle w:val="Hyperlink"/>
          <w:iCs/>
          <w:sz w:val="18"/>
          <w:szCs w:val="18"/>
        </w:rPr>
        <w:t>www.twitter.com/fordmiddleeast</w:t>
      </w:r>
    </w:hyperlink>
    <w:r w:rsidRPr="006113AB">
      <w:rPr>
        <w:iCs/>
        <w:sz w:val="18"/>
        <w:szCs w:val="18"/>
        <w:rtl/>
      </w:rPr>
      <w:t xml:space="preserve"> أو </w:t>
    </w:r>
    <w:hyperlink r:id="rId4" w:history="1">
      <w:r w:rsidRPr="006113AB">
        <w:rPr>
          <w:rStyle w:val="Hyperlink"/>
          <w:iCs/>
          <w:sz w:val="18"/>
          <w:szCs w:val="18"/>
        </w:rPr>
        <w:t>www.instagram.com/fordmiddleeast</w:t>
      </w:r>
    </w:hyperlink>
    <w:r w:rsidRPr="006113AB">
      <w:rPr>
        <w:iCs/>
        <w:sz w:val="18"/>
        <w:szCs w:val="18"/>
        <w:rtl/>
      </w:rPr>
      <w:t xml:space="preserve"> أو </w:t>
    </w:r>
    <w:hyperlink r:id="rId5" w:history="1">
      <w:r w:rsidRPr="006113AB">
        <w:rPr>
          <w:rStyle w:val="Hyperlink"/>
          <w:iCs/>
          <w:sz w:val="18"/>
          <w:szCs w:val="18"/>
        </w:rPr>
        <w:t>www.youtube.com/fordmiddleast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12A4A" w14:textId="77777777" w:rsidR="00954F7D" w:rsidRDefault="00954F7D" w:rsidP="00954F7D">
    <w:pPr>
      <w:pStyle w:val="Footer"/>
      <w:bidi/>
      <w:jc w:val="center"/>
      <w:rPr>
        <w:sz w:val="18"/>
        <w:szCs w:val="18"/>
      </w:rPr>
    </w:pPr>
  </w:p>
  <w:p w14:paraId="69E52F55" w14:textId="377DB8A4" w:rsidR="005F127E" w:rsidRPr="00954F7D" w:rsidRDefault="00954F7D" w:rsidP="00954F7D">
    <w:pPr>
      <w:pStyle w:val="Footer"/>
      <w:bidi/>
      <w:jc w:val="center"/>
      <w:rPr>
        <w:iCs/>
        <w:sz w:val="18"/>
        <w:szCs w:val="18"/>
      </w:rPr>
    </w:pPr>
    <w:r w:rsidRPr="006113AB">
      <w:rPr>
        <w:sz w:val="18"/>
        <w:szCs w:val="18"/>
        <w:rtl/>
      </w:rPr>
      <w:t>للاطلاع على النشرات الإخباريّة والمواد المختصّة والصور الفوتوغرافية وتسجيلات الفيديو العالية الدقة، يرجى زيارة موقع</w:t>
    </w:r>
    <w:hyperlink r:id="rId1" w:history="1">
      <w:r w:rsidRPr="006113AB">
        <w:rPr>
          <w:rStyle w:val="Hyperlink"/>
          <w:sz w:val="18"/>
          <w:szCs w:val="18"/>
          <w:rtl/>
        </w:rPr>
        <w:t xml:space="preserve"> </w:t>
      </w:r>
      <w:r w:rsidRPr="006113AB">
        <w:rPr>
          <w:rStyle w:val="Hyperlink"/>
          <w:sz w:val="18"/>
          <w:szCs w:val="18"/>
        </w:rPr>
        <w:t>www.media.ford.com</w:t>
      </w:r>
    </w:hyperlink>
    <w:r w:rsidRPr="006113AB">
      <w:rPr>
        <w:sz w:val="18"/>
        <w:szCs w:val="18"/>
      </w:rPr>
      <w:t>.</w:t>
    </w:r>
    <w:r w:rsidRPr="006113AB">
      <w:rPr>
        <w:sz w:val="18"/>
        <w:szCs w:val="18"/>
        <w:rtl/>
      </w:rPr>
      <w:t xml:space="preserve">  </w:t>
    </w:r>
    <w:r w:rsidRPr="006113AB">
      <w:rPr>
        <w:sz w:val="18"/>
        <w:szCs w:val="18"/>
        <w:rtl/>
      </w:rPr>
      <w:br/>
      <w:t>وندعوكم لمتابعتنا عبر موقع</w:t>
    </w:r>
    <w:hyperlink r:id="rId2" w:history="1">
      <w:r w:rsidRPr="006113AB">
        <w:rPr>
          <w:rStyle w:val="Hyperlink"/>
          <w:iCs/>
          <w:sz w:val="18"/>
          <w:szCs w:val="18"/>
          <w:rtl/>
        </w:rPr>
        <w:t xml:space="preserve"> </w:t>
      </w:r>
      <w:r w:rsidRPr="006113AB">
        <w:rPr>
          <w:rStyle w:val="Hyperlink"/>
          <w:iCs/>
          <w:sz w:val="18"/>
          <w:szCs w:val="18"/>
        </w:rPr>
        <w:t>www.facebook.com/fordmiddleeast</w:t>
      </w:r>
    </w:hyperlink>
    <w:r w:rsidRPr="006113AB">
      <w:rPr>
        <w:sz w:val="18"/>
        <w:szCs w:val="18"/>
        <w:rtl/>
      </w:rPr>
      <w:t xml:space="preserve">، </w:t>
    </w:r>
    <w:hyperlink r:id="rId3" w:history="1">
      <w:r w:rsidRPr="006113AB">
        <w:rPr>
          <w:rStyle w:val="Hyperlink"/>
          <w:iCs/>
          <w:sz w:val="18"/>
          <w:szCs w:val="18"/>
        </w:rPr>
        <w:t>www.twitter.com/fordmiddleeast</w:t>
      </w:r>
    </w:hyperlink>
    <w:r w:rsidRPr="006113AB">
      <w:rPr>
        <w:iCs/>
        <w:sz w:val="18"/>
        <w:szCs w:val="18"/>
        <w:rtl/>
      </w:rPr>
      <w:t xml:space="preserve"> أو </w:t>
    </w:r>
    <w:hyperlink r:id="rId4" w:history="1">
      <w:r w:rsidRPr="006113AB">
        <w:rPr>
          <w:rStyle w:val="Hyperlink"/>
          <w:iCs/>
          <w:sz w:val="18"/>
          <w:szCs w:val="18"/>
        </w:rPr>
        <w:t>www.instagram.com/fordmiddleeast</w:t>
      </w:r>
    </w:hyperlink>
    <w:r w:rsidRPr="006113AB">
      <w:rPr>
        <w:iCs/>
        <w:sz w:val="18"/>
        <w:szCs w:val="18"/>
        <w:rtl/>
      </w:rPr>
      <w:t xml:space="preserve"> أو </w:t>
    </w:r>
    <w:hyperlink r:id="rId5" w:history="1">
      <w:r w:rsidRPr="006113AB">
        <w:rPr>
          <w:rStyle w:val="Hyperlink"/>
          <w:iCs/>
          <w:sz w:val="18"/>
          <w:szCs w:val="18"/>
        </w:rPr>
        <w:t>www.youtube.com/fordmiddleast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DA60C" w14:textId="77777777" w:rsidR="00B37AF0" w:rsidRDefault="00B37AF0">
      <w:r>
        <w:separator/>
      </w:r>
    </w:p>
  </w:footnote>
  <w:footnote w:type="continuationSeparator" w:id="0">
    <w:p w14:paraId="115C372C" w14:textId="77777777" w:rsidR="00B37AF0" w:rsidRDefault="00B37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BF2E3" w14:textId="4787FF01" w:rsidR="005F127E" w:rsidRDefault="005F127E">
    <w:pPr>
      <w:pStyle w:val="Header"/>
      <w:jc w:val="center"/>
    </w:pPr>
    <w:r>
      <w:t xml:space="preserve">- </w:t>
    </w:r>
    <w:r>
      <w:fldChar w:fldCharType="begin"/>
    </w:r>
    <w:r>
      <w:instrText xml:space="preserve"> PAGE   \* MERGEFORMAT </w:instrText>
    </w:r>
    <w:r>
      <w:fldChar w:fldCharType="separate"/>
    </w:r>
    <w:r w:rsidR="00C4665C">
      <w:rPr>
        <w:noProof/>
      </w:rPr>
      <w:t>2</w:t>
    </w:r>
    <w:r>
      <w:rPr>
        <w:noProof/>
      </w:rPr>
      <w:fldChar w:fldCharType="end"/>
    </w:r>
    <w:r>
      <w:rPr>
        <w:noProof/>
      </w:rPr>
      <w:t xml:space="preserve"> -</w:t>
    </w:r>
  </w:p>
  <w:p w14:paraId="5EC1C33F" w14:textId="77777777" w:rsidR="005F127E" w:rsidRDefault="005F1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F9AC2" w14:textId="77777777" w:rsidR="00811CBE" w:rsidRPr="00315ADB" w:rsidRDefault="00811CBE" w:rsidP="00811CBE">
    <w:pPr>
      <w:pStyle w:val="Header"/>
      <w:tabs>
        <w:tab w:val="left" w:pos="1483"/>
      </w:tabs>
      <w:bidi/>
      <w:ind w:left="360" w:firstLine="1080"/>
      <w:rPr>
        <w:position w:val="90"/>
        <w:rtl/>
      </w:rPr>
    </w:pPr>
    <w:r>
      <w:rPr>
        <w:rFonts w:hint="cs"/>
        <w:noProof/>
        <w:rtl/>
        <w:lang w:val="en-US"/>
      </w:rPr>
      <mc:AlternateContent>
        <mc:Choice Requires="wps">
          <w:drawing>
            <wp:anchor distT="0" distB="0" distL="114300" distR="114300" simplePos="0" relativeHeight="251659264" behindDoc="0" locked="0" layoutInCell="1" allowOverlap="1" wp14:anchorId="1640DD6B" wp14:editId="517B1CA6">
              <wp:simplePos x="0" y="0"/>
              <wp:positionH relativeFrom="column">
                <wp:posOffset>4971251</wp:posOffset>
              </wp:positionH>
              <wp:positionV relativeFrom="paragraph">
                <wp:posOffset>113030</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AD1D8"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45pt,8.9pt" to="391.4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" strokeweight="1pt"/>
          </w:pict>
        </mc:Fallback>
      </mc:AlternateContent>
    </w:r>
    <w:r>
      <w:rPr>
        <w:rFonts w:ascii="Arial" w:hAnsi="Arial" w:hint="cs"/>
        <w:b/>
        <w:bCs/>
        <w:noProof/>
        <w:sz w:val="32"/>
        <w:szCs w:val="32"/>
        <w:rtl/>
        <w:lang w:val="en-US"/>
      </w:rPr>
      <w:drawing>
        <wp:anchor distT="0" distB="0" distL="114300" distR="114300" simplePos="0" relativeHeight="251660288" behindDoc="1" locked="0" layoutInCell="1" allowOverlap="1" wp14:anchorId="7B06F0C8" wp14:editId="545018C0">
          <wp:simplePos x="0" y="0"/>
          <wp:positionH relativeFrom="column">
            <wp:posOffset>5349240</wp:posOffset>
          </wp:positionH>
          <wp:positionV relativeFrom="paragraph">
            <wp:posOffset>-222250</wp:posOffset>
          </wp:positionV>
          <wp:extent cx="979805" cy="1363345"/>
          <wp:effectExtent l="0" t="0" r="0" b="0"/>
          <wp:wrapThrough wrapText="bothSides">
            <wp:wrapPolygon edited="0">
              <wp:start x="0" y="0"/>
              <wp:lineTo x="0" y="604"/>
              <wp:lineTo x="1680" y="4829"/>
              <wp:lineTo x="1260" y="6338"/>
              <wp:lineTo x="1680" y="9658"/>
              <wp:lineTo x="6719" y="14487"/>
              <wp:lineTo x="0" y="17204"/>
              <wp:lineTo x="0" y="19316"/>
              <wp:lineTo x="15119" y="19920"/>
              <wp:lineTo x="16798" y="19920"/>
              <wp:lineTo x="20998" y="19316"/>
              <wp:lineTo x="20998" y="17807"/>
              <wp:lineTo x="13859" y="14487"/>
              <wp:lineTo x="18898" y="9658"/>
              <wp:lineTo x="18898" y="6338"/>
              <wp:lineTo x="18058" y="4829"/>
              <wp:lineTo x="20158" y="0"/>
              <wp:lineTo x="0" y="0"/>
            </wp:wrapPolygon>
          </wp:wrapThrough>
          <wp:docPr id="13" name="Picture 13" descr="EnvGrants_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nvGrants_Main Logo"/>
                  <pic:cNvPicPr>
                    <a:picLocks noChangeAspect="1" noChangeArrowheads="1"/>
                  </pic:cNvPicPr>
                </pic:nvPicPr>
                <pic:blipFill>
                  <a:blip r:embed="rId1" cstate="print">
                    <a:clrChange>
                      <a:clrFrom>
                        <a:srgbClr val="FBFBFB"/>
                      </a:clrFrom>
                      <a:clrTo>
                        <a:srgbClr val="FBFBFB">
                          <a:alpha val="0"/>
                        </a:srgbClr>
                      </a:clrTo>
                    </a:clrChange>
                  </a:blip>
                  <a:srcRect/>
                  <a:stretch>
                    <a:fillRect/>
                  </a:stretch>
                </pic:blipFill>
                <pic:spPr bwMode="auto">
                  <a:xfrm>
                    <a:off x="0" y="0"/>
                    <a:ext cx="979805" cy="1363345"/>
                  </a:xfrm>
                  <a:prstGeom prst="rect">
                    <a:avLst/>
                  </a:prstGeom>
                  <a:noFill/>
                  <a:ln w="9525">
                    <a:noFill/>
                    <a:miter lim="800000"/>
                    <a:headEnd/>
                    <a:tailEnd/>
                  </a:ln>
                </pic:spPr>
              </pic:pic>
            </a:graphicData>
          </a:graphic>
        </wp:anchor>
      </w:drawing>
    </w:r>
    <w:r>
      <w:rPr>
        <w:rFonts w:ascii="Book Antiqua" w:hAnsi="Book Antiqua"/>
        <w:smallCaps/>
        <w:sz w:val="48"/>
      </w:rPr>
      <w:t xml:space="preserve"> </w:t>
    </w:r>
    <w:r>
      <w:rPr>
        <w:rFonts w:ascii="Book Antiqua" w:hAnsi="Book Antiqua" w:hint="cs"/>
        <w:smallCaps/>
        <w:sz w:val="48"/>
        <w:szCs w:val="48"/>
        <w:rtl/>
      </w:rPr>
      <w:t>خبر صحفي</w:t>
    </w:r>
  </w:p>
  <w:p w14:paraId="2B3996D2" w14:textId="26ACCA74" w:rsidR="005F127E" w:rsidRPr="00811CBE" w:rsidRDefault="005F127E" w:rsidP="00811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FED"/>
    <w:multiLevelType w:val="hybridMultilevel"/>
    <w:tmpl w:val="ECB43AAA"/>
    <w:lvl w:ilvl="0" w:tplc="D8523EC6">
      <w:start w:val="1"/>
      <w:numFmt w:val="bullet"/>
      <w:lvlText w:val=""/>
      <w:lvlJc w:val="left"/>
      <w:pPr>
        <w:tabs>
          <w:tab w:val="num" w:pos="720"/>
        </w:tabs>
        <w:ind w:left="720" w:hanging="360"/>
      </w:pPr>
      <w:rPr>
        <w:rFonts w:ascii="Symbol" w:hAnsi="Symbol" w:hint="default"/>
      </w:rPr>
    </w:lvl>
    <w:lvl w:ilvl="1" w:tplc="B48C0326" w:tentative="1">
      <w:start w:val="1"/>
      <w:numFmt w:val="bullet"/>
      <w:lvlText w:val="o"/>
      <w:lvlJc w:val="left"/>
      <w:pPr>
        <w:tabs>
          <w:tab w:val="num" w:pos="1440"/>
        </w:tabs>
        <w:ind w:left="1440" w:hanging="360"/>
      </w:pPr>
      <w:rPr>
        <w:rFonts w:ascii="Courier New" w:hAnsi="Courier New" w:cs="Courier New" w:hint="default"/>
      </w:rPr>
    </w:lvl>
    <w:lvl w:ilvl="2" w:tplc="375E6FE4" w:tentative="1">
      <w:start w:val="1"/>
      <w:numFmt w:val="bullet"/>
      <w:lvlText w:val=""/>
      <w:lvlJc w:val="left"/>
      <w:pPr>
        <w:tabs>
          <w:tab w:val="num" w:pos="2160"/>
        </w:tabs>
        <w:ind w:left="2160" w:hanging="360"/>
      </w:pPr>
      <w:rPr>
        <w:rFonts w:ascii="Wingdings" w:hAnsi="Wingdings" w:hint="default"/>
      </w:rPr>
    </w:lvl>
    <w:lvl w:ilvl="3" w:tplc="E820A828" w:tentative="1">
      <w:start w:val="1"/>
      <w:numFmt w:val="bullet"/>
      <w:lvlText w:val=""/>
      <w:lvlJc w:val="left"/>
      <w:pPr>
        <w:tabs>
          <w:tab w:val="num" w:pos="2880"/>
        </w:tabs>
        <w:ind w:left="2880" w:hanging="360"/>
      </w:pPr>
      <w:rPr>
        <w:rFonts w:ascii="Symbol" w:hAnsi="Symbol" w:hint="default"/>
      </w:rPr>
    </w:lvl>
    <w:lvl w:ilvl="4" w:tplc="83B63C30" w:tentative="1">
      <w:start w:val="1"/>
      <w:numFmt w:val="bullet"/>
      <w:lvlText w:val="o"/>
      <w:lvlJc w:val="left"/>
      <w:pPr>
        <w:tabs>
          <w:tab w:val="num" w:pos="3600"/>
        </w:tabs>
        <w:ind w:left="3600" w:hanging="360"/>
      </w:pPr>
      <w:rPr>
        <w:rFonts w:ascii="Courier New" w:hAnsi="Courier New" w:cs="Courier New" w:hint="default"/>
      </w:rPr>
    </w:lvl>
    <w:lvl w:ilvl="5" w:tplc="86D62EF6" w:tentative="1">
      <w:start w:val="1"/>
      <w:numFmt w:val="bullet"/>
      <w:lvlText w:val=""/>
      <w:lvlJc w:val="left"/>
      <w:pPr>
        <w:tabs>
          <w:tab w:val="num" w:pos="4320"/>
        </w:tabs>
        <w:ind w:left="4320" w:hanging="360"/>
      </w:pPr>
      <w:rPr>
        <w:rFonts w:ascii="Wingdings" w:hAnsi="Wingdings" w:hint="default"/>
      </w:rPr>
    </w:lvl>
    <w:lvl w:ilvl="6" w:tplc="17662590" w:tentative="1">
      <w:start w:val="1"/>
      <w:numFmt w:val="bullet"/>
      <w:lvlText w:val=""/>
      <w:lvlJc w:val="left"/>
      <w:pPr>
        <w:tabs>
          <w:tab w:val="num" w:pos="5040"/>
        </w:tabs>
        <w:ind w:left="5040" w:hanging="360"/>
      </w:pPr>
      <w:rPr>
        <w:rFonts w:ascii="Symbol" w:hAnsi="Symbol" w:hint="default"/>
      </w:rPr>
    </w:lvl>
    <w:lvl w:ilvl="7" w:tplc="90D0FF22" w:tentative="1">
      <w:start w:val="1"/>
      <w:numFmt w:val="bullet"/>
      <w:lvlText w:val="o"/>
      <w:lvlJc w:val="left"/>
      <w:pPr>
        <w:tabs>
          <w:tab w:val="num" w:pos="5760"/>
        </w:tabs>
        <w:ind w:left="5760" w:hanging="360"/>
      </w:pPr>
      <w:rPr>
        <w:rFonts w:ascii="Courier New" w:hAnsi="Courier New" w:cs="Courier New" w:hint="default"/>
      </w:rPr>
    </w:lvl>
    <w:lvl w:ilvl="8" w:tplc="78E0AA0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A19BB"/>
    <w:multiLevelType w:val="hybridMultilevel"/>
    <w:tmpl w:val="8E943D70"/>
    <w:lvl w:ilvl="0" w:tplc="70C4ACC0">
      <w:start w:val="1"/>
      <w:numFmt w:val="bullet"/>
      <w:lvlText w:val=""/>
      <w:lvlJc w:val="left"/>
      <w:pPr>
        <w:tabs>
          <w:tab w:val="num" w:pos="720"/>
        </w:tabs>
        <w:ind w:left="720" w:hanging="360"/>
      </w:pPr>
      <w:rPr>
        <w:rFonts w:ascii="Symbol" w:hAnsi="Symbol" w:hint="default"/>
      </w:rPr>
    </w:lvl>
    <w:lvl w:ilvl="1" w:tplc="E06EA076" w:tentative="1">
      <w:start w:val="1"/>
      <w:numFmt w:val="bullet"/>
      <w:lvlText w:val="o"/>
      <w:lvlJc w:val="left"/>
      <w:pPr>
        <w:tabs>
          <w:tab w:val="num" w:pos="1440"/>
        </w:tabs>
        <w:ind w:left="1440" w:hanging="360"/>
      </w:pPr>
      <w:rPr>
        <w:rFonts w:ascii="Courier New" w:hAnsi="Courier New" w:cs="Courier New" w:hint="default"/>
      </w:rPr>
    </w:lvl>
    <w:lvl w:ilvl="2" w:tplc="6D64089C" w:tentative="1">
      <w:start w:val="1"/>
      <w:numFmt w:val="bullet"/>
      <w:lvlText w:val=""/>
      <w:lvlJc w:val="left"/>
      <w:pPr>
        <w:tabs>
          <w:tab w:val="num" w:pos="2160"/>
        </w:tabs>
        <w:ind w:left="2160" w:hanging="360"/>
      </w:pPr>
      <w:rPr>
        <w:rFonts w:ascii="Wingdings" w:hAnsi="Wingdings" w:hint="default"/>
      </w:rPr>
    </w:lvl>
    <w:lvl w:ilvl="3" w:tplc="98545C5A" w:tentative="1">
      <w:start w:val="1"/>
      <w:numFmt w:val="bullet"/>
      <w:lvlText w:val=""/>
      <w:lvlJc w:val="left"/>
      <w:pPr>
        <w:tabs>
          <w:tab w:val="num" w:pos="2880"/>
        </w:tabs>
        <w:ind w:left="2880" w:hanging="360"/>
      </w:pPr>
      <w:rPr>
        <w:rFonts w:ascii="Symbol" w:hAnsi="Symbol" w:hint="default"/>
      </w:rPr>
    </w:lvl>
    <w:lvl w:ilvl="4" w:tplc="3E222942" w:tentative="1">
      <w:start w:val="1"/>
      <w:numFmt w:val="bullet"/>
      <w:lvlText w:val="o"/>
      <w:lvlJc w:val="left"/>
      <w:pPr>
        <w:tabs>
          <w:tab w:val="num" w:pos="3600"/>
        </w:tabs>
        <w:ind w:left="3600" w:hanging="360"/>
      </w:pPr>
      <w:rPr>
        <w:rFonts w:ascii="Courier New" w:hAnsi="Courier New" w:cs="Courier New" w:hint="default"/>
      </w:rPr>
    </w:lvl>
    <w:lvl w:ilvl="5" w:tplc="4ADC64B6" w:tentative="1">
      <w:start w:val="1"/>
      <w:numFmt w:val="bullet"/>
      <w:lvlText w:val=""/>
      <w:lvlJc w:val="left"/>
      <w:pPr>
        <w:tabs>
          <w:tab w:val="num" w:pos="4320"/>
        </w:tabs>
        <w:ind w:left="4320" w:hanging="360"/>
      </w:pPr>
      <w:rPr>
        <w:rFonts w:ascii="Wingdings" w:hAnsi="Wingdings" w:hint="default"/>
      </w:rPr>
    </w:lvl>
    <w:lvl w:ilvl="6" w:tplc="FAA65B06" w:tentative="1">
      <w:start w:val="1"/>
      <w:numFmt w:val="bullet"/>
      <w:lvlText w:val=""/>
      <w:lvlJc w:val="left"/>
      <w:pPr>
        <w:tabs>
          <w:tab w:val="num" w:pos="5040"/>
        </w:tabs>
        <w:ind w:left="5040" w:hanging="360"/>
      </w:pPr>
      <w:rPr>
        <w:rFonts w:ascii="Symbol" w:hAnsi="Symbol" w:hint="default"/>
      </w:rPr>
    </w:lvl>
    <w:lvl w:ilvl="7" w:tplc="709EFB1E" w:tentative="1">
      <w:start w:val="1"/>
      <w:numFmt w:val="bullet"/>
      <w:lvlText w:val="o"/>
      <w:lvlJc w:val="left"/>
      <w:pPr>
        <w:tabs>
          <w:tab w:val="num" w:pos="5760"/>
        </w:tabs>
        <w:ind w:left="5760" w:hanging="360"/>
      </w:pPr>
      <w:rPr>
        <w:rFonts w:ascii="Courier New" w:hAnsi="Courier New" w:cs="Courier New" w:hint="default"/>
      </w:rPr>
    </w:lvl>
    <w:lvl w:ilvl="8" w:tplc="5CB4F37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052A1"/>
    <w:multiLevelType w:val="hybridMultilevel"/>
    <w:tmpl w:val="6352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971A4"/>
    <w:multiLevelType w:val="hybridMultilevel"/>
    <w:tmpl w:val="E6B2BFF2"/>
    <w:lvl w:ilvl="0" w:tplc="DEDE8598">
      <w:start w:val="1"/>
      <w:numFmt w:val="bullet"/>
      <w:lvlText w:val=""/>
      <w:lvlJc w:val="left"/>
      <w:pPr>
        <w:tabs>
          <w:tab w:val="num" w:pos="720"/>
        </w:tabs>
        <w:ind w:left="720" w:hanging="360"/>
      </w:pPr>
      <w:rPr>
        <w:rFonts w:ascii="Symbol" w:hAnsi="Symbol" w:hint="default"/>
      </w:rPr>
    </w:lvl>
    <w:lvl w:ilvl="1" w:tplc="98C41D28" w:tentative="1">
      <w:start w:val="1"/>
      <w:numFmt w:val="bullet"/>
      <w:lvlText w:val="o"/>
      <w:lvlJc w:val="left"/>
      <w:pPr>
        <w:tabs>
          <w:tab w:val="num" w:pos="1440"/>
        </w:tabs>
        <w:ind w:left="1440" w:hanging="360"/>
      </w:pPr>
      <w:rPr>
        <w:rFonts w:ascii="Courier New" w:hAnsi="Courier New" w:cs="Courier New" w:hint="default"/>
      </w:rPr>
    </w:lvl>
    <w:lvl w:ilvl="2" w:tplc="E85E112C" w:tentative="1">
      <w:start w:val="1"/>
      <w:numFmt w:val="bullet"/>
      <w:lvlText w:val=""/>
      <w:lvlJc w:val="left"/>
      <w:pPr>
        <w:tabs>
          <w:tab w:val="num" w:pos="2160"/>
        </w:tabs>
        <w:ind w:left="2160" w:hanging="360"/>
      </w:pPr>
      <w:rPr>
        <w:rFonts w:ascii="Wingdings" w:hAnsi="Wingdings" w:hint="default"/>
      </w:rPr>
    </w:lvl>
    <w:lvl w:ilvl="3" w:tplc="03648D6E" w:tentative="1">
      <w:start w:val="1"/>
      <w:numFmt w:val="bullet"/>
      <w:lvlText w:val=""/>
      <w:lvlJc w:val="left"/>
      <w:pPr>
        <w:tabs>
          <w:tab w:val="num" w:pos="2880"/>
        </w:tabs>
        <w:ind w:left="2880" w:hanging="360"/>
      </w:pPr>
      <w:rPr>
        <w:rFonts w:ascii="Symbol" w:hAnsi="Symbol" w:hint="default"/>
      </w:rPr>
    </w:lvl>
    <w:lvl w:ilvl="4" w:tplc="52A287C0" w:tentative="1">
      <w:start w:val="1"/>
      <w:numFmt w:val="bullet"/>
      <w:lvlText w:val="o"/>
      <w:lvlJc w:val="left"/>
      <w:pPr>
        <w:tabs>
          <w:tab w:val="num" w:pos="3600"/>
        </w:tabs>
        <w:ind w:left="3600" w:hanging="360"/>
      </w:pPr>
      <w:rPr>
        <w:rFonts w:ascii="Courier New" w:hAnsi="Courier New" w:cs="Courier New" w:hint="default"/>
      </w:rPr>
    </w:lvl>
    <w:lvl w:ilvl="5" w:tplc="78049A56" w:tentative="1">
      <w:start w:val="1"/>
      <w:numFmt w:val="bullet"/>
      <w:lvlText w:val=""/>
      <w:lvlJc w:val="left"/>
      <w:pPr>
        <w:tabs>
          <w:tab w:val="num" w:pos="4320"/>
        </w:tabs>
        <w:ind w:left="4320" w:hanging="360"/>
      </w:pPr>
      <w:rPr>
        <w:rFonts w:ascii="Wingdings" w:hAnsi="Wingdings" w:hint="default"/>
      </w:rPr>
    </w:lvl>
    <w:lvl w:ilvl="6" w:tplc="5C26800E" w:tentative="1">
      <w:start w:val="1"/>
      <w:numFmt w:val="bullet"/>
      <w:lvlText w:val=""/>
      <w:lvlJc w:val="left"/>
      <w:pPr>
        <w:tabs>
          <w:tab w:val="num" w:pos="5040"/>
        </w:tabs>
        <w:ind w:left="5040" w:hanging="360"/>
      </w:pPr>
      <w:rPr>
        <w:rFonts w:ascii="Symbol" w:hAnsi="Symbol" w:hint="default"/>
      </w:rPr>
    </w:lvl>
    <w:lvl w:ilvl="7" w:tplc="1DD4BD34" w:tentative="1">
      <w:start w:val="1"/>
      <w:numFmt w:val="bullet"/>
      <w:lvlText w:val="o"/>
      <w:lvlJc w:val="left"/>
      <w:pPr>
        <w:tabs>
          <w:tab w:val="num" w:pos="5760"/>
        </w:tabs>
        <w:ind w:left="5760" w:hanging="360"/>
      </w:pPr>
      <w:rPr>
        <w:rFonts w:ascii="Courier New" w:hAnsi="Courier New" w:cs="Courier New" w:hint="default"/>
      </w:rPr>
    </w:lvl>
    <w:lvl w:ilvl="8" w:tplc="2392E3A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E07B88"/>
    <w:multiLevelType w:val="hybridMultilevel"/>
    <w:tmpl w:val="BC14D5F2"/>
    <w:lvl w:ilvl="0" w:tplc="D206A986">
      <w:start w:val="1"/>
      <w:numFmt w:val="bullet"/>
      <w:lvlText w:val=""/>
      <w:lvlJc w:val="left"/>
      <w:pPr>
        <w:tabs>
          <w:tab w:val="num" w:pos="720"/>
        </w:tabs>
        <w:ind w:left="720" w:hanging="360"/>
      </w:pPr>
      <w:rPr>
        <w:rFonts w:ascii="Symbol" w:hAnsi="Symbol" w:hint="default"/>
      </w:rPr>
    </w:lvl>
    <w:lvl w:ilvl="1" w:tplc="1C146DA2" w:tentative="1">
      <w:start w:val="1"/>
      <w:numFmt w:val="bullet"/>
      <w:lvlText w:val="o"/>
      <w:lvlJc w:val="left"/>
      <w:pPr>
        <w:tabs>
          <w:tab w:val="num" w:pos="1440"/>
        </w:tabs>
        <w:ind w:left="1440" w:hanging="360"/>
      </w:pPr>
      <w:rPr>
        <w:rFonts w:ascii="Courier New" w:hAnsi="Courier New" w:cs="Courier New" w:hint="default"/>
      </w:rPr>
    </w:lvl>
    <w:lvl w:ilvl="2" w:tplc="7CBCB09A" w:tentative="1">
      <w:start w:val="1"/>
      <w:numFmt w:val="bullet"/>
      <w:lvlText w:val=""/>
      <w:lvlJc w:val="left"/>
      <w:pPr>
        <w:tabs>
          <w:tab w:val="num" w:pos="2160"/>
        </w:tabs>
        <w:ind w:left="2160" w:hanging="360"/>
      </w:pPr>
      <w:rPr>
        <w:rFonts w:ascii="Wingdings" w:hAnsi="Wingdings" w:hint="default"/>
      </w:rPr>
    </w:lvl>
    <w:lvl w:ilvl="3" w:tplc="A7AE4F64" w:tentative="1">
      <w:start w:val="1"/>
      <w:numFmt w:val="bullet"/>
      <w:lvlText w:val=""/>
      <w:lvlJc w:val="left"/>
      <w:pPr>
        <w:tabs>
          <w:tab w:val="num" w:pos="2880"/>
        </w:tabs>
        <w:ind w:left="2880" w:hanging="360"/>
      </w:pPr>
      <w:rPr>
        <w:rFonts w:ascii="Symbol" w:hAnsi="Symbol" w:hint="default"/>
      </w:rPr>
    </w:lvl>
    <w:lvl w:ilvl="4" w:tplc="2C24A9E0" w:tentative="1">
      <w:start w:val="1"/>
      <w:numFmt w:val="bullet"/>
      <w:lvlText w:val="o"/>
      <w:lvlJc w:val="left"/>
      <w:pPr>
        <w:tabs>
          <w:tab w:val="num" w:pos="3600"/>
        </w:tabs>
        <w:ind w:left="3600" w:hanging="360"/>
      </w:pPr>
      <w:rPr>
        <w:rFonts w:ascii="Courier New" w:hAnsi="Courier New" w:cs="Courier New" w:hint="default"/>
      </w:rPr>
    </w:lvl>
    <w:lvl w:ilvl="5" w:tplc="8932BA1C" w:tentative="1">
      <w:start w:val="1"/>
      <w:numFmt w:val="bullet"/>
      <w:lvlText w:val=""/>
      <w:lvlJc w:val="left"/>
      <w:pPr>
        <w:tabs>
          <w:tab w:val="num" w:pos="4320"/>
        </w:tabs>
        <w:ind w:left="4320" w:hanging="360"/>
      </w:pPr>
      <w:rPr>
        <w:rFonts w:ascii="Wingdings" w:hAnsi="Wingdings" w:hint="default"/>
      </w:rPr>
    </w:lvl>
    <w:lvl w:ilvl="6" w:tplc="3702BFD4" w:tentative="1">
      <w:start w:val="1"/>
      <w:numFmt w:val="bullet"/>
      <w:lvlText w:val=""/>
      <w:lvlJc w:val="left"/>
      <w:pPr>
        <w:tabs>
          <w:tab w:val="num" w:pos="5040"/>
        </w:tabs>
        <w:ind w:left="5040" w:hanging="360"/>
      </w:pPr>
      <w:rPr>
        <w:rFonts w:ascii="Symbol" w:hAnsi="Symbol" w:hint="default"/>
      </w:rPr>
    </w:lvl>
    <w:lvl w:ilvl="7" w:tplc="E3A26902" w:tentative="1">
      <w:start w:val="1"/>
      <w:numFmt w:val="bullet"/>
      <w:lvlText w:val="o"/>
      <w:lvlJc w:val="left"/>
      <w:pPr>
        <w:tabs>
          <w:tab w:val="num" w:pos="5760"/>
        </w:tabs>
        <w:ind w:left="5760" w:hanging="360"/>
      </w:pPr>
      <w:rPr>
        <w:rFonts w:ascii="Courier New" w:hAnsi="Courier New" w:cs="Courier New" w:hint="default"/>
      </w:rPr>
    </w:lvl>
    <w:lvl w:ilvl="8" w:tplc="F23695D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583378"/>
    <w:multiLevelType w:val="hybridMultilevel"/>
    <w:tmpl w:val="A2261ABA"/>
    <w:lvl w:ilvl="0" w:tplc="99A6FE72">
      <w:start w:val="1"/>
      <w:numFmt w:val="bullet"/>
      <w:lvlText w:val=""/>
      <w:lvlJc w:val="left"/>
      <w:pPr>
        <w:tabs>
          <w:tab w:val="num" w:pos="1080"/>
        </w:tabs>
        <w:ind w:left="1080" w:hanging="360"/>
      </w:pPr>
      <w:rPr>
        <w:rFonts w:ascii="Symbol" w:hAnsi="Symbol" w:hint="default"/>
        <w:color w:val="000000"/>
        <w:sz w:val="20"/>
      </w:rPr>
    </w:lvl>
    <w:lvl w:ilvl="1" w:tplc="0DA0F042" w:tentative="1">
      <w:start w:val="1"/>
      <w:numFmt w:val="bullet"/>
      <w:lvlText w:val="o"/>
      <w:lvlJc w:val="left"/>
      <w:pPr>
        <w:tabs>
          <w:tab w:val="num" w:pos="1440"/>
        </w:tabs>
        <w:ind w:left="1440" w:hanging="360"/>
      </w:pPr>
      <w:rPr>
        <w:rFonts w:ascii="Courier New" w:hAnsi="Courier New" w:cs="Courier New" w:hint="default"/>
      </w:rPr>
    </w:lvl>
    <w:lvl w:ilvl="2" w:tplc="AD4A97EC" w:tentative="1">
      <w:start w:val="1"/>
      <w:numFmt w:val="bullet"/>
      <w:lvlText w:val=""/>
      <w:lvlJc w:val="left"/>
      <w:pPr>
        <w:tabs>
          <w:tab w:val="num" w:pos="2160"/>
        </w:tabs>
        <w:ind w:left="2160" w:hanging="360"/>
      </w:pPr>
      <w:rPr>
        <w:rFonts w:ascii="Wingdings" w:hAnsi="Wingdings" w:hint="default"/>
      </w:rPr>
    </w:lvl>
    <w:lvl w:ilvl="3" w:tplc="A9328376" w:tentative="1">
      <w:start w:val="1"/>
      <w:numFmt w:val="bullet"/>
      <w:lvlText w:val=""/>
      <w:lvlJc w:val="left"/>
      <w:pPr>
        <w:tabs>
          <w:tab w:val="num" w:pos="2880"/>
        </w:tabs>
        <w:ind w:left="2880" w:hanging="360"/>
      </w:pPr>
      <w:rPr>
        <w:rFonts w:ascii="Symbol" w:hAnsi="Symbol" w:hint="default"/>
      </w:rPr>
    </w:lvl>
    <w:lvl w:ilvl="4" w:tplc="AEE61E2C" w:tentative="1">
      <w:start w:val="1"/>
      <w:numFmt w:val="bullet"/>
      <w:lvlText w:val="o"/>
      <w:lvlJc w:val="left"/>
      <w:pPr>
        <w:tabs>
          <w:tab w:val="num" w:pos="3600"/>
        </w:tabs>
        <w:ind w:left="3600" w:hanging="360"/>
      </w:pPr>
      <w:rPr>
        <w:rFonts w:ascii="Courier New" w:hAnsi="Courier New" w:cs="Courier New" w:hint="default"/>
      </w:rPr>
    </w:lvl>
    <w:lvl w:ilvl="5" w:tplc="F9BC64A2" w:tentative="1">
      <w:start w:val="1"/>
      <w:numFmt w:val="bullet"/>
      <w:lvlText w:val=""/>
      <w:lvlJc w:val="left"/>
      <w:pPr>
        <w:tabs>
          <w:tab w:val="num" w:pos="4320"/>
        </w:tabs>
        <w:ind w:left="4320" w:hanging="360"/>
      </w:pPr>
      <w:rPr>
        <w:rFonts w:ascii="Wingdings" w:hAnsi="Wingdings" w:hint="default"/>
      </w:rPr>
    </w:lvl>
    <w:lvl w:ilvl="6" w:tplc="35A20EE2" w:tentative="1">
      <w:start w:val="1"/>
      <w:numFmt w:val="bullet"/>
      <w:lvlText w:val=""/>
      <w:lvlJc w:val="left"/>
      <w:pPr>
        <w:tabs>
          <w:tab w:val="num" w:pos="5040"/>
        </w:tabs>
        <w:ind w:left="5040" w:hanging="360"/>
      </w:pPr>
      <w:rPr>
        <w:rFonts w:ascii="Symbol" w:hAnsi="Symbol" w:hint="default"/>
      </w:rPr>
    </w:lvl>
    <w:lvl w:ilvl="7" w:tplc="5B58D88E" w:tentative="1">
      <w:start w:val="1"/>
      <w:numFmt w:val="bullet"/>
      <w:lvlText w:val="o"/>
      <w:lvlJc w:val="left"/>
      <w:pPr>
        <w:tabs>
          <w:tab w:val="num" w:pos="5760"/>
        </w:tabs>
        <w:ind w:left="5760" w:hanging="360"/>
      </w:pPr>
      <w:rPr>
        <w:rFonts w:ascii="Courier New" w:hAnsi="Courier New" w:cs="Courier New" w:hint="default"/>
      </w:rPr>
    </w:lvl>
    <w:lvl w:ilvl="8" w:tplc="5E5A03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B65D86"/>
    <w:multiLevelType w:val="hybridMultilevel"/>
    <w:tmpl w:val="3D98755E"/>
    <w:lvl w:ilvl="0" w:tplc="44BAF5E8">
      <w:start w:val="1"/>
      <w:numFmt w:val="bullet"/>
      <w:lvlText w:val=""/>
      <w:lvlJc w:val="left"/>
      <w:pPr>
        <w:tabs>
          <w:tab w:val="num" w:pos="720"/>
        </w:tabs>
        <w:ind w:left="720" w:hanging="360"/>
      </w:pPr>
      <w:rPr>
        <w:rFonts w:ascii="Symbol" w:hAnsi="Symbol" w:hint="default"/>
      </w:rPr>
    </w:lvl>
    <w:lvl w:ilvl="1" w:tplc="70B41A0A" w:tentative="1">
      <w:start w:val="1"/>
      <w:numFmt w:val="bullet"/>
      <w:lvlText w:val="o"/>
      <w:lvlJc w:val="left"/>
      <w:pPr>
        <w:tabs>
          <w:tab w:val="num" w:pos="1440"/>
        </w:tabs>
        <w:ind w:left="1440" w:hanging="360"/>
      </w:pPr>
      <w:rPr>
        <w:rFonts w:ascii="Courier New" w:hAnsi="Courier New" w:hint="default"/>
      </w:rPr>
    </w:lvl>
    <w:lvl w:ilvl="2" w:tplc="4FF61AC8" w:tentative="1">
      <w:start w:val="1"/>
      <w:numFmt w:val="bullet"/>
      <w:lvlText w:val=""/>
      <w:lvlJc w:val="left"/>
      <w:pPr>
        <w:tabs>
          <w:tab w:val="num" w:pos="2160"/>
        </w:tabs>
        <w:ind w:left="2160" w:hanging="360"/>
      </w:pPr>
      <w:rPr>
        <w:rFonts w:ascii="Wingdings" w:hAnsi="Wingdings" w:hint="default"/>
      </w:rPr>
    </w:lvl>
    <w:lvl w:ilvl="3" w:tplc="AF6E98C8" w:tentative="1">
      <w:start w:val="1"/>
      <w:numFmt w:val="bullet"/>
      <w:lvlText w:val=""/>
      <w:lvlJc w:val="left"/>
      <w:pPr>
        <w:tabs>
          <w:tab w:val="num" w:pos="2880"/>
        </w:tabs>
        <w:ind w:left="2880" w:hanging="360"/>
      </w:pPr>
      <w:rPr>
        <w:rFonts w:ascii="Symbol" w:hAnsi="Symbol" w:hint="default"/>
      </w:rPr>
    </w:lvl>
    <w:lvl w:ilvl="4" w:tplc="9B5474F2" w:tentative="1">
      <w:start w:val="1"/>
      <w:numFmt w:val="bullet"/>
      <w:lvlText w:val="o"/>
      <w:lvlJc w:val="left"/>
      <w:pPr>
        <w:tabs>
          <w:tab w:val="num" w:pos="3600"/>
        </w:tabs>
        <w:ind w:left="3600" w:hanging="360"/>
      </w:pPr>
      <w:rPr>
        <w:rFonts w:ascii="Courier New" w:hAnsi="Courier New" w:hint="default"/>
      </w:rPr>
    </w:lvl>
    <w:lvl w:ilvl="5" w:tplc="C4D22BFE" w:tentative="1">
      <w:start w:val="1"/>
      <w:numFmt w:val="bullet"/>
      <w:lvlText w:val=""/>
      <w:lvlJc w:val="left"/>
      <w:pPr>
        <w:tabs>
          <w:tab w:val="num" w:pos="4320"/>
        </w:tabs>
        <w:ind w:left="4320" w:hanging="360"/>
      </w:pPr>
      <w:rPr>
        <w:rFonts w:ascii="Wingdings" w:hAnsi="Wingdings" w:hint="default"/>
      </w:rPr>
    </w:lvl>
    <w:lvl w:ilvl="6" w:tplc="23C6C79C" w:tentative="1">
      <w:start w:val="1"/>
      <w:numFmt w:val="bullet"/>
      <w:lvlText w:val=""/>
      <w:lvlJc w:val="left"/>
      <w:pPr>
        <w:tabs>
          <w:tab w:val="num" w:pos="5040"/>
        </w:tabs>
        <w:ind w:left="5040" w:hanging="360"/>
      </w:pPr>
      <w:rPr>
        <w:rFonts w:ascii="Symbol" w:hAnsi="Symbol" w:hint="default"/>
      </w:rPr>
    </w:lvl>
    <w:lvl w:ilvl="7" w:tplc="61882942" w:tentative="1">
      <w:start w:val="1"/>
      <w:numFmt w:val="bullet"/>
      <w:lvlText w:val="o"/>
      <w:lvlJc w:val="left"/>
      <w:pPr>
        <w:tabs>
          <w:tab w:val="num" w:pos="5760"/>
        </w:tabs>
        <w:ind w:left="5760" w:hanging="360"/>
      </w:pPr>
      <w:rPr>
        <w:rFonts w:ascii="Courier New" w:hAnsi="Courier New" w:hint="default"/>
      </w:rPr>
    </w:lvl>
    <w:lvl w:ilvl="8" w:tplc="4294AA5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415E13"/>
    <w:multiLevelType w:val="hybridMultilevel"/>
    <w:tmpl w:val="39A609FE"/>
    <w:lvl w:ilvl="0" w:tplc="ABE29D8C">
      <w:start w:val="1"/>
      <w:numFmt w:val="bullet"/>
      <w:lvlText w:val=""/>
      <w:lvlJc w:val="left"/>
      <w:pPr>
        <w:tabs>
          <w:tab w:val="num" w:pos="360"/>
        </w:tabs>
        <w:ind w:left="360" w:hanging="360"/>
      </w:pPr>
      <w:rPr>
        <w:rFonts w:ascii="Symbol" w:hAnsi="Symbol" w:hint="default"/>
      </w:rPr>
    </w:lvl>
    <w:lvl w:ilvl="1" w:tplc="93CC831C" w:tentative="1">
      <w:start w:val="1"/>
      <w:numFmt w:val="bullet"/>
      <w:lvlText w:val="o"/>
      <w:lvlJc w:val="left"/>
      <w:pPr>
        <w:tabs>
          <w:tab w:val="num" w:pos="1080"/>
        </w:tabs>
        <w:ind w:left="1080" w:hanging="360"/>
      </w:pPr>
      <w:rPr>
        <w:rFonts w:ascii="Courier New" w:hAnsi="Courier New" w:cs="Courier New" w:hint="default"/>
      </w:rPr>
    </w:lvl>
    <w:lvl w:ilvl="2" w:tplc="42CE659E" w:tentative="1">
      <w:start w:val="1"/>
      <w:numFmt w:val="bullet"/>
      <w:lvlText w:val=""/>
      <w:lvlJc w:val="left"/>
      <w:pPr>
        <w:tabs>
          <w:tab w:val="num" w:pos="1800"/>
        </w:tabs>
        <w:ind w:left="1800" w:hanging="360"/>
      </w:pPr>
      <w:rPr>
        <w:rFonts w:ascii="Wingdings" w:hAnsi="Wingdings" w:hint="default"/>
      </w:rPr>
    </w:lvl>
    <w:lvl w:ilvl="3" w:tplc="F7065BE0" w:tentative="1">
      <w:start w:val="1"/>
      <w:numFmt w:val="bullet"/>
      <w:lvlText w:val=""/>
      <w:lvlJc w:val="left"/>
      <w:pPr>
        <w:tabs>
          <w:tab w:val="num" w:pos="2520"/>
        </w:tabs>
        <w:ind w:left="2520" w:hanging="360"/>
      </w:pPr>
      <w:rPr>
        <w:rFonts w:ascii="Symbol" w:hAnsi="Symbol" w:hint="default"/>
      </w:rPr>
    </w:lvl>
    <w:lvl w:ilvl="4" w:tplc="21841492" w:tentative="1">
      <w:start w:val="1"/>
      <w:numFmt w:val="bullet"/>
      <w:lvlText w:val="o"/>
      <w:lvlJc w:val="left"/>
      <w:pPr>
        <w:tabs>
          <w:tab w:val="num" w:pos="3240"/>
        </w:tabs>
        <w:ind w:left="3240" w:hanging="360"/>
      </w:pPr>
      <w:rPr>
        <w:rFonts w:ascii="Courier New" w:hAnsi="Courier New" w:cs="Courier New" w:hint="default"/>
      </w:rPr>
    </w:lvl>
    <w:lvl w:ilvl="5" w:tplc="76482D02" w:tentative="1">
      <w:start w:val="1"/>
      <w:numFmt w:val="bullet"/>
      <w:lvlText w:val=""/>
      <w:lvlJc w:val="left"/>
      <w:pPr>
        <w:tabs>
          <w:tab w:val="num" w:pos="3960"/>
        </w:tabs>
        <w:ind w:left="3960" w:hanging="360"/>
      </w:pPr>
      <w:rPr>
        <w:rFonts w:ascii="Wingdings" w:hAnsi="Wingdings" w:hint="default"/>
      </w:rPr>
    </w:lvl>
    <w:lvl w:ilvl="6" w:tplc="27486562" w:tentative="1">
      <w:start w:val="1"/>
      <w:numFmt w:val="bullet"/>
      <w:lvlText w:val=""/>
      <w:lvlJc w:val="left"/>
      <w:pPr>
        <w:tabs>
          <w:tab w:val="num" w:pos="4680"/>
        </w:tabs>
        <w:ind w:left="4680" w:hanging="360"/>
      </w:pPr>
      <w:rPr>
        <w:rFonts w:ascii="Symbol" w:hAnsi="Symbol" w:hint="default"/>
      </w:rPr>
    </w:lvl>
    <w:lvl w:ilvl="7" w:tplc="C7FCC8E8" w:tentative="1">
      <w:start w:val="1"/>
      <w:numFmt w:val="bullet"/>
      <w:lvlText w:val="o"/>
      <w:lvlJc w:val="left"/>
      <w:pPr>
        <w:tabs>
          <w:tab w:val="num" w:pos="5400"/>
        </w:tabs>
        <w:ind w:left="5400" w:hanging="360"/>
      </w:pPr>
      <w:rPr>
        <w:rFonts w:ascii="Courier New" w:hAnsi="Courier New" w:cs="Courier New" w:hint="default"/>
      </w:rPr>
    </w:lvl>
    <w:lvl w:ilvl="8" w:tplc="E0745596"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7"/>
  </w:num>
  <w:num w:numId="3">
    <w:abstractNumId w:val="4"/>
  </w:num>
  <w:num w:numId="4">
    <w:abstractNumId w:val="3"/>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fr-FR"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ar-SA" w:vendorID="64" w:dllVersion="0" w:nlCheck="1" w:checkStyle="0"/>
  <w:activeWritingStyle w:appName="MSWord" w:lang="ar-A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Q3NDKzMDMyMjQ3MDBU0lEKTi0uzszPAykwrwUAv5AC+iwAAAA="/>
  </w:docVars>
  <w:rsids>
    <w:rsidRoot w:val="001A340C"/>
    <w:rsid w:val="00000744"/>
    <w:rsid w:val="0000404F"/>
    <w:rsid w:val="0000420C"/>
    <w:rsid w:val="00004A0E"/>
    <w:rsid w:val="00006EB4"/>
    <w:rsid w:val="0001228A"/>
    <w:rsid w:val="000254C2"/>
    <w:rsid w:val="00027824"/>
    <w:rsid w:val="0003137F"/>
    <w:rsid w:val="000357DB"/>
    <w:rsid w:val="00040B3F"/>
    <w:rsid w:val="00043E33"/>
    <w:rsid w:val="000471B2"/>
    <w:rsid w:val="00047AEF"/>
    <w:rsid w:val="0005188D"/>
    <w:rsid w:val="00053434"/>
    <w:rsid w:val="00057D6E"/>
    <w:rsid w:val="000629CF"/>
    <w:rsid w:val="00063BBD"/>
    <w:rsid w:val="000649FC"/>
    <w:rsid w:val="00070C7E"/>
    <w:rsid w:val="000710C9"/>
    <w:rsid w:val="00072751"/>
    <w:rsid w:val="00076A07"/>
    <w:rsid w:val="00077BBE"/>
    <w:rsid w:val="0008726E"/>
    <w:rsid w:val="000903FF"/>
    <w:rsid w:val="00092460"/>
    <w:rsid w:val="00092806"/>
    <w:rsid w:val="00097071"/>
    <w:rsid w:val="000A2769"/>
    <w:rsid w:val="000A31FE"/>
    <w:rsid w:val="000A6D78"/>
    <w:rsid w:val="000A79F5"/>
    <w:rsid w:val="000B56E6"/>
    <w:rsid w:val="000C12AF"/>
    <w:rsid w:val="000C40D2"/>
    <w:rsid w:val="000C5974"/>
    <w:rsid w:val="000D0599"/>
    <w:rsid w:val="000D1CA8"/>
    <w:rsid w:val="000D2D09"/>
    <w:rsid w:val="000D3738"/>
    <w:rsid w:val="000D5166"/>
    <w:rsid w:val="000D64FF"/>
    <w:rsid w:val="000D7A96"/>
    <w:rsid w:val="000E148E"/>
    <w:rsid w:val="000E15E9"/>
    <w:rsid w:val="000E1D96"/>
    <w:rsid w:val="000E202E"/>
    <w:rsid w:val="000E2D55"/>
    <w:rsid w:val="000E54E9"/>
    <w:rsid w:val="000E559E"/>
    <w:rsid w:val="000E73D0"/>
    <w:rsid w:val="000F1619"/>
    <w:rsid w:val="000F3FFD"/>
    <w:rsid w:val="000F704D"/>
    <w:rsid w:val="001013DB"/>
    <w:rsid w:val="00101AD1"/>
    <w:rsid w:val="00106C6E"/>
    <w:rsid w:val="0011073E"/>
    <w:rsid w:val="00112A85"/>
    <w:rsid w:val="00121567"/>
    <w:rsid w:val="00121E1A"/>
    <w:rsid w:val="00126EE0"/>
    <w:rsid w:val="00130846"/>
    <w:rsid w:val="00136787"/>
    <w:rsid w:val="0013754A"/>
    <w:rsid w:val="00147905"/>
    <w:rsid w:val="00147ED6"/>
    <w:rsid w:val="001502B7"/>
    <w:rsid w:val="00156858"/>
    <w:rsid w:val="00160B2E"/>
    <w:rsid w:val="001612F4"/>
    <w:rsid w:val="00162617"/>
    <w:rsid w:val="00165234"/>
    <w:rsid w:val="0016662E"/>
    <w:rsid w:val="0017308F"/>
    <w:rsid w:val="0017494B"/>
    <w:rsid w:val="00175925"/>
    <w:rsid w:val="001764A8"/>
    <w:rsid w:val="001809EF"/>
    <w:rsid w:val="0018151A"/>
    <w:rsid w:val="00182A8E"/>
    <w:rsid w:val="00183E75"/>
    <w:rsid w:val="00184015"/>
    <w:rsid w:val="001870B5"/>
    <w:rsid w:val="001914C7"/>
    <w:rsid w:val="001969B7"/>
    <w:rsid w:val="00197E9F"/>
    <w:rsid w:val="001A14E1"/>
    <w:rsid w:val="001A263A"/>
    <w:rsid w:val="001A340C"/>
    <w:rsid w:val="001A54FA"/>
    <w:rsid w:val="001B0EF9"/>
    <w:rsid w:val="001B33C6"/>
    <w:rsid w:val="001B650B"/>
    <w:rsid w:val="001B72AE"/>
    <w:rsid w:val="001C03ED"/>
    <w:rsid w:val="001C0B3E"/>
    <w:rsid w:val="001C32A7"/>
    <w:rsid w:val="001C3D90"/>
    <w:rsid w:val="001C4A94"/>
    <w:rsid w:val="001C4CAF"/>
    <w:rsid w:val="001C5604"/>
    <w:rsid w:val="001D04F6"/>
    <w:rsid w:val="001D194D"/>
    <w:rsid w:val="001D7E12"/>
    <w:rsid w:val="001E28D1"/>
    <w:rsid w:val="001E3F33"/>
    <w:rsid w:val="001E4443"/>
    <w:rsid w:val="001E46A4"/>
    <w:rsid w:val="001E541D"/>
    <w:rsid w:val="001E6A93"/>
    <w:rsid w:val="001F0E5D"/>
    <w:rsid w:val="001F3626"/>
    <w:rsid w:val="001F5CB0"/>
    <w:rsid w:val="001F718C"/>
    <w:rsid w:val="001F7AA5"/>
    <w:rsid w:val="00202796"/>
    <w:rsid w:val="002072A3"/>
    <w:rsid w:val="00210CB2"/>
    <w:rsid w:val="0021269C"/>
    <w:rsid w:val="00220093"/>
    <w:rsid w:val="0022432D"/>
    <w:rsid w:val="00230CFC"/>
    <w:rsid w:val="00231482"/>
    <w:rsid w:val="002318BC"/>
    <w:rsid w:val="00232AD5"/>
    <w:rsid w:val="0023703F"/>
    <w:rsid w:val="0024695D"/>
    <w:rsid w:val="0024773D"/>
    <w:rsid w:val="00247D32"/>
    <w:rsid w:val="002523A2"/>
    <w:rsid w:val="0026077A"/>
    <w:rsid w:val="0026624E"/>
    <w:rsid w:val="00266E4D"/>
    <w:rsid w:val="00267060"/>
    <w:rsid w:val="00272AA5"/>
    <w:rsid w:val="00275F02"/>
    <w:rsid w:val="002776B9"/>
    <w:rsid w:val="00280CB1"/>
    <w:rsid w:val="00281595"/>
    <w:rsid w:val="00284F0C"/>
    <w:rsid w:val="002865A5"/>
    <w:rsid w:val="00287A10"/>
    <w:rsid w:val="00290728"/>
    <w:rsid w:val="00290B7C"/>
    <w:rsid w:val="00292511"/>
    <w:rsid w:val="00297FD9"/>
    <w:rsid w:val="002A224F"/>
    <w:rsid w:val="002A5D12"/>
    <w:rsid w:val="002A5FC2"/>
    <w:rsid w:val="002B19B4"/>
    <w:rsid w:val="002B6044"/>
    <w:rsid w:val="002C13BD"/>
    <w:rsid w:val="002C1913"/>
    <w:rsid w:val="002C2D11"/>
    <w:rsid w:val="002C321D"/>
    <w:rsid w:val="002C419A"/>
    <w:rsid w:val="002C4797"/>
    <w:rsid w:val="002C59B7"/>
    <w:rsid w:val="002C6AF2"/>
    <w:rsid w:val="002C6FDC"/>
    <w:rsid w:val="002D18C9"/>
    <w:rsid w:val="002D2A61"/>
    <w:rsid w:val="002D7167"/>
    <w:rsid w:val="002D7CCA"/>
    <w:rsid w:val="002E0A54"/>
    <w:rsid w:val="002E1E06"/>
    <w:rsid w:val="002E1E69"/>
    <w:rsid w:val="002E296B"/>
    <w:rsid w:val="002E2C52"/>
    <w:rsid w:val="002E2E36"/>
    <w:rsid w:val="002E4A11"/>
    <w:rsid w:val="002E73CB"/>
    <w:rsid w:val="002E78BB"/>
    <w:rsid w:val="002F4D1B"/>
    <w:rsid w:val="002F544E"/>
    <w:rsid w:val="00301192"/>
    <w:rsid w:val="0030227E"/>
    <w:rsid w:val="00302DBC"/>
    <w:rsid w:val="00302F46"/>
    <w:rsid w:val="003049F7"/>
    <w:rsid w:val="00306632"/>
    <w:rsid w:val="00306DB2"/>
    <w:rsid w:val="00310683"/>
    <w:rsid w:val="003128F7"/>
    <w:rsid w:val="00313438"/>
    <w:rsid w:val="00313EBC"/>
    <w:rsid w:val="00316F65"/>
    <w:rsid w:val="003206D7"/>
    <w:rsid w:val="00321CB7"/>
    <w:rsid w:val="0032285A"/>
    <w:rsid w:val="00322B59"/>
    <w:rsid w:val="003255EC"/>
    <w:rsid w:val="00325E68"/>
    <w:rsid w:val="00326393"/>
    <w:rsid w:val="0033109F"/>
    <w:rsid w:val="003316BE"/>
    <w:rsid w:val="00332BCC"/>
    <w:rsid w:val="00337720"/>
    <w:rsid w:val="00340C0A"/>
    <w:rsid w:val="00342AD4"/>
    <w:rsid w:val="00346426"/>
    <w:rsid w:val="00346C93"/>
    <w:rsid w:val="00350C4F"/>
    <w:rsid w:val="00355556"/>
    <w:rsid w:val="00356D58"/>
    <w:rsid w:val="00361245"/>
    <w:rsid w:val="00361ED0"/>
    <w:rsid w:val="00367639"/>
    <w:rsid w:val="00367A2E"/>
    <w:rsid w:val="00372500"/>
    <w:rsid w:val="00375631"/>
    <w:rsid w:val="00375CD8"/>
    <w:rsid w:val="00380D86"/>
    <w:rsid w:val="0038404F"/>
    <w:rsid w:val="003911BF"/>
    <w:rsid w:val="0039462C"/>
    <w:rsid w:val="00396330"/>
    <w:rsid w:val="00397429"/>
    <w:rsid w:val="003A3914"/>
    <w:rsid w:val="003A47A5"/>
    <w:rsid w:val="003A51B9"/>
    <w:rsid w:val="003A77DE"/>
    <w:rsid w:val="003B274C"/>
    <w:rsid w:val="003C1AF8"/>
    <w:rsid w:val="003C3568"/>
    <w:rsid w:val="003C36AC"/>
    <w:rsid w:val="003C54C1"/>
    <w:rsid w:val="003D1E9C"/>
    <w:rsid w:val="003D77B0"/>
    <w:rsid w:val="003F09C0"/>
    <w:rsid w:val="003F1398"/>
    <w:rsid w:val="003F67F2"/>
    <w:rsid w:val="00403320"/>
    <w:rsid w:val="0040774E"/>
    <w:rsid w:val="00413993"/>
    <w:rsid w:val="00415367"/>
    <w:rsid w:val="0041632E"/>
    <w:rsid w:val="00416A60"/>
    <w:rsid w:val="00421043"/>
    <w:rsid w:val="00434757"/>
    <w:rsid w:val="004357E0"/>
    <w:rsid w:val="00435A95"/>
    <w:rsid w:val="00446B7C"/>
    <w:rsid w:val="00453E07"/>
    <w:rsid w:val="00454BA0"/>
    <w:rsid w:val="00456AFD"/>
    <w:rsid w:val="00457D5A"/>
    <w:rsid w:val="00460011"/>
    <w:rsid w:val="00464280"/>
    <w:rsid w:val="00465EF8"/>
    <w:rsid w:val="00475D04"/>
    <w:rsid w:val="004772D6"/>
    <w:rsid w:val="00492662"/>
    <w:rsid w:val="00496441"/>
    <w:rsid w:val="00496634"/>
    <w:rsid w:val="00496D68"/>
    <w:rsid w:val="00496ED5"/>
    <w:rsid w:val="004A07AA"/>
    <w:rsid w:val="004A3546"/>
    <w:rsid w:val="004A470A"/>
    <w:rsid w:val="004B0A1C"/>
    <w:rsid w:val="004B12DC"/>
    <w:rsid w:val="004B2344"/>
    <w:rsid w:val="004B2368"/>
    <w:rsid w:val="004B3147"/>
    <w:rsid w:val="004B49DE"/>
    <w:rsid w:val="004B7632"/>
    <w:rsid w:val="004C0534"/>
    <w:rsid w:val="004C2BC1"/>
    <w:rsid w:val="004C69A6"/>
    <w:rsid w:val="004C7DC5"/>
    <w:rsid w:val="004D1224"/>
    <w:rsid w:val="004D25E2"/>
    <w:rsid w:val="004D7C88"/>
    <w:rsid w:val="004E106D"/>
    <w:rsid w:val="004E1E39"/>
    <w:rsid w:val="004E4A08"/>
    <w:rsid w:val="004E5DE9"/>
    <w:rsid w:val="004E7019"/>
    <w:rsid w:val="004F0B63"/>
    <w:rsid w:val="004F119C"/>
    <w:rsid w:val="004F253B"/>
    <w:rsid w:val="004F62D3"/>
    <w:rsid w:val="00501B99"/>
    <w:rsid w:val="00503EAB"/>
    <w:rsid w:val="00506771"/>
    <w:rsid w:val="00513BDA"/>
    <w:rsid w:val="00514EE3"/>
    <w:rsid w:val="00515E48"/>
    <w:rsid w:val="00515F55"/>
    <w:rsid w:val="0051743A"/>
    <w:rsid w:val="005206DC"/>
    <w:rsid w:val="00520BF8"/>
    <w:rsid w:val="005217B5"/>
    <w:rsid w:val="00524432"/>
    <w:rsid w:val="00527A5B"/>
    <w:rsid w:val="005311A8"/>
    <w:rsid w:val="00534E63"/>
    <w:rsid w:val="005356E6"/>
    <w:rsid w:val="00535EDB"/>
    <w:rsid w:val="0054052C"/>
    <w:rsid w:val="00541A8C"/>
    <w:rsid w:val="0054261B"/>
    <w:rsid w:val="00542728"/>
    <w:rsid w:val="00543EF4"/>
    <w:rsid w:val="00545580"/>
    <w:rsid w:val="00552D56"/>
    <w:rsid w:val="0055514D"/>
    <w:rsid w:val="00560E5A"/>
    <w:rsid w:val="00561AD6"/>
    <w:rsid w:val="005633E0"/>
    <w:rsid w:val="00566C2E"/>
    <w:rsid w:val="00567773"/>
    <w:rsid w:val="0056797C"/>
    <w:rsid w:val="00570E8F"/>
    <w:rsid w:val="00570EFA"/>
    <w:rsid w:val="00571D84"/>
    <w:rsid w:val="00582A43"/>
    <w:rsid w:val="00583E3B"/>
    <w:rsid w:val="00587805"/>
    <w:rsid w:val="00591259"/>
    <w:rsid w:val="0059181E"/>
    <w:rsid w:val="00591EF4"/>
    <w:rsid w:val="005939F3"/>
    <w:rsid w:val="005A05B8"/>
    <w:rsid w:val="005B4790"/>
    <w:rsid w:val="005B548C"/>
    <w:rsid w:val="005C6E8E"/>
    <w:rsid w:val="005C7BC0"/>
    <w:rsid w:val="005D31CF"/>
    <w:rsid w:val="005D6865"/>
    <w:rsid w:val="005D6E07"/>
    <w:rsid w:val="005E1963"/>
    <w:rsid w:val="005E6F63"/>
    <w:rsid w:val="005F127E"/>
    <w:rsid w:val="005F128B"/>
    <w:rsid w:val="005F2311"/>
    <w:rsid w:val="005F6583"/>
    <w:rsid w:val="006000D3"/>
    <w:rsid w:val="0061513B"/>
    <w:rsid w:val="006263C8"/>
    <w:rsid w:val="00644BBA"/>
    <w:rsid w:val="00645487"/>
    <w:rsid w:val="00652597"/>
    <w:rsid w:val="00653B09"/>
    <w:rsid w:val="00657E71"/>
    <w:rsid w:val="00661DB1"/>
    <w:rsid w:val="006716A0"/>
    <w:rsid w:val="00673D88"/>
    <w:rsid w:val="00680E66"/>
    <w:rsid w:val="00686B08"/>
    <w:rsid w:val="00696649"/>
    <w:rsid w:val="006967FC"/>
    <w:rsid w:val="00697E08"/>
    <w:rsid w:val="006B1DEF"/>
    <w:rsid w:val="006B5112"/>
    <w:rsid w:val="006B70E0"/>
    <w:rsid w:val="006C66A4"/>
    <w:rsid w:val="006D21D1"/>
    <w:rsid w:val="006D29C2"/>
    <w:rsid w:val="006D625E"/>
    <w:rsid w:val="006D6BA9"/>
    <w:rsid w:val="006E35F9"/>
    <w:rsid w:val="006E46EB"/>
    <w:rsid w:val="006E5D59"/>
    <w:rsid w:val="006F1D73"/>
    <w:rsid w:val="006F4CF0"/>
    <w:rsid w:val="00700D69"/>
    <w:rsid w:val="007049F9"/>
    <w:rsid w:val="00704D11"/>
    <w:rsid w:val="007070CD"/>
    <w:rsid w:val="0070783E"/>
    <w:rsid w:val="007100FC"/>
    <w:rsid w:val="0071012C"/>
    <w:rsid w:val="0071235F"/>
    <w:rsid w:val="00712AE6"/>
    <w:rsid w:val="0071637E"/>
    <w:rsid w:val="0072192E"/>
    <w:rsid w:val="00721C23"/>
    <w:rsid w:val="00724A91"/>
    <w:rsid w:val="007266C6"/>
    <w:rsid w:val="00727D19"/>
    <w:rsid w:val="00733C43"/>
    <w:rsid w:val="00736530"/>
    <w:rsid w:val="00737F1B"/>
    <w:rsid w:val="007425B3"/>
    <w:rsid w:val="00742E93"/>
    <w:rsid w:val="00746623"/>
    <w:rsid w:val="00746744"/>
    <w:rsid w:val="007511F6"/>
    <w:rsid w:val="007524F8"/>
    <w:rsid w:val="00754C1F"/>
    <w:rsid w:val="007613D6"/>
    <w:rsid w:val="007616EE"/>
    <w:rsid w:val="0076300C"/>
    <w:rsid w:val="00763F56"/>
    <w:rsid w:val="00770386"/>
    <w:rsid w:val="00771662"/>
    <w:rsid w:val="00771E28"/>
    <w:rsid w:val="007743D9"/>
    <w:rsid w:val="00774482"/>
    <w:rsid w:val="00774DC9"/>
    <w:rsid w:val="00774F68"/>
    <w:rsid w:val="00777ACD"/>
    <w:rsid w:val="00781163"/>
    <w:rsid w:val="007824E2"/>
    <w:rsid w:val="00782627"/>
    <w:rsid w:val="00783A91"/>
    <w:rsid w:val="00783BE8"/>
    <w:rsid w:val="00784EB1"/>
    <w:rsid w:val="007859B7"/>
    <w:rsid w:val="00785A1D"/>
    <w:rsid w:val="00796EAE"/>
    <w:rsid w:val="007A0EA1"/>
    <w:rsid w:val="007A4291"/>
    <w:rsid w:val="007A5E0E"/>
    <w:rsid w:val="007A691B"/>
    <w:rsid w:val="007A7C38"/>
    <w:rsid w:val="007B1D28"/>
    <w:rsid w:val="007B23F6"/>
    <w:rsid w:val="007B33FF"/>
    <w:rsid w:val="007C2511"/>
    <w:rsid w:val="007C7567"/>
    <w:rsid w:val="007D256D"/>
    <w:rsid w:val="007D28DC"/>
    <w:rsid w:val="007E5167"/>
    <w:rsid w:val="007F439F"/>
    <w:rsid w:val="007F7EDB"/>
    <w:rsid w:val="008001A5"/>
    <w:rsid w:val="00803BF2"/>
    <w:rsid w:val="008117F1"/>
    <w:rsid w:val="00811CBE"/>
    <w:rsid w:val="00812FEE"/>
    <w:rsid w:val="0081465A"/>
    <w:rsid w:val="00814F95"/>
    <w:rsid w:val="008205C6"/>
    <w:rsid w:val="008264DF"/>
    <w:rsid w:val="008270D6"/>
    <w:rsid w:val="00832E06"/>
    <w:rsid w:val="00833FB4"/>
    <w:rsid w:val="008349C0"/>
    <w:rsid w:val="00835C52"/>
    <w:rsid w:val="00837C69"/>
    <w:rsid w:val="008442D5"/>
    <w:rsid w:val="00845356"/>
    <w:rsid w:val="008456ED"/>
    <w:rsid w:val="008473B5"/>
    <w:rsid w:val="00847E75"/>
    <w:rsid w:val="0085206B"/>
    <w:rsid w:val="00854E30"/>
    <w:rsid w:val="00856D2F"/>
    <w:rsid w:val="00866A87"/>
    <w:rsid w:val="008775C6"/>
    <w:rsid w:val="008803A9"/>
    <w:rsid w:val="00887986"/>
    <w:rsid w:val="008922F3"/>
    <w:rsid w:val="008978E1"/>
    <w:rsid w:val="008A0497"/>
    <w:rsid w:val="008A3771"/>
    <w:rsid w:val="008A3B95"/>
    <w:rsid w:val="008A40D8"/>
    <w:rsid w:val="008B5CCF"/>
    <w:rsid w:val="008B767C"/>
    <w:rsid w:val="008B774F"/>
    <w:rsid w:val="008C04F3"/>
    <w:rsid w:val="008C0619"/>
    <w:rsid w:val="008C5845"/>
    <w:rsid w:val="008D3EE2"/>
    <w:rsid w:val="008E2EDE"/>
    <w:rsid w:val="008E5E77"/>
    <w:rsid w:val="008E6A1A"/>
    <w:rsid w:val="008F288A"/>
    <w:rsid w:val="008F4DD9"/>
    <w:rsid w:val="008F4E3E"/>
    <w:rsid w:val="0090375C"/>
    <w:rsid w:val="009046B4"/>
    <w:rsid w:val="009067B1"/>
    <w:rsid w:val="00906C4B"/>
    <w:rsid w:val="00915C45"/>
    <w:rsid w:val="009275D2"/>
    <w:rsid w:val="00932E7C"/>
    <w:rsid w:val="00934C1F"/>
    <w:rsid w:val="009362B1"/>
    <w:rsid w:val="0094155B"/>
    <w:rsid w:val="009423A5"/>
    <w:rsid w:val="0094436D"/>
    <w:rsid w:val="0094442E"/>
    <w:rsid w:val="00947CD0"/>
    <w:rsid w:val="0095338F"/>
    <w:rsid w:val="00954F7D"/>
    <w:rsid w:val="00955EA0"/>
    <w:rsid w:val="00961C22"/>
    <w:rsid w:val="00964917"/>
    <w:rsid w:val="009669CE"/>
    <w:rsid w:val="00974763"/>
    <w:rsid w:val="00975649"/>
    <w:rsid w:val="00980590"/>
    <w:rsid w:val="00981BD1"/>
    <w:rsid w:val="00982B0A"/>
    <w:rsid w:val="00983236"/>
    <w:rsid w:val="009835DC"/>
    <w:rsid w:val="00987408"/>
    <w:rsid w:val="00993F3C"/>
    <w:rsid w:val="009973F0"/>
    <w:rsid w:val="009A24D3"/>
    <w:rsid w:val="009A4077"/>
    <w:rsid w:val="009A614F"/>
    <w:rsid w:val="009B1213"/>
    <w:rsid w:val="009B166B"/>
    <w:rsid w:val="009B250C"/>
    <w:rsid w:val="009C05F8"/>
    <w:rsid w:val="009C3C7C"/>
    <w:rsid w:val="009C5FBD"/>
    <w:rsid w:val="009D1A50"/>
    <w:rsid w:val="009D30DC"/>
    <w:rsid w:val="009E10C2"/>
    <w:rsid w:val="009E23CD"/>
    <w:rsid w:val="009E5D20"/>
    <w:rsid w:val="009E70D6"/>
    <w:rsid w:val="009F0AC4"/>
    <w:rsid w:val="009F0FF2"/>
    <w:rsid w:val="009F2622"/>
    <w:rsid w:val="00A00C74"/>
    <w:rsid w:val="00A010A5"/>
    <w:rsid w:val="00A021C5"/>
    <w:rsid w:val="00A02B30"/>
    <w:rsid w:val="00A03138"/>
    <w:rsid w:val="00A0365E"/>
    <w:rsid w:val="00A040E2"/>
    <w:rsid w:val="00A05A60"/>
    <w:rsid w:val="00A06C6D"/>
    <w:rsid w:val="00A06FFC"/>
    <w:rsid w:val="00A071D5"/>
    <w:rsid w:val="00A07723"/>
    <w:rsid w:val="00A07D6C"/>
    <w:rsid w:val="00A127E4"/>
    <w:rsid w:val="00A13F3A"/>
    <w:rsid w:val="00A14BB5"/>
    <w:rsid w:val="00A2442A"/>
    <w:rsid w:val="00A2562C"/>
    <w:rsid w:val="00A258AE"/>
    <w:rsid w:val="00A279D0"/>
    <w:rsid w:val="00A3043B"/>
    <w:rsid w:val="00A30534"/>
    <w:rsid w:val="00A30A4F"/>
    <w:rsid w:val="00A32670"/>
    <w:rsid w:val="00A33714"/>
    <w:rsid w:val="00A345D1"/>
    <w:rsid w:val="00A37F5B"/>
    <w:rsid w:val="00A52C21"/>
    <w:rsid w:val="00A5377E"/>
    <w:rsid w:val="00A539A2"/>
    <w:rsid w:val="00A56988"/>
    <w:rsid w:val="00A71A8F"/>
    <w:rsid w:val="00A73BA5"/>
    <w:rsid w:val="00A73BED"/>
    <w:rsid w:val="00A73C79"/>
    <w:rsid w:val="00A81EEA"/>
    <w:rsid w:val="00A90215"/>
    <w:rsid w:val="00AA69C3"/>
    <w:rsid w:val="00AA731A"/>
    <w:rsid w:val="00AB018F"/>
    <w:rsid w:val="00AB2DDB"/>
    <w:rsid w:val="00AB42CE"/>
    <w:rsid w:val="00AB6024"/>
    <w:rsid w:val="00AC08E2"/>
    <w:rsid w:val="00AC1F0B"/>
    <w:rsid w:val="00AC384E"/>
    <w:rsid w:val="00AD510B"/>
    <w:rsid w:val="00AD5604"/>
    <w:rsid w:val="00AD7284"/>
    <w:rsid w:val="00AD79E3"/>
    <w:rsid w:val="00AE270C"/>
    <w:rsid w:val="00AE75EE"/>
    <w:rsid w:val="00B0078C"/>
    <w:rsid w:val="00B02DA3"/>
    <w:rsid w:val="00B14A29"/>
    <w:rsid w:val="00B15B28"/>
    <w:rsid w:val="00B15D20"/>
    <w:rsid w:val="00B16261"/>
    <w:rsid w:val="00B239C7"/>
    <w:rsid w:val="00B30AFB"/>
    <w:rsid w:val="00B333B5"/>
    <w:rsid w:val="00B35BE9"/>
    <w:rsid w:val="00B37AF0"/>
    <w:rsid w:val="00B406DD"/>
    <w:rsid w:val="00B4287D"/>
    <w:rsid w:val="00B42E9A"/>
    <w:rsid w:val="00B479DA"/>
    <w:rsid w:val="00B574DF"/>
    <w:rsid w:val="00B5751C"/>
    <w:rsid w:val="00B614D6"/>
    <w:rsid w:val="00B70447"/>
    <w:rsid w:val="00B74BAE"/>
    <w:rsid w:val="00B758F1"/>
    <w:rsid w:val="00B77E4C"/>
    <w:rsid w:val="00B815ED"/>
    <w:rsid w:val="00B94AD9"/>
    <w:rsid w:val="00B94B02"/>
    <w:rsid w:val="00BA03F1"/>
    <w:rsid w:val="00BA16E0"/>
    <w:rsid w:val="00BA24E3"/>
    <w:rsid w:val="00BA6BEC"/>
    <w:rsid w:val="00BA6E52"/>
    <w:rsid w:val="00BA7820"/>
    <w:rsid w:val="00BB066D"/>
    <w:rsid w:val="00BB0685"/>
    <w:rsid w:val="00BB29EB"/>
    <w:rsid w:val="00BB4031"/>
    <w:rsid w:val="00BB46B3"/>
    <w:rsid w:val="00BB51F1"/>
    <w:rsid w:val="00BB6AC7"/>
    <w:rsid w:val="00BC332F"/>
    <w:rsid w:val="00BC33DE"/>
    <w:rsid w:val="00BD04D4"/>
    <w:rsid w:val="00BD4E3F"/>
    <w:rsid w:val="00BE0B1B"/>
    <w:rsid w:val="00BE5F19"/>
    <w:rsid w:val="00BE6821"/>
    <w:rsid w:val="00BF558A"/>
    <w:rsid w:val="00C00959"/>
    <w:rsid w:val="00C02EFA"/>
    <w:rsid w:val="00C05B62"/>
    <w:rsid w:val="00C07209"/>
    <w:rsid w:val="00C07ED7"/>
    <w:rsid w:val="00C11C23"/>
    <w:rsid w:val="00C14DA3"/>
    <w:rsid w:val="00C1695D"/>
    <w:rsid w:val="00C21345"/>
    <w:rsid w:val="00C219FF"/>
    <w:rsid w:val="00C222C5"/>
    <w:rsid w:val="00C303DA"/>
    <w:rsid w:val="00C304E8"/>
    <w:rsid w:val="00C314E0"/>
    <w:rsid w:val="00C34373"/>
    <w:rsid w:val="00C4134A"/>
    <w:rsid w:val="00C41B2D"/>
    <w:rsid w:val="00C43183"/>
    <w:rsid w:val="00C4665C"/>
    <w:rsid w:val="00C50601"/>
    <w:rsid w:val="00C51796"/>
    <w:rsid w:val="00C51AD6"/>
    <w:rsid w:val="00C54BAF"/>
    <w:rsid w:val="00C56F13"/>
    <w:rsid w:val="00C57874"/>
    <w:rsid w:val="00C609BC"/>
    <w:rsid w:val="00C60D4D"/>
    <w:rsid w:val="00C70614"/>
    <w:rsid w:val="00C72D5A"/>
    <w:rsid w:val="00C7389A"/>
    <w:rsid w:val="00C75100"/>
    <w:rsid w:val="00C800C8"/>
    <w:rsid w:val="00C81F76"/>
    <w:rsid w:val="00C823DE"/>
    <w:rsid w:val="00C84643"/>
    <w:rsid w:val="00C855E9"/>
    <w:rsid w:val="00C86F3F"/>
    <w:rsid w:val="00C9105E"/>
    <w:rsid w:val="00CA4F2F"/>
    <w:rsid w:val="00CA6EEB"/>
    <w:rsid w:val="00CB1487"/>
    <w:rsid w:val="00CB2D22"/>
    <w:rsid w:val="00CB39BC"/>
    <w:rsid w:val="00CB4AD7"/>
    <w:rsid w:val="00CB4DFB"/>
    <w:rsid w:val="00CB6E13"/>
    <w:rsid w:val="00CC4E51"/>
    <w:rsid w:val="00CC5E7F"/>
    <w:rsid w:val="00CC65B3"/>
    <w:rsid w:val="00CC73F9"/>
    <w:rsid w:val="00CD08C4"/>
    <w:rsid w:val="00CE25E8"/>
    <w:rsid w:val="00CF19B6"/>
    <w:rsid w:val="00CF5D59"/>
    <w:rsid w:val="00CF791C"/>
    <w:rsid w:val="00D02C86"/>
    <w:rsid w:val="00D02F87"/>
    <w:rsid w:val="00D05577"/>
    <w:rsid w:val="00D1214B"/>
    <w:rsid w:val="00D13AF1"/>
    <w:rsid w:val="00D15ED8"/>
    <w:rsid w:val="00D2096D"/>
    <w:rsid w:val="00D21984"/>
    <w:rsid w:val="00D24472"/>
    <w:rsid w:val="00D24A45"/>
    <w:rsid w:val="00D31D8B"/>
    <w:rsid w:val="00D3390A"/>
    <w:rsid w:val="00D34463"/>
    <w:rsid w:val="00D401F3"/>
    <w:rsid w:val="00D417A6"/>
    <w:rsid w:val="00D459F5"/>
    <w:rsid w:val="00D461C2"/>
    <w:rsid w:val="00D46741"/>
    <w:rsid w:val="00D50F12"/>
    <w:rsid w:val="00D52CDC"/>
    <w:rsid w:val="00D54211"/>
    <w:rsid w:val="00D565E0"/>
    <w:rsid w:val="00D57F63"/>
    <w:rsid w:val="00D60BEC"/>
    <w:rsid w:val="00D644F4"/>
    <w:rsid w:val="00D67080"/>
    <w:rsid w:val="00D67984"/>
    <w:rsid w:val="00D71164"/>
    <w:rsid w:val="00D72AD8"/>
    <w:rsid w:val="00D74253"/>
    <w:rsid w:val="00D74CB2"/>
    <w:rsid w:val="00D77B25"/>
    <w:rsid w:val="00D77B5D"/>
    <w:rsid w:val="00D81586"/>
    <w:rsid w:val="00D81F41"/>
    <w:rsid w:val="00D82F0B"/>
    <w:rsid w:val="00D83059"/>
    <w:rsid w:val="00D83691"/>
    <w:rsid w:val="00D865D2"/>
    <w:rsid w:val="00D9208F"/>
    <w:rsid w:val="00D92D97"/>
    <w:rsid w:val="00D9444C"/>
    <w:rsid w:val="00D9455A"/>
    <w:rsid w:val="00D94A15"/>
    <w:rsid w:val="00D94BBD"/>
    <w:rsid w:val="00D96E1E"/>
    <w:rsid w:val="00D97DA3"/>
    <w:rsid w:val="00DA5258"/>
    <w:rsid w:val="00DA7FBC"/>
    <w:rsid w:val="00DB0496"/>
    <w:rsid w:val="00DB05BB"/>
    <w:rsid w:val="00DB0C60"/>
    <w:rsid w:val="00DB1053"/>
    <w:rsid w:val="00DB2C3F"/>
    <w:rsid w:val="00DB4D37"/>
    <w:rsid w:val="00DB6319"/>
    <w:rsid w:val="00DC0DD5"/>
    <w:rsid w:val="00DC3BC4"/>
    <w:rsid w:val="00DC79F1"/>
    <w:rsid w:val="00DD3ECE"/>
    <w:rsid w:val="00DF4050"/>
    <w:rsid w:val="00DF49E9"/>
    <w:rsid w:val="00E00608"/>
    <w:rsid w:val="00E034C6"/>
    <w:rsid w:val="00E05B09"/>
    <w:rsid w:val="00E06666"/>
    <w:rsid w:val="00E133EE"/>
    <w:rsid w:val="00E1476E"/>
    <w:rsid w:val="00E148C4"/>
    <w:rsid w:val="00E14D64"/>
    <w:rsid w:val="00E14E2D"/>
    <w:rsid w:val="00E15296"/>
    <w:rsid w:val="00E22F24"/>
    <w:rsid w:val="00E23821"/>
    <w:rsid w:val="00E27684"/>
    <w:rsid w:val="00E27A4A"/>
    <w:rsid w:val="00E341CF"/>
    <w:rsid w:val="00E35786"/>
    <w:rsid w:val="00E35ED5"/>
    <w:rsid w:val="00E460EB"/>
    <w:rsid w:val="00E50FFC"/>
    <w:rsid w:val="00E53538"/>
    <w:rsid w:val="00E53E01"/>
    <w:rsid w:val="00E54AAB"/>
    <w:rsid w:val="00E56469"/>
    <w:rsid w:val="00E57C12"/>
    <w:rsid w:val="00E60823"/>
    <w:rsid w:val="00E61AB8"/>
    <w:rsid w:val="00E61D55"/>
    <w:rsid w:val="00E64037"/>
    <w:rsid w:val="00E6584C"/>
    <w:rsid w:val="00E659B3"/>
    <w:rsid w:val="00E66EC1"/>
    <w:rsid w:val="00E6770D"/>
    <w:rsid w:val="00E71D03"/>
    <w:rsid w:val="00E73869"/>
    <w:rsid w:val="00E73BA9"/>
    <w:rsid w:val="00E745B1"/>
    <w:rsid w:val="00E80943"/>
    <w:rsid w:val="00E855AE"/>
    <w:rsid w:val="00E86368"/>
    <w:rsid w:val="00E86DB7"/>
    <w:rsid w:val="00E9248D"/>
    <w:rsid w:val="00E931A0"/>
    <w:rsid w:val="00E95510"/>
    <w:rsid w:val="00EA22FB"/>
    <w:rsid w:val="00EB1436"/>
    <w:rsid w:val="00EB46DD"/>
    <w:rsid w:val="00EB4F83"/>
    <w:rsid w:val="00EC0492"/>
    <w:rsid w:val="00EC192E"/>
    <w:rsid w:val="00EC29DC"/>
    <w:rsid w:val="00EC4D73"/>
    <w:rsid w:val="00EC6015"/>
    <w:rsid w:val="00EC675F"/>
    <w:rsid w:val="00EC6F5D"/>
    <w:rsid w:val="00ED6197"/>
    <w:rsid w:val="00ED77A1"/>
    <w:rsid w:val="00EF0269"/>
    <w:rsid w:val="00EF3143"/>
    <w:rsid w:val="00EF3863"/>
    <w:rsid w:val="00EF6926"/>
    <w:rsid w:val="00EF71DD"/>
    <w:rsid w:val="00F0035A"/>
    <w:rsid w:val="00F00969"/>
    <w:rsid w:val="00F0159E"/>
    <w:rsid w:val="00F03EE9"/>
    <w:rsid w:val="00F04A21"/>
    <w:rsid w:val="00F1122E"/>
    <w:rsid w:val="00F13FE7"/>
    <w:rsid w:val="00F14780"/>
    <w:rsid w:val="00F16907"/>
    <w:rsid w:val="00F20167"/>
    <w:rsid w:val="00F20AAD"/>
    <w:rsid w:val="00F20BF1"/>
    <w:rsid w:val="00F248FE"/>
    <w:rsid w:val="00F27AF5"/>
    <w:rsid w:val="00F36DBE"/>
    <w:rsid w:val="00F43ED8"/>
    <w:rsid w:val="00F442B3"/>
    <w:rsid w:val="00F46C14"/>
    <w:rsid w:val="00F51468"/>
    <w:rsid w:val="00F55FFF"/>
    <w:rsid w:val="00F56EC7"/>
    <w:rsid w:val="00F57948"/>
    <w:rsid w:val="00F607B7"/>
    <w:rsid w:val="00F63863"/>
    <w:rsid w:val="00F66FB1"/>
    <w:rsid w:val="00F73DF5"/>
    <w:rsid w:val="00F76170"/>
    <w:rsid w:val="00F771DB"/>
    <w:rsid w:val="00F80096"/>
    <w:rsid w:val="00F82CCE"/>
    <w:rsid w:val="00F843B1"/>
    <w:rsid w:val="00F85B03"/>
    <w:rsid w:val="00F923DD"/>
    <w:rsid w:val="00F973CB"/>
    <w:rsid w:val="00F97541"/>
    <w:rsid w:val="00FA0180"/>
    <w:rsid w:val="00FA2B8F"/>
    <w:rsid w:val="00FA4878"/>
    <w:rsid w:val="00FA4C04"/>
    <w:rsid w:val="00FB05CA"/>
    <w:rsid w:val="00FB2D27"/>
    <w:rsid w:val="00FB323E"/>
    <w:rsid w:val="00FB349E"/>
    <w:rsid w:val="00FB720E"/>
    <w:rsid w:val="00FB75BB"/>
    <w:rsid w:val="00FB7DF8"/>
    <w:rsid w:val="00FB7F91"/>
    <w:rsid w:val="00FC1C6E"/>
    <w:rsid w:val="00FC29DB"/>
    <w:rsid w:val="00FC7B17"/>
    <w:rsid w:val="00FC7BC3"/>
    <w:rsid w:val="00FD0311"/>
    <w:rsid w:val="00FD16B6"/>
    <w:rsid w:val="00FD3D81"/>
    <w:rsid w:val="00FD754B"/>
    <w:rsid w:val="00FE2AA4"/>
    <w:rsid w:val="00FF448C"/>
    <w:rsid w:val="00FF5C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F49F0D"/>
  <w15:docId w15:val="{5F8AAFCD-F782-4B4C-8888-FE04EDF4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5487"/>
    <w:rPr>
      <w:szCs w:val="24"/>
      <w:lang w:val="en-GB"/>
    </w:rPr>
  </w:style>
  <w:style w:type="paragraph" w:styleId="Heading1">
    <w:name w:val="heading 1"/>
    <w:basedOn w:val="Normal"/>
    <w:next w:val="Normal"/>
    <w:qFormat/>
    <w:rsid w:val="00645487"/>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5487"/>
    <w:pPr>
      <w:tabs>
        <w:tab w:val="center" w:pos="4320"/>
        <w:tab w:val="right" w:pos="8640"/>
      </w:tabs>
    </w:pPr>
  </w:style>
  <w:style w:type="paragraph" w:styleId="Footer">
    <w:name w:val="footer"/>
    <w:basedOn w:val="Normal"/>
    <w:link w:val="FooterChar"/>
    <w:uiPriority w:val="99"/>
    <w:rsid w:val="00645487"/>
    <w:pPr>
      <w:tabs>
        <w:tab w:val="center" w:pos="4320"/>
        <w:tab w:val="right" w:pos="8640"/>
      </w:tabs>
    </w:pPr>
  </w:style>
  <w:style w:type="character" w:styleId="PageNumber">
    <w:name w:val="page number"/>
    <w:basedOn w:val="DefaultParagraphFont"/>
    <w:rsid w:val="00645487"/>
  </w:style>
  <w:style w:type="character" w:styleId="Hyperlink">
    <w:name w:val="Hyperlink"/>
    <w:uiPriority w:val="99"/>
    <w:qFormat/>
    <w:rsid w:val="00645487"/>
    <w:rPr>
      <w:color w:val="0000FF"/>
      <w:u w:val="single"/>
    </w:rPr>
  </w:style>
  <w:style w:type="paragraph" w:styleId="BodyText2">
    <w:name w:val="Body Text 2"/>
    <w:basedOn w:val="Normal"/>
    <w:link w:val="BodyText2Char"/>
    <w:rsid w:val="00645487"/>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character" w:customStyle="1" w:styleId="CharChar">
    <w:name w:val="Char Char"/>
    <w:rsid w:val="00BF26AF"/>
    <w:rPr>
      <w:sz w:val="24"/>
      <w:lang w:val="en-US" w:eastAsia="en-US" w:bidi="ar-SA"/>
    </w:rPr>
  </w:style>
  <w:style w:type="paragraph" w:customStyle="1" w:styleId="Char">
    <w:name w:val="Char"/>
    <w:basedOn w:val="Normal"/>
    <w:rsid w:val="007E4E87"/>
    <w:pPr>
      <w:spacing w:after="160" w:line="240" w:lineRule="exact"/>
    </w:pPr>
    <w:rPr>
      <w:rFonts w:ascii="Tahoma" w:hAnsi="Tahoma"/>
      <w:szCs w:val="20"/>
    </w:rPr>
  </w:style>
  <w:style w:type="character" w:customStyle="1" w:styleId="FooterChar">
    <w:name w:val="Footer Char"/>
    <w:link w:val="Footer"/>
    <w:uiPriority w:val="99"/>
    <w:rsid w:val="009E10C2"/>
    <w:rPr>
      <w:szCs w:val="24"/>
    </w:rPr>
  </w:style>
  <w:style w:type="character" w:customStyle="1" w:styleId="HeaderChar">
    <w:name w:val="Header Char"/>
    <w:link w:val="Header"/>
    <w:uiPriority w:val="99"/>
    <w:rsid w:val="001C3D90"/>
    <w:rPr>
      <w:szCs w:val="24"/>
    </w:rPr>
  </w:style>
  <w:style w:type="paragraph" w:styleId="ListParagraph">
    <w:name w:val="List Paragraph"/>
    <w:basedOn w:val="Normal"/>
    <w:uiPriority w:val="34"/>
    <w:qFormat/>
    <w:rsid w:val="00302DBC"/>
    <w:pPr>
      <w:ind w:left="720"/>
      <w:contextualSpacing/>
    </w:pPr>
  </w:style>
  <w:style w:type="character" w:customStyle="1" w:styleId="bumpedfont15">
    <w:name w:val="bumpedfont15"/>
    <w:basedOn w:val="DefaultParagraphFont"/>
    <w:rsid w:val="008473B5"/>
  </w:style>
  <w:style w:type="character" w:customStyle="1" w:styleId="apple-converted-space">
    <w:name w:val="apple-converted-space"/>
    <w:basedOn w:val="DefaultParagraphFont"/>
    <w:rsid w:val="00C84643"/>
  </w:style>
  <w:style w:type="character" w:customStyle="1" w:styleId="UnresolvedMention1">
    <w:name w:val="Unresolved Mention1"/>
    <w:basedOn w:val="DefaultParagraphFont"/>
    <w:uiPriority w:val="99"/>
    <w:semiHidden/>
    <w:unhideWhenUsed/>
    <w:rsid w:val="00A32670"/>
    <w:rPr>
      <w:color w:val="605E5C"/>
      <w:shd w:val="clear" w:color="auto" w:fill="E1DFDD"/>
    </w:rPr>
  </w:style>
  <w:style w:type="character" w:styleId="UnresolvedMention">
    <w:name w:val="Unresolved Mention"/>
    <w:basedOn w:val="DefaultParagraphFont"/>
    <w:uiPriority w:val="99"/>
    <w:semiHidden/>
    <w:unhideWhenUsed/>
    <w:rsid w:val="00077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30659">
      <w:bodyDiv w:val="1"/>
      <w:marLeft w:val="0"/>
      <w:marRight w:val="0"/>
      <w:marTop w:val="0"/>
      <w:marBottom w:val="0"/>
      <w:divBdr>
        <w:top w:val="none" w:sz="0" w:space="0" w:color="auto"/>
        <w:left w:val="none" w:sz="0" w:space="0" w:color="auto"/>
        <w:bottom w:val="none" w:sz="0" w:space="0" w:color="auto"/>
        <w:right w:val="none" w:sz="0" w:space="0" w:color="auto"/>
      </w:divBdr>
    </w:div>
    <w:div w:id="275910787">
      <w:bodyDiv w:val="1"/>
      <w:marLeft w:val="0"/>
      <w:marRight w:val="0"/>
      <w:marTop w:val="0"/>
      <w:marBottom w:val="0"/>
      <w:divBdr>
        <w:top w:val="none" w:sz="0" w:space="0" w:color="auto"/>
        <w:left w:val="none" w:sz="0" w:space="0" w:color="auto"/>
        <w:bottom w:val="none" w:sz="0" w:space="0" w:color="auto"/>
        <w:right w:val="none" w:sz="0" w:space="0" w:color="auto"/>
      </w:divBdr>
    </w:div>
    <w:div w:id="907307389">
      <w:bodyDiv w:val="1"/>
      <w:marLeft w:val="0"/>
      <w:marRight w:val="0"/>
      <w:marTop w:val="0"/>
      <w:marBottom w:val="0"/>
      <w:divBdr>
        <w:top w:val="none" w:sz="0" w:space="0" w:color="auto"/>
        <w:left w:val="none" w:sz="0" w:space="0" w:color="auto"/>
        <w:bottom w:val="none" w:sz="0" w:space="0" w:color="auto"/>
        <w:right w:val="none" w:sz="0" w:space="0" w:color="auto"/>
      </w:divBdr>
    </w:div>
    <w:div w:id="1087652598">
      <w:bodyDiv w:val="1"/>
      <w:marLeft w:val="0"/>
      <w:marRight w:val="0"/>
      <w:marTop w:val="0"/>
      <w:marBottom w:val="0"/>
      <w:divBdr>
        <w:top w:val="none" w:sz="0" w:space="0" w:color="auto"/>
        <w:left w:val="none" w:sz="0" w:space="0" w:color="auto"/>
        <w:bottom w:val="none" w:sz="0" w:space="0" w:color="auto"/>
        <w:right w:val="none" w:sz="0" w:space="0" w:color="auto"/>
      </w:divBdr>
    </w:div>
    <w:div w:id="1184704825">
      <w:bodyDiv w:val="1"/>
      <w:marLeft w:val="0"/>
      <w:marRight w:val="0"/>
      <w:marTop w:val="0"/>
      <w:marBottom w:val="0"/>
      <w:divBdr>
        <w:top w:val="none" w:sz="0" w:space="0" w:color="auto"/>
        <w:left w:val="none" w:sz="0" w:space="0" w:color="auto"/>
        <w:bottom w:val="none" w:sz="0" w:space="0" w:color="auto"/>
        <w:right w:val="none" w:sz="0" w:space="0" w:color="auto"/>
      </w:divBdr>
    </w:div>
    <w:div w:id="1413895173">
      <w:bodyDiv w:val="1"/>
      <w:marLeft w:val="0"/>
      <w:marRight w:val="0"/>
      <w:marTop w:val="0"/>
      <w:marBottom w:val="0"/>
      <w:divBdr>
        <w:top w:val="none" w:sz="0" w:space="0" w:color="auto"/>
        <w:left w:val="none" w:sz="0" w:space="0" w:color="auto"/>
        <w:bottom w:val="none" w:sz="0" w:space="0" w:color="auto"/>
        <w:right w:val="none" w:sz="0" w:space="0" w:color="auto"/>
      </w:divBdr>
    </w:div>
    <w:div w:id="1724406288">
      <w:bodyDiv w:val="1"/>
      <w:marLeft w:val="0"/>
      <w:marRight w:val="0"/>
      <w:marTop w:val="0"/>
      <w:marBottom w:val="0"/>
      <w:divBdr>
        <w:top w:val="none" w:sz="0" w:space="0" w:color="auto"/>
        <w:left w:val="none" w:sz="0" w:space="0" w:color="auto"/>
        <w:bottom w:val="none" w:sz="0" w:space="0" w:color="auto"/>
        <w:right w:val="none" w:sz="0" w:space="0" w:color="auto"/>
      </w:divBdr>
    </w:div>
    <w:div w:id="1935092156">
      <w:bodyDiv w:val="1"/>
      <w:marLeft w:val="0"/>
      <w:marRight w:val="0"/>
      <w:marTop w:val="0"/>
      <w:marBottom w:val="0"/>
      <w:divBdr>
        <w:top w:val="none" w:sz="0" w:space="0" w:color="auto"/>
        <w:left w:val="none" w:sz="0" w:space="0" w:color="auto"/>
        <w:bottom w:val="none" w:sz="0" w:space="0" w:color="auto"/>
        <w:right w:val="none" w:sz="0" w:space="0" w:color="auto"/>
      </w:divBdr>
    </w:div>
    <w:div w:id="202573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nia.Shurafa@ford.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orporate.ford.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ldenvironmentday.glob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asser.alhebsi@bcw-global.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middleeast" TargetMode="External"/><Relationship Id="rId2" Type="http://schemas.openxmlformats.org/officeDocument/2006/relationships/hyperlink" Target="http://www.facebook.com/fordmiddleeast" TargetMode="External"/><Relationship Id="rId1" Type="http://schemas.openxmlformats.org/officeDocument/2006/relationships/hyperlink" Target="http://www.media.ford.com" TargetMode="External"/><Relationship Id="rId5" Type="http://schemas.openxmlformats.org/officeDocument/2006/relationships/hyperlink" Target="http://www.youtube.com/fordmiddleast" TargetMode="External"/><Relationship Id="rId4" Type="http://schemas.openxmlformats.org/officeDocument/2006/relationships/hyperlink" Target="http://www.instagram.com/fordmiddleeas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6576CC9BAEF1498C12B5794583FE86" ma:contentTypeVersion="12" ma:contentTypeDescription="Create a new document." ma:contentTypeScope="" ma:versionID="1e51ac2eb722f8b7f4214560494faf47">
  <xsd:schema xmlns:xsd="http://www.w3.org/2001/XMLSchema" xmlns:xs="http://www.w3.org/2001/XMLSchema" xmlns:p="http://schemas.microsoft.com/office/2006/metadata/properties" xmlns:ns3="47b18c31-6c28-4cfc-b79b-01264471210b" xmlns:ns4="9094d4c3-5c62-4112-93ef-981f9231070b" targetNamespace="http://schemas.microsoft.com/office/2006/metadata/properties" ma:root="true" ma:fieldsID="a8a61fff7a4544e63de76c9ba86266a7" ns3:_="" ns4:_="">
    <xsd:import namespace="47b18c31-6c28-4cfc-b79b-01264471210b"/>
    <xsd:import namespace="9094d4c3-5c62-4112-93ef-981f923107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18c31-6c28-4cfc-b79b-012644712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94d4c3-5c62-4112-93ef-981f923107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E4B7D-AE0B-4270-84C3-9461F9C16C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A0BA07-40E8-4300-8218-949668E96D91}">
  <ds:schemaRefs>
    <ds:schemaRef ds:uri="http://schemas.microsoft.com/sharepoint/v3/contenttype/forms"/>
  </ds:schemaRefs>
</ds:datastoreItem>
</file>

<file path=customXml/itemProps3.xml><?xml version="1.0" encoding="utf-8"?>
<ds:datastoreItem xmlns:ds="http://schemas.openxmlformats.org/officeDocument/2006/customXml" ds:itemID="{D07C6F12-0DB5-404E-B0AE-CF45A5911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18c31-6c28-4cfc-b79b-01264471210b"/>
    <ds:schemaRef ds:uri="9094d4c3-5c62-4112-93ef-981f92310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5508FC-40BF-4FC4-ABD4-076542F94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1020</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NEWS</vt:lpstr>
    </vt:vector>
  </TitlesOfParts>
  <Company>Ford Motor Company</Company>
  <LinksUpToDate>false</LinksUpToDate>
  <CharactersWithSpaces>6693</CharactersWithSpaces>
  <SharedDoc>false</SharedDoc>
  <HLinks>
    <vt:vector size="60" baseType="variant">
      <vt:variant>
        <vt:i4>4325413</vt:i4>
      </vt:variant>
      <vt:variant>
        <vt:i4>12</vt:i4>
      </vt:variant>
      <vt:variant>
        <vt:i4>0</vt:i4>
      </vt:variant>
      <vt:variant>
        <vt:i4>5</vt:i4>
      </vt:variant>
      <vt:variant>
        <vt:lpwstr>mailto:rasha.ghanem@bm.com</vt:lpwstr>
      </vt:variant>
      <vt:variant>
        <vt:lpwstr/>
      </vt:variant>
      <vt:variant>
        <vt:i4>3801118</vt:i4>
      </vt:variant>
      <vt:variant>
        <vt:i4>9</vt:i4>
      </vt:variant>
      <vt:variant>
        <vt:i4>0</vt:i4>
      </vt:variant>
      <vt:variant>
        <vt:i4>5</vt:i4>
      </vt:variant>
      <vt:variant>
        <vt:lpwstr>mailto:snigogho@ford.com</vt:lpwstr>
      </vt:variant>
      <vt:variant>
        <vt:lpwstr/>
      </vt:variant>
      <vt:variant>
        <vt:i4>3670016</vt:i4>
      </vt:variant>
      <vt:variant>
        <vt:i4>6</vt:i4>
      </vt:variant>
      <vt:variant>
        <vt:i4>0</vt:i4>
      </vt:variant>
      <vt:variant>
        <vt:i4>5</vt:i4>
      </vt:variant>
      <vt:variant>
        <vt:lpwstr>mailto:fmegrant@ford.com</vt:lpwstr>
      </vt:variant>
      <vt:variant>
        <vt:lpwstr/>
      </vt:variant>
      <vt:variant>
        <vt:i4>7143520</vt:i4>
      </vt:variant>
      <vt:variant>
        <vt:i4>3</vt:i4>
      </vt:variant>
      <vt:variant>
        <vt:i4>0</vt:i4>
      </vt:variant>
      <vt:variant>
        <vt:i4>5</vt:i4>
      </vt:variant>
      <vt:variant>
        <vt:lpwstr>http://www.me.ford.com/</vt:lpwstr>
      </vt:variant>
      <vt:variant>
        <vt:lpwstr/>
      </vt:variant>
      <vt:variant>
        <vt:i4>3866681</vt:i4>
      </vt:variant>
      <vt:variant>
        <vt:i4>0</vt:i4>
      </vt:variant>
      <vt:variant>
        <vt:i4>0</vt:i4>
      </vt:variant>
      <vt:variant>
        <vt:i4>5</vt:i4>
      </vt:variant>
      <vt:variant>
        <vt:lpwstr>http://www.facebook.com/FordMiddleEast</vt:lpwstr>
      </vt:variant>
      <vt:variant>
        <vt:lpwstr/>
      </vt:variant>
      <vt:variant>
        <vt:i4>6094935</vt:i4>
      </vt:variant>
      <vt:variant>
        <vt:i4>17</vt:i4>
      </vt:variant>
      <vt:variant>
        <vt:i4>0</vt:i4>
      </vt:variant>
      <vt:variant>
        <vt:i4>5</vt:i4>
      </vt:variant>
      <vt:variant>
        <vt:lpwstr>http://www.youtube.com/fordmiddleast</vt:lpwstr>
      </vt:variant>
      <vt:variant>
        <vt:lpwstr/>
      </vt:variant>
      <vt:variant>
        <vt:i4>2687102</vt:i4>
      </vt:variant>
      <vt:variant>
        <vt:i4>14</vt:i4>
      </vt:variant>
      <vt:variant>
        <vt:i4>0</vt:i4>
      </vt:variant>
      <vt:variant>
        <vt:i4>5</vt:i4>
      </vt:variant>
      <vt:variant>
        <vt:lpwstr>http://www.flickr.com/photos/fordmiddleeast</vt:lpwstr>
      </vt:variant>
      <vt:variant>
        <vt:lpwstr/>
      </vt:variant>
      <vt:variant>
        <vt:i4>5832794</vt:i4>
      </vt:variant>
      <vt:variant>
        <vt:i4>11</vt:i4>
      </vt:variant>
      <vt:variant>
        <vt:i4>0</vt:i4>
      </vt:variant>
      <vt:variant>
        <vt:i4>5</vt:i4>
      </vt:variant>
      <vt:variant>
        <vt:lpwstr>http://www.twitter.com/fordmiddleeast</vt:lpwstr>
      </vt:variant>
      <vt:variant>
        <vt:lpwstr/>
      </vt:variant>
      <vt:variant>
        <vt:i4>3866681</vt:i4>
      </vt:variant>
      <vt:variant>
        <vt:i4>8</vt:i4>
      </vt:variant>
      <vt:variant>
        <vt:i4>0</vt:i4>
      </vt:variant>
      <vt:variant>
        <vt:i4>5</vt:i4>
      </vt:variant>
      <vt:variant>
        <vt:lpwstr>http://www.facebook.com/fordmiddleeast</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Eric</dc:creator>
  <cp:lastModifiedBy>AlHamed, Sadiq</cp:lastModifiedBy>
  <cp:revision>8</cp:revision>
  <cp:lastPrinted>2011-01-25T07:35:00Z</cp:lastPrinted>
  <dcterms:created xsi:type="dcterms:W3CDTF">2020-02-12T10:32:00Z</dcterms:created>
  <dcterms:modified xsi:type="dcterms:W3CDTF">2020-02-12T13:50:00Z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0x010100276576CC9BAEF1498C12B5794583FE86</vt:lpwstr>
  </property>
</Properties>
</file>